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3A952C">
      <w:pPr>
        <w:rPr>
          <w:rFonts w:hint="eastAsia"/>
          <w:color w:val="000000" w:themeColor="text1"/>
          <w14:textFill>
            <w14:solidFill>
              <w14:schemeClr w14:val="tx1"/>
            </w14:solidFill>
          </w14:textFill>
        </w:rPr>
      </w:pPr>
      <w:bookmarkStart w:id="0" w:name="_Toc99301372"/>
      <w:bookmarkStart w:id="1" w:name="_Toc136346552"/>
    </w:p>
    <w:p w14:paraId="2135F215">
      <w:pPr>
        <w:rPr>
          <w:rFonts w:hint="eastAsia"/>
          <w:color w:val="000000" w:themeColor="text1"/>
          <w14:textFill>
            <w14:solidFill>
              <w14:schemeClr w14:val="tx1"/>
            </w14:solidFill>
          </w14:textFill>
        </w:rPr>
      </w:pPr>
    </w:p>
    <w:p w14:paraId="2BB1B1CB">
      <w:pPr>
        <w:jc w:val="center"/>
        <w:rPr>
          <w:rFonts w:hint="eastAsia"/>
          <w:b/>
          <w:bCs/>
          <w:color w:val="000000" w:themeColor="text1"/>
          <w:sz w:val="60"/>
          <w:szCs w:val="60"/>
          <w14:textFill>
            <w14:solidFill>
              <w14:schemeClr w14:val="tx1"/>
            </w14:solidFill>
          </w14:textFill>
        </w:rPr>
      </w:pPr>
    </w:p>
    <w:p w14:paraId="5C41052D">
      <w:pPr>
        <w:jc w:val="center"/>
        <w:rPr>
          <w:rFonts w:hint="eastAsia"/>
          <w:b/>
          <w:bCs/>
          <w:color w:val="000000" w:themeColor="text1"/>
          <w:sz w:val="52"/>
          <w:szCs w:val="52"/>
          <w14:textFill>
            <w14:solidFill>
              <w14:schemeClr w14:val="tx1"/>
            </w14:solidFill>
          </w14:textFill>
        </w:rPr>
      </w:pPr>
      <w:r>
        <w:rPr>
          <w:rFonts w:hint="eastAsia"/>
          <w:b/>
          <w:bCs/>
          <w:color w:val="000000" w:themeColor="text1"/>
          <w:sz w:val="84"/>
          <w:szCs w:val="84"/>
          <w14:textFill>
            <w14:solidFill>
              <w14:schemeClr w14:val="tx1"/>
            </w14:solidFill>
          </w14:textFill>
        </w:rPr>
        <w:t>竞价文件</w:t>
      </w:r>
    </w:p>
    <w:p w14:paraId="0EA1A9D3">
      <w:pPr>
        <w:jc w:val="center"/>
        <w:rPr>
          <w:rFonts w:hint="eastAsia"/>
          <w:b/>
          <w:bCs/>
          <w:color w:val="000000" w:themeColor="text1"/>
          <w14:textFill>
            <w14:solidFill>
              <w14:schemeClr w14:val="tx1"/>
            </w14:solidFill>
          </w14:textFill>
        </w:rPr>
      </w:pPr>
    </w:p>
    <w:p w14:paraId="6D260D4E">
      <w:pPr>
        <w:spacing w:line="560" w:lineRule="exact"/>
        <w:jc w:val="center"/>
        <w:rPr>
          <w:rFonts w:hint="eastAsia"/>
          <w:bCs/>
          <w:color w:val="000000" w:themeColor="text1"/>
          <w14:textFill>
            <w14:solidFill>
              <w14:schemeClr w14:val="tx1"/>
            </w14:solidFill>
          </w14:textFill>
        </w:rPr>
      </w:pPr>
    </w:p>
    <w:p w14:paraId="3B564567">
      <w:pPr>
        <w:pStyle w:val="2"/>
        <w:rPr>
          <w:rFonts w:hint="eastAsia"/>
          <w:bCs/>
          <w:color w:val="000000" w:themeColor="text1"/>
          <w14:textFill>
            <w14:solidFill>
              <w14:schemeClr w14:val="tx1"/>
            </w14:solidFill>
          </w14:textFill>
        </w:rPr>
      </w:pPr>
    </w:p>
    <w:p w14:paraId="3F1FA775">
      <w:pPr>
        <w:pStyle w:val="2"/>
        <w:rPr>
          <w:rFonts w:hint="eastAsia"/>
          <w:bCs/>
          <w:color w:val="000000" w:themeColor="text1"/>
          <w14:textFill>
            <w14:solidFill>
              <w14:schemeClr w14:val="tx1"/>
            </w14:solidFill>
          </w14:textFill>
        </w:rPr>
      </w:pPr>
    </w:p>
    <w:p w14:paraId="00550F23">
      <w:pPr>
        <w:tabs>
          <w:tab w:val="left" w:pos="3240"/>
          <w:tab w:val="left" w:pos="3420"/>
        </w:tabs>
        <w:spacing w:line="720" w:lineRule="auto"/>
        <w:ind w:left="1880" w:leftChars="200" w:hanging="1400" w:hangingChars="500"/>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项目名称：</w:t>
      </w:r>
      <w:r>
        <w:rPr>
          <w:rFonts w:hint="eastAsia"/>
          <w:bCs/>
          <w:color w:val="000000" w:themeColor="text1"/>
          <w:sz w:val="28"/>
          <w:szCs w:val="28"/>
          <w14:textFill>
            <w14:solidFill>
              <w14:schemeClr w14:val="tx1"/>
            </w14:solidFill>
          </w14:textFill>
        </w:rPr>
        <w:t>中国人民警察大学（广州）培训住宿用品服务保障采购</w:t>
      </w:r>
    </w:p>
    <w:p w14:paraId="5678845F">
      <w:pPr>
        <w:tabs>
          <w:tab w:val="left" w:pos="3240"/>
          <w:tab w:val="left" w:pos="3420"/>
        </w:tabs>
        <w:spacing w:line="720" w:lineRule="auto"/>
        <w:ind w:left="1880" w:leftChars="200" w:hanging="1400" w:hangingChars="500"/>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Cs/>
          <w:color w:val="000000" w:themeColor="text1"/>
          <w:sz w:val="28"/>
          <w:szCs w:val="28"/>
          <w14:textFill>
            <w14:solidFill>
              <w14:schemeClr w14:val="tx1"/>
            </w14:solidFill>
          </w14:textFill>
        </w:rPr>
        <w:t>YCZB-2026-GZ-02055</w:t>
      </w:r>
    </w:p>
    <w:p w14:paraId="0B6BD3F4">
      <w:pPr>
        <w:tabs>
          <w:tab w:val="left" w:pos="3240"/>
          <w:tab w:val="left" w:pos="3420"/>
        </w:tabs>
        <w:spacing w:line="720" w:lineRule="auto"/>
        <w:ind w:left="2580" w:leftChars="200" w:hanging="2100" w:hangingChars="500"/>
        <w:rPr>
          <w:rFonts w:hint="eastAsia"/>
          <w:bCs/>
          <w:color w:val="000000" w:themeColor="text1"/>
          <w:sz w:val="28"/>
          <w:szCs w:val="28"/>
          <w14:textFill>
            <w14:solidFill>
              <w14:schemeClr w14:val="tx1"/>
            </w14:solidFill>
          </w14:textFill>
        </w:rPr>
      </w:pPr>
      <w:r>
        <w:rPr>
          <w:rFonts w:hint="eastAsia"/>
          <w:b/>
          <w:color w:val="000000" w:themeColor="text1"/>
          <w:spacing w:val="70"/>
          <w:kern w:val="0"/>
          <w:sz w:val="28"/>
          <w:szCs w:val="28"/>
          <w:fitText w:val="1120" w:id="846233540"/>
          <w14:textFill>
            <w14:solidFill>
              <w14:schemeClr w14:val="tx1"/>
            </w14:solidFill>
          </w14:textFill>
        </w:rPr>
        <w:t>采购</w:t>
      </w:r>
      <w:r>
        <w:rPr>
          <w:rFonts w:hint="eastAsia"/>
          <w:b/>
          <w:color w:val="000000" w:themeColor="text1"/>
          <w:spacing w:val="0"/>
          <w:kern w:val="0"/>
          <w:sz w:val="28"/>
          <w:szCs w:val="28"/>
          <w:fitText w:val="1120" w:id="846233540"/>
          <w14:textFill>
            <w14:solidFill>
              <w14:schemeClr w14:val="tx1"/>
            </w14:solidFill>
          </w14:textFill>
        </w:rPr>
        <w:t>人</w:t>
      </w:r>
      <w:r>
        <w:rPr>
          <w:rFonts w:hint="eastAsia"/>
          <w:b/>
          <w:color w:val="000000" w:themeColor="text1"/>
          <w:sz w:val="28"/>
          <w:szCs w:val="28"/>
          <w14:textFill>
            <w14:solidFill>
              <w14:schemeClr w14:val="tx1"/>
            </w14:solidFill>
          </w14:textFill>
        </w:rPr>
        <w:t>：</w:t>
      </w:r>
      <w:r>
        <w:rPr>
          <w:rFonts w:hint="eastAsia"/>
          <w:bCs/>
          <w:color w:val="000000" w:themeColor="text1"/>
          <w:sz w:val="28"/>
          <w:szCs w:val="28"/>
          <w14:textFill>
            <w14:solidFill>
              <w14:schemeClr w14:val="tx1"/>
            </w14:solidFill>
          </w14:textFill>
        </w:rPr>
        <w:t>中国人民警察大学（广州）</w:t>
      </w:r>
    </w:p>
    <w:p w14:paraId="517F34BD">
      <w:pPr>
        <w:tabs>
          <w:tab w:val="left" w:pos="3240"/>
          <w:tab w:val="left" w:pos="3420"/>
        </w:tabs>
        <w:spacing w:line="720" w:lineRule="auto"/>
        <w:ind w:left="1880" w:leftChars="200" w:hanging="1400" w:hangingChars="500"/>
        <w:rPr>
          <w:rFonts w:hint="eastAsia"/>
          <w:bCs/>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采购代理机构：</w:t>
      </w:r>
      <w:r>
        <w:rPr>
          <w:rFonts w:hint="eastAsia"/>
          <w:bCs/>
          <w:color w:val="000000" w:themeColor="text1"/>
          <w:sz w:val="28"/>
          <w:szCs w:val="28"/>
          <w14:textFill>
            <w14:solidFill>
              <w14:schemeClr w14:val="tx1"/>
            </w14:solidFill>
          </w14:textFill>
        </w:rPr>
        <w:t>粤采（广东）采购招标代理有限公司</w:t>
      </w:r>
    </w:p>
    <w:p w14:paraId="1C064332">
      <w:pPr>
        <w:rPr>
          <w:rFonts w:hint="eastAsia"/>
          <w:b/>
          <w:color w:val="000000" w:themeColor="text1"/>
          <w14:textFill>
            <w14:solidFill>
              <w14:schemeClr w14:val="tx1"/>
            </w14:solidFill>
          </w14:textFill>
        </w:rPr>
      </w:pPr>
    </w:p>
    <w:p w14:paraId="16F0292F">
      <w:pPr>
        <w:pStyle w:val="2"/>
        <w:rPr>
          <w:rFonts w:hint="eastAsia"/>
          <w:b/>
          <w:color w:val="000000" w:themeColor="text1"/>
          <w14:textFill>
            <w14:solidFill>
              <w14:schemeClr w14:val="tx1"/>
            </w14:solidFill>
          </w14:textFill>
        </w:rPr>
      </w:pPr>
    </w:p>
    <w:p w14:paraId="1C7A8CAD">
      <w:pPr>
        <w:pStyle w:val="2"/>
        <w:rPr>
          <w:rFonts w:hint="eastAsia"/>
          <w:b/>
          <w:color w:val="000000" w:themeColor="text1"/>
          <w14:textFill>
            <w14:solidFill>
              <w14:schemeClr w14:val="tx1"/>
            </w14:solidFill>
          </w14:textFill>
        </w:rPr>
      </w:pPr>
    </w:p>
    <w:p w14:paraId="5EC8A9AA">
      <w:pPr>
        <w:pStyle w:val="2"/>
        <w:rPr>
          <w:rFonts w:hint="eastAsia"/>
          <w:b/>
          <w:color w:val="000000" w:themeColor="text1"/>
          <w14:textFill>
            <w14:solidFill>
              <w14:schemeClr w14:val="tx1"/>
            </w14:solidFill>
          </w14:textFill>
        </w:rPr>
      </w:pPr>
    </w:p>
    <w:p w14:paraId="6CDB3859">
      <w:pPr>
        <w:tabs>
          <w:tab w:val="left" w:pos="3240"/>
          <w:tab w:val="left" w:pos="3420"/>
        </w:tabs>
        <w:spacing w:line="720" w:lineRule="auto"/>
        <w:ind w:left="1880" w:leftChars="200" w:hanging="1400" w:hangingChars="500"/>
        <w:jc w:val="center"/>
        <w:rPr>
          <w:rFonts w:hint="eastAsia"/>
          <w:b/>
          <w:color w:val="000000" w:themeColor="text1"/>
          <w:sz w:val="28"/>
          <w:szCs w:val="28"/>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nextColumn"/>
          <w:pgSz w:w="11911" w:h="16849"/>
          <w:pgMar w:top="1417" w:right="1417" w:bottom="1417" w:left="1417" w:header="850" w:footer="850" w:gutter="0"/>
          <w:pgNumType w:start="1"/>
          <w:cols w:space="720" w:num="1"/>
          <w:docGrid w:type="linesAndChars" w:linePitch="298" w:charSpace="0"/>
        </w:sectPr>
      </w:pPr>
      <w:r>
        <w:rPr>
          <w:rFonts w:hint="eastAsia"/>
          <w:b/>
          <w:color w:val="000000" w:themeColor="text1"/>
          <w:sz w:val="28"/>
          <w:szCs w:val="28"/>
          <w14:textFill>
            <w14:solidFill>
              <w14:schemeClr w14:val="tx1"/>
            </w14:solidFill>
          </w14:textFill>
        </w:rPr>
        <w:t>二零二六年六月</w:t>
      </w:r>
    </w:p>
    <w:p w14:paraId="29C112D4">
      <w:pPr>
        <w:spacing w:line="480" w:lineRule="auto"/>
        <w:jc w:val="center"/>
        <w:rPr>
          <w:rFonts w:hint="eastAsia"/>
          <w:b/>
          <w:color w:val="000000" w:themeColor="text1"/>
          <w:sz w:val="32"/>
          <w:szCs w:val="32"/>
          <w14:textFill>
            <w14:solidFill>
              <w14:schemeClr w14:val="tx1"/>
            </w14:solidFill>
          </w14:textFill>
        </w:rPr>
      </w:pPr>
      <w:r>
        <w:rPr>
          <w:rFonts w:hint="eastAsia"/>
          <w:b/>
          <w:color w:val="000000" w:themeColor="text1"/>
          <w:spacing w:val="320"/>
          <w:kern w:val="0"/>
          <w:sz w:val="32"/>
          <w:szCs w:val="32"/>
          <w:fitText w:val="1280" w:id="1126183385"/>
          <w14:textFill>
            <w14:solidFill>
              <w14:schemeClr w14:val="tx1"/>
            </w14:solidFill>
          </w14:textFill>
        </w:rPr>
        <w:t>目</w:t>
      </w:r>
      <w:r>
        <w:rPr>
          <w:rFonts w:hint="eastAsia"/>
          <w:b/>
          <w:color w:val="000000" w:themeColor="text1"/>
          <w:spacing w:val="0"/>
          <w:kern w:val="0"/>
          <w:sz w:val="32"/>
          <w:szCs w:val="32"/>
          <w:fitText w:val="1280" w:id="1126183385"/>
          <w14:textFill>
            <w14:solidFill>
              <w14:schemeClr w14:val="tx1"/>
            </w14:solidFill>
          </w14:textFill>
        </w:rPr>
        <w:t>录</w:t>
      </w:r>
      <w:bookmarkEnd w:id="0"/>
      <w:bookmarkEnd w:id="1"/>
    </w:p>
    <w:p w14:paraId="5D0D9A62">
      <w:pPr>
        <w:pStyle w:val="32"/>
        <w:tabs>
          <w:tab w:val="right" w:leader="dot" w:pos="9077"/>
          <w:tab w:val="clear" w:pos="1050"/>
          <w:tab w:val="clear" w:pos="8937"/>
        </w:tabs>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fldChar w:fldCharType="begin"/>
      </w:r>
      <w:r>
        <w:rPr>
          <w:rFonts w:hint="eastAsia" w:ascii="宋体" w:hAnsi="宋体"/>
          <w:color w:val="000000" w:themeColor="text1"/>
          <w14:textFill>
            <w14:solidFill>
              <w14:schemeClr w14:val="tx1"/>
            </w14:solidFill>
          </w14:textFill>
        </w:rPr>
        <w:instrText xml:space="preserve">TOC \o "1-1" \h \u </w:instrText>
      </w:r>
      <w:r>
        <w:rPr>
          <w:rFonts w:hint="eastAsia" w:ascii="宋体" w:hAnsi="宋体"/>
          <w:color w:val="000000" w:themeColor="text1"/>
          <w14:textFill>
            <w14:solidFill>
              <w14:schemeClr w14:val="tx1"/>
            </w14:solidFill>
          </w14:textFill>
        </w:rPr>
        <w:fldChar w:fldCharType="separate"/>
      </w:r>
      <w:r>
        <w:fldChar w:fldCharType="begin"/>
      </w:r>
      <w:r>
        <w:instrText xml:space="preserve"> HYPERLINK \l "_Toc9459" </w:instrText>
      </w:r>
      <w:r>
        <w:fldChar w:fldCharType="separate"/>
      </w:r>
      <w:r>
        <w:rPr>
          <w:rFonts w:hint="eastAsia"/>
          <w:color w:val="000000" w:themeColor="text1"/>
          <w14:textFill>
            <w14:solidFill>
              <w14:schemeClr w14:val="tx1"/>
            </w14:solidFill>
          </w14:textFill>
        </w:rPr>
        <w:t>第一部分 竞价公告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A91297">
      <w:pPr>
        <w:pStyle w:val="32"/>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"_Toc2519" </w:instrText>
      </w:r>
      <w:r>
        <w:fldChar w:fldCharType="separate"/>
      </w:r>
      <w:r>
        <w:rPr>
          <w:rFonts w:hint="eastAsia"/>
          <w:color w:val="000000" w:themeColor="text1"/>
          <w14:textFill>
            <w14:solidFill>
              <w14:schemeClr w14:val="tx1"/>
            </w14:solidFill>
          </w14:textFill>
        </w:rPr>
        <w:t>第二部分 响应人须知前附表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EF7037D">
      <w:pPr>
        <w:pStyle w:val="32"/>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"_Toc21606" </w:instrText>
      </w:r>
      <w:r>
        <w:fldChar w:fldCharType="separate"/>
      </w:r>
      <w:r>
        <w:rPr>
          <w:rFonts w:hint="eastAsia"/>
          <w:color w:val="000000" w:themeColor="text1"/>
          <w14:textFill>
            <w14:solidFill>
              <w14:schemeClr w14:val="tx1"/>
            </w14:solidFill>
          </w14:textFill>
        </w:rPr>
        <w:t>第三部分 响应人须知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256B0C">
      <w:pPr>
        <w:pStyle w:val="32"/>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"_Toc16248" </w:instrText>
      </w:r>
      <w:r>
        <w:fldChar w:fldCharType="separate"/>
      </w:r>
      <w:r>
        <w:rPr>
          <w:rFonts w:hint="eastAsia"/>
          <w:color w:val="000000" w:themeColor="text1"/>
          <w14:textFill>
            <w14:solidFill>
              <w14:schemeClr w14:val="tx1"/>
            </w14:solidFill>
          </w14:textFill>
        </w:rPr>
        <w:t>第四部分 初步评审标准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8332C3B">
      <w:pPr>
        <w:pStyle w:val="32"/>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"_Toc15026" </w:instrText>
      </w:r>
      <w:r>
        <w:fldChar w:fldCharType="separate"/>
      </w:r>
      <w:r>
        <w:rPr>
          <w:rFonts w:hint="eastAsia"/>
          <w:color w:val="000000" w:themeColor="text1"/>
          <w14:textFill>
            <w14:solidFill>
              <w14:schemeClr w14:val="tx1"/>
            </w14:solidFill>
          </w14:textFill>
        </w:rPr>
        <w:t>第五部分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_Toc15026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A5DA08B">
      <w:pPr>
        <w:pStyle w:val="32"/>
        <w:tabs>
          <w:tab w:val="right" w:leader="dot" w:pos="9077"/>
          <w:tab w:val="clear" w:pos="1050"/>
          <w:tab w:val="clear" w:pos="8937"/>
        </w:tabs>
        <w:rPr>
          <w:color w:val="000000" w:themeColor="text1"/>
          <w14:textFill>
            <w14:solidFill>
              <w14:schemeClr w14:val="tx1"/>
            </w14:solidFill>
          </w14:textFill>
        </w:rPr>
      </w:pPr>
      <w:r>
        <w:fldChar w:fldCharType="begin"/>
      </w:r>
      <w:r>
        <w:instrText xml:space="preserve"> HYPERLINK \l "_Toc32159" </w:instrText>
      </w:r>
      <w:r>
        <w:fldChar w:fldCharType="separate"/>
      </w:r>
      <w:r>
        <w:rPr>
          <w:rFonts w:hint="eastAsia"/>
          <w:color w:val="000000" w:themeColor="text1"/>
          <w14:textFill>
            <w14:solidFill>
              <w14:schemeClr w14:val="tx1"/>
            </w14:solidFill>
          </w14:textFill>
        </w:rPr>
        <w:t>第六部分 成交合同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F852C00">
      <w:pPr>
        <w:pStyle w:val="32"/>
        <w:tabs>
          <w:tab w:val="right" w:leader="dot" w:pos="9077"/>
          <w:tab w:val="clear" w:pos="1050"/>
          <w:tab w:val="clear" w:pos="8937"/>
        </w:tabs>
        <w:rPr>
          <w:rFonts w:hint="eastAsia" w:eastAsia="宋体"/>
          <w:color w:val="000000" w:themeColor="text1"/>
          <w:lang w:eastAsia="zh-CN"/>
          <w14:textFill>
            <w14:solidFill>
              <w14:schemeClr w14:val="tx1"/>
            </w14:solidFill>
          </w14:textFill>
        </w:rPr>
      </w:pPr>
      <w:r>
        <w:fldChar w:fldCharType="begin"/>
      </w:r>
      <w:r>
        <w:instrText xml:space="preserve"> HYPERLINK \l "_Toc6456" </w:instrText>
      </w:r>
      <w:r>
        <w:fldChar w:fldCharType="separate"/>
      </w:r>
      <w:r>
        <w:rPr>
          <w:rFonts w:hint="eastAsia"/>
          <w:color w:val="000000" w:themeColor="text1"/>
          <w14:textFill>
            <w14:solidFill>
              <w14:schemeClr w14:val="tx1"/>
            </w14:solidFill>
          </w14:textFill>
        </w:rPr>
        <w:t>第七部分 响应文件格式</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6</w:t>
      </w:r>
    </w:p>
    <w:p w14:paraId="3A83363F">
      <w:pPr>
        <w:spacing w:line="720" w:lineRule="auto"/>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end"/>
      </w:r>
    </w:p>
    <w:p w14:paraId="0C4A5938">
      <w:pPr>
        <w:jc w:val="center"/>
        <w:rPr>
          <w:rFonts w:hint="eastAsia"/>
          <w:b/>
          <w:color w:val="000000" w:themeColor="text1"/>
          <w14:textFill>
            <w14:solidFill>
              <w14:schemeClr w14:val="tx1"/>
            </w14:solidFill>
          </w14:textFill>
        </w:rPr>
        <w:sectPr>
          <w:headerReference r:id="rId11" w:type="first"/>
          <w:footerReference r:id="rId13" w:type="first"/>
          <w:headerReference r:id="rId10" w:type="default"/>
          <w:footerReference r:id="rId12" w:type="default"/>
          <w:type w:val="nextColumn"/>
          <w:pgSz w:w="11911" w:h="16849"/>
          <w:pgMar w:top="1417" w:right="1417" w:bottom="1417" w:left="1417" w:header="850" w:footer="850" w:gutter="0"/>
          <w:pgNumType w:start="0"/>
          <w:cols w:space="720" w:num="1"/>
          <w:docGrid w:type="linesAndChars" w:linePitch="298" w:charSpace="0"/>
        </w:sectPr>
      </w:pPr>
      <w:bookmarkStart w:id="2" w:name="_Toc136346553"/>
    </w:p>
    <w:p w14:paraId="7927DA09">
      <w:pPr>
        <w:pStyle w:val="3"/>
        <w:rPr>
          <w:rFonts w:hint="eastAsia"/>
          <w:color w:val="000000" w:themeColor="text1"/>
          <w14:textFill>
            <w14:solidFill>
              <w14:schemeClr w14:val="tx1"/>
            </w14:solidFill>
          </w14:textFill>
        </w:rPr>
      </w:pPr>
      <w:bookmarkStart w:id="3" w:name="_Toc11196"/>
      <w:bookmarkStart w:id="4" w:name="_Toc9459"/>
      <w:bookmarkStart w:id="5" w:name="_Toc10315"/>
      <w:r>
        <w:rPr>
          <w:rFonts w:hint="eastAsia"/>
          <w:color w:val="000000" w:themeColor="text1"/>
          <w14:textFill>
            <w14:solidFill>
              <w14:schemeClr w14:val="tx1"/>
            </w14:solidFill>
          </w14:textFill>
        </w:rPr>
        <w:t xml:space="preserve">第一部分 </w:t>
      </w:r>
      <w:bookmarkEnd w:id="2"/>
      <w:r>
        <w:rPr>
          <w:rFonts w:hint="eastAsia"/>
          <w:color w:val="000000" w:themeColor="text1"/>
          <w14:textFill>
            <w14:solidFill>
              <w14:schemeClr w14:val="tx1"/>
            </w14:solidFill>
          </w14:textFill>
        </w:rPr>
        <w:t>竞价公告</w:t>
      </w:r>
      <w:bookmarkEnd w:id="3"/>
      <w:bookmarkEnd w:id="4"/>
      <w:bookmarkEnd w:id="5"/>
    </w:p>
    <w:p w14:paraId="0236FD81">
      <w:pPr>
        <w:rPr>
          <w:rFonts w:hint="eastAsia"/>
          <w:b/>
          <w:bCs/>
          <w:color w:val="000000" w:themeColor="text1"/>
          <w14:textFill>
            <w14:solidFill>
              <w14:schemeClr w14:val="tx1"/>
            </w14:solidFill>
          </w14:textFill>
        </w:rPr>
      </w:pPr>
      <w:bookmarkStart w:id="6" w:name="_Toc28359002"/>
      <w:bookmarkStart w:id="7" w:name="_Toc35393790"/>
      <w:bookmarkStart w:id="8" w:name="_Toc28359079"/>
      <w:bookmarkStart w:id="9" w:name="_Toc35393621"/>
      <w:bookmarkStart w:id="10" w:name="_Hlk24379207"/>
      <w:bookmarkStart w:id="11" w:name="_Hlk136206267"/>
      <w:r>
        <w:rPr>
          <w:rFonts w:hint="eastAsia"/>
          <w:b/>
          <w:bCs/>
          <w:color w:val="000000" w:themeColor="text1"/>
          <w14:textFill>
            <w14:solidFill>
              <w14:schemeClr w14:val="tx1"/>
            </w14:solidFill>
          </w14:textFill>
        </w:rPr>
        <w:t>一、项目基本情况</w:t>
      </w:r>
      <w:bookmarkEnd w:id="6"/>
      <w:bookmarkEnd w:id="7"/>
      <w:bookmarkEnd w:id="8"/>
      <w:bookmarkEnd w:id="9"/>
    </w:p>
    <w:p w14:paraId="5CE370BC">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1.项目代理编号：YCZB-2026-GZ-02055</w:t>
      </w:r>
    </w:p>
    <w:p w14:paraId="08DB11F6">
      <w:pPr>
        <w:ind w:firstLine="480" w:firstLineChars="200"/>
        <w:rPr>
          <w:rFonts w:hint="eastAsia"/>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2.项目名称：中国人民警察大学（广州）培训住宿用品服务保障采购</w:t>
      </w:r>
    </w:p>
    <w:p w14:paraId="1073547A">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3.采购方式：竞价</w:t>
      </w:r>
    </w:p>
    <w:bookmarkEnd w:id="10"/>
    <w:p w14:paraId="78B0E373">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4.项目预算金额：人民币20万元</w:t>
      </w:r>
    </w:p>
    <w:p w14:paraId="6CB6639B">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5.采购需求：培训住宿用品服务保障采购</w:t>
      </w:r>
    </w:p>
    <w:p w14:paraId="7637FB5E">
      <w:pPr>
        <w:ind w:firstLine="480" w:firstLineChars="20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6.项目履约时间：</w:t>
      </w:r>
      <w:r>
        <w:rPr>
          <w:rFonts w:hint="eastAsia"/>
          <w:color w:val="000000" w:themeColor="text1"/>
          <w:lang w:val="en-US" w:eastAsia="zh-CN"/>
          <w14:textFill>
            <w14:solidFill>
              <w14:schemeClr w14:val="tx1"/>
            </w14:solidFill>
          </w14:textFill>
        </w:rPr>
        <w:t>本项目履约期2年，合同一年一签，</w:t>
      </w:r>
      <w:r>
        <w:rPr>
          <w:rFonts w:hint="eastAsia"/>
          <w:color w:val="000000" w:themeColor="text1"/>
          <w14:textFill>
            <w14:solidFill>
              <w14:schemeClr w14:val="tx1"/>
            </w14:solidFill>
          </w14:textFill>
        </w:rPr>
        <w:t>期满经考核合格可续签1年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因重大政策调整或预算无法保障项目实施，导致合同无法继续履行的，采购人提前30日书面告知，双方协商一致后终止合同。双方据实结算，互不承担违约责任。</w:t>
      </w:r>
    </w:p>
    <w:p w14:paraId="373EECBB">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7.本项目是否接受联合体响应：否</w:t>
      </w:r>
    </w:p>
    <w:p w14:paraId="2D4A08D6">
      <w:pPr>
        <w:rPr>
          <w:rFonts w:hint="eastAsia"/>
          <w:b/>
          <w:bCs/>
          <w:color w:val="000000" w:themeColor="text1"/>
          <w14:textFill>
            <w14:solidFill>
              <w14:schemeClr w14:val="tx1"/>
            </w14:solidFill>
          </w14:textFill>
        </w:rPr>
      </w:pPr>
      <w:bookmarkStart w:id="12" w:name="_Toc35393622"/>
      <w:bookmarkStart w:id="13" w:name="_Toc35393791"/>
      <w:bookmarkStart w:id="14" w:name="_Toc28359003"/>
      <w:bookmarkStart w:id="15" w:name="_Toc28359080"/>
      <w:r>
        <w:rPr>
          <w:rFonts w:hint="eastAsia"/>
          <w:b/>
          <w:bCs/>
          <w:color w:val="000000" w:themeColor="text1"/>
          <w14:textFill>
            <w14:solidFill>
              <w14:schemeClr w14:val="tx1"/>
            </w14:solidFill>
          </w14:textFill>
        </w:rPr>
        <w:t>二、申请人的资格要求（须同时满足）</w:t>
      </w:r>
      <w:bookmarkEnd w:id="12"/>
      <w:bookmarkEnd w:id="13"/>
      <w:bookmarkEnd w:id="14"/>
      <w:bookmarkEnd w:id="15"/>
    </w:p>
    <w:p w14:paraId="33037E6D">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1.（1）具有独立承担民事责任的能力；</w:t>
      </w:r>
    </w:p>
    <w:p w14:paraId="16B0E4AF">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14:paraId="46B89D7C">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w:t>
      </w:r>
    </w:p>
    <w:p w14:paraId="26C9DC6D">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14:paraId="16E0FCE6">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（5）参加采购活动前三年内,在经营活动中没有重大违法记录。</w:t>
      </w:r>
    </w:p>
    <w:p w14:paraId="70476BA5">
      <w:pPr>
        <w:ind w:firstLine="480" w:firstLineChars="200"/>
        <w:rPr>
          <w:rFonts w:hint="eastAsia"/>
          <w:color w:val="000000" w:themeColor="text1"/>
          <w:highlight w:val="none"/>
          <w14:textFill>
            <w14:solidFill>
              <w14:schemeClr w14:val="tx1"/>
            </w14:solidFill>
          </w14:textFill>
        </w:rPr>
      </w:pPr>
      <w:bookmarkStart w:id="16" w:name="_Toc28359081"/>
      <w:bookmarkStart w:id="17" w:name="_Toc28359004"/>
      <w:r>
        <w:rPr>
          <w:rFonts w:hint="eastAsia"/>
          <w:color w:val="000000" w:themeColor="text1"/>
          <w:highlight w:val="none"/>
          <w14:textFill>
            <w14:solidFill>
              <w14:schemeClr w14:val="tx1"/>
            </w14:solidFill>
          </w14:textFill>
        </w:rPr>
        <w:t>2.是否专门面向中小企业采购：</w:t>
      </w:r>
      <w:r>
        <w:rPr>
          <w:rFonts w:hint="eastAsia"/>
          <w:bCs/>
          <w:color w:val="000000" w:themeColor="text1"/>
          <w:highlight w:val="none"/>
          <w14:textFill>
            <w14:solidFill>
              <w14:schemeClr w14:val="tx1"/>
            </w14:solidFill>
          </w14:textFill>
        </w:rPr>
        <w:t>本项目为专门面向中小微企业采购的项目</w:t>
      </w:r>
      <w:r>
        <w:rPr>
          <w:rFonts w:hint="eastAsia"/>
          <w:color w:val="000000" w:themeColor="text1"/>
          <w:highlight w:val="none"/>
          <w14:textFill>
            <w14:solidFill>
              <w14:schemeClr w14:val="tx1"/>
            </w14:solidFill>
          </w14:textFill>
        </w:rPr>
        <w:t>。</w:t>
      </w:r>
    </w:p>
    <w:p w14:paraId="5BFDEBCD">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3.本项目的特定资格要求：</w:t>
      </w:r>
      <w:bookmarkEnd w:id="16"/>
      <w:bookmarkEnd w:id="17"/>
      <w:bookmarkStart w:id="18" w:name="获取委托代理协议中的资格条件要求"/>
      <w:bookmarkStart w:id="19" w:name="_Toc35393623"/>
      <w:bookmarkStart w:id="20" w:name="_Toc35393792"/>
      <w:r>
        <w:rPr>
          <w:rFonts w:hint="eastAsia"/>
          <w:color w:val="000000" w:themeColor="text1"/>
          <w14:textFill>
            <w14:solidFill>
              <w14:schemeClr w14:val="tx1"/>
            </w14:solidFill>
          </w14:textFill>
        </w:rPr>
        <w:t>无。</w:t>
      </w:r>
    </w:p>
    <w:bookmarkEnd w:id="18"/>
    <w:p w14:paraId="35A3973F">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响应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需提供相关证明资料；②若分公司投标：</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为非独立法人（即由合法法人依法建立的分公司），除了对</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进行信息查询外，同时对总公司的信息查询记录和证据截图或下载存档】；</w:t>
      </w:r>
    </w:p>
    <w:p w14:paraId="1660FE5D">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单位负责人为同一人或者存在直接控股、管理关系的不同供应商，不得参加同一合同包的投标；为采购项目提供整体设计、规范编制或者项目管理、监理、检测等服务的供应商，不得再参加该采购项目的其他采购活动。</w:t>
      </w:r>
    </w:p>
    <w:p w14:paraId="45ADFF37">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6.本项目不接受联合体响应。</w:t>
      </w:r>
    </w:p>
    <w:p w14:paraId="51F35624">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7.已办理报名登记并成功获取了竞价文件的</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w:t>
      </w:r>
    </w:p>
    <w:p w14:paraId="0D1B0CED">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三、报名登记，获取竞价文件</w:t>
      </w:r>
    </w:p>
    <w:p w14:paraId="0AC75479">
      <w:pPr>
        <w:ind w:firstLine="424" w:firstLineChars="177"/>
        <w:rPr>
          <w:rFonts w:hint="eastAsia"/>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1.时间：</w:t>
      </w:r>
      <w:r>
        <w:rPr>
          <w:rFonts w:hint="eastAsia"/>
          <w:color w:val="000000" w:themeColor="text1"/>
          <w:highlight w:val="none"/>
          <w14:textFill>
            <w14:solidFill>
              <w14:schemeClr w14:val="tx1"/>
            </w14:solidFill>
          </w14:textFill>
        </w:rPr>
        <w:t>2026年</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日至2026年</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日止，每日上午09:00时至12:00时，下午14:00时至17:</w:t>
      </w:r>
      <w:r>
        <w:rPr>
          <w:rFonts w:hint="eastAsia"/>
          <w:color w:val="000000" w:themeColor="text1"/>
          <w:highlight w:val="none"/>
          <w:lang w:val="en-US" w:eastAsia="zh-CN"/>
          <w14:textFill>
            <w14:solidFill>
              <w14:schemeClr w14:val="tx1"/>
            </w14:solidFill>
          </w14:textFill>
        </w:rPr>
        <w:t>00</w:t>
      </w:r>
      <w:r>
        <w:rPr>
          <w:rFonts w:hint="eastAsia"/>
          <w:color w:val="000000" w:themeColor="text1"/>
          <w:highlight w:val="none"/>
          <w14:textFill>
            <w14:solidFill>
              <w14:schemeClr w14:val="tx1"/>
            </w14:solidFill>
          </w14:textFill>
        </w:rPr>
        <w:t>时。</w:t>
      </w:r>
    </w:p>
    <w:p w14:paraId="7198A145">
      <w:pPr>
        <w:ind w:firstLine="424" w:firstLineChars="177"/>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2.方式：登录电子竞价平台界面（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），完成注册、上传资质文件、报名、缴纳平台服务费，并获取竞价文件。</w:t>
      </w:r>
    </w:p>
    <w:p w14:paraId="66A57073">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潜在响应人须上传以下资料（均须加盖单位公章）办理报名手续：①有效的法人营业执照复印件；②如法定代表人办理报名的，须提供法定代表人证明书原件、法定代表人身份证复印件；如授权委托人办理报名的，须提供法定代表人证明书原件、法定代表人身份证复印件、法定代表人授权委托书原件、被授权人身份证复印件。</w:t>
      </w:r>
    </w:p>
    <w:p w14:paraId="5E316545">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备注：已领取竞价文件完成登记的意向响应人不代表资格审查的最终通过，最终通过资格审查的意向响应人，方可参与后续的竞价活动。</w:t>
      </w:r>
    </w:p>
    <w:p w14:paraId="396DDDDF">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3.报名费：</w:t>
      </w:r>
    </w:p>
    <w:p w14:paraId="7939A050">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平台服务费（元）：300元/套，售后不退；</w:t>
      </w:r>
    </w:p>
    <w:p w14:paraId="6D805C2C">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竞价文件费（元）：免费。</w:t>
      </w:r>
    </w:p>
    <w:bookmarkEnd w:id="19"/>
    <w:bookmarkEnd w:id="20"/>
    <w:p w14:paraId="74E383C4">
      <w:pPr>
        <w:rPr>
          <w:rFonts w:hint="eastAsia"/>
          <w:b/>
          <w:bCs/>
          <w:color w:val="000000" w:themeColor="text1"/>
          <w:lang w:val="en-US" w:eastAsia="zh-CN"/>
          <w14:textFill>
            <w14:solidFill>
              <w14:schemeClr w14:val="tx1"/>
            </w14:solidFill>
          </w14:textFill>
        </w:rPr>
      </w:pPr>
      <w:bookmarkStart w:id="21" w:name="_Toc35393793"/>
      <w:bookmarkStart w:id="22" w:name="_Toc35393624"/>
      <w:bookmarkStart w:id="23" w:name="_Toc28359005"/>
      <w:bookmarkStart w:id="24" w:name="_Toc28359082"/>
      <w:r>
        <w:rPr>
          <w:rFonts w:hint="eastAsia"/>
          <w:b/>
          <w:bCs/>
          <w:color w:val="000000" w:themeColor="text1"/>
          <w14:textFill>
            <w14:solidFill>
              <w14:schemeClr w14:val="tx1"/>
            </w14:solidFill>
          </w14:textFill>
        </w:rPr>
        <w:t>四、</w:t>
      </w:r>
      <w:bookmarkEnd w:id="21"/>
      <w:bookmarkEnd w:id="22"/>
      <w:bookmarkEnd w:id="23"/>
      <w:bookmarkEnd w:id="24"/>
      <w:r>
        <w:rPr>
          <w:rFonts w:hint="eastAsia"/>
          <w:b/>
          <w:bCs/>
          <w:color w:val="000000" w:themeColor="text1"/>
          <w:lang w:val="en-US" w:eastAsia="zh-CN"/>
          <w14:textFill>
            <w14:solidFill>
              <w14:schemeClr w14:val="tx1"/>
            </w14:solidFill>
          </w14:textFill>
        </w:rPr>
        <w:t>提交响应文件截止时间</w:t>
      </w:r>
      <w:bookmarkStart w:id="25" w:name="_Toc35393795"/>
      <w:bookmarkStart w:id="26" w:name="_Toc35393626"/>
    </w:p>
    <w:p w14:paraId="0D90F531">
      <w:pPr>
        <w:ind w:firstLine="48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时间：2026年6月29日09时30分</w:t>
      </w:r>
    </w:p>
    <w:p w14:paraId="4F746FAF">
      <w:pPr>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地点：</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应在规定的</w:t>
      </w:r>
      <w:r>
        <w:rPr>
          <w:rFonts w:hint="eastAsia"/>
          <w:color w:val="000000" w:themeColor="text1"/>
          <w:lang w:val="en-US" w:eastAsia="zh-CN"/>
          <w14:textFill>
            <w14:solidFill>
              <w14:schemeClr w14:val="tx1"/>
            </w14:solidFill>
          </w14:textFill>
        </w:rPr>
        <w:t>提交响应文件</w:t>
      </w:r>
      <w:r>
        <w:rPr>
          <w:rFonts w:hint="eastAsia"/>
          <w:color w:val="000000" w:themeColor="text1"/>
          <w14:textFill>
            <w14:solidFill>
              <w14:schemeClr w14:val="tx1"/>
            </w14:solidFill>
          </w14:textFill>
        </w:rPr>
        <w:t>截止时间前登录“电子竞价平台界面（</w:t>
      </w:r>
      <w:r>
        <w:rPr>
          <w:rFonts w:hint="eastAsia"/>
          <w:color w:val="000000" w:themeColor="text1"/>
          <w:lang w:eastAsia="zh-CN"/>
          <w14:textFill>
            <w14:solidFill>
              <w14:schemeClr w14:val="tx1"/>
            </w14:solidFill>
          </w14:textFill>
        </w:rPr>
        <w:t>http://yczb.365bidding.com</w:t>
      </w:r>
      <w:r>
        <w:rPr>
          <w:rFonts w:hint="eastAsia"/>
          <w:color w:val="000000" w:themeColor="text1"/>
          <w14:textFill>
            <w14:solidFill>
              <w14:schemeClr w14:val="tx1"/>
            </w14:solidFill>
          </w14:textFill>
        </w:rPr>
        <w:t>）”上传电子响应文件</w:t>
      </w:r>
      <w:r>
        <w:rPr>
          <w:rFonts w:hint="eastAsia"/>
          <w:color w:val="000000" w:themeColor="text1"/>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响应人</w:t>
      </w:r>
      <w:r>
        <w:rPr>
          <w:rFonts w:hint="eastAsia" w:ascii="宋体" w:hAnsi="宋体" w:eastAsia="宋体" w:cs="宋体"/>
          <w:color w:val="000000" w:themeColor="text1"/>
          <w:kern w:val="0"/>
          <w:sz w:val="24"/>
          <w:szCs w:val="24"/>
          <w:highlight w:val="none"/>
          <w14:textFill>
            <w14:solidFill>
              <w14:schemeClr w14:val="tx1"/>
            </w14:solidFill>
          </w14:textFill>
        </w:rPr>
        <w:t>应按规定时间和方式提交电子响应文件。</w:t>
      </w:r>
    </w:p>
    <w:p w14:paraId="1FE486AE">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本项目采用全流程电子标，</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无须到现场开标。</w:t>
      </w:r>
    </w:p>
    <w:p w14:paraId="5B20401A">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五、公告期限</w:t>
      </w:r>
    </w:p>
    <w:p w14:paraId="3EFF046A">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自本公告发布之日起</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个</w:t>
      </w:r>
      <w:r>
        <w:rPr>
          <w:rFonts w:hint="eastAsia"/>
          <w:color w:val="000000" w:themeColor="text1"/>
          <w:lang w:val="en-US" w:eastAsia="zh-CN"/>
          <w14:textFill>
            <w14:solidFill>
              <w14:schemeClr w14:val="tx1"/>
            </w14:solidFill>
          </w14:textFill>
        </w:rPr>
        <w:t>日</w:t>
      </w:r>
      <w:r>
        <w:rPr>
          <w:rFonts w:hint="eastAsia"/>
          <w:color w:val="000000" w:themeColor="text1"/>
          <w14:textFill>
            <w14:solidFill>
              <w14:schemeClr w14:val="tx1"/>
            </w14:solidFill>
          </w14:textFill>
        </w:rPr>
        <w:t>历天，公告期限届满后获取竞价文件的，获取时间以公告期限届满之日为准。</w:t>
      </w:r>
    </w:p>
    <w:p w14:paraId="157876C9">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六、其他补充事宜</w:t>
      </w:r>
      <w:bookmarkEnd w:id="25"/>
      <w:bookmarkEnd w:id="26"/>
    </w:p>
    <w:p w14:paraId="0ED765F8">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1.本公告发布媒体：中招</w:t>
      </w:r>
      <w:r>
        <w:rPr>
          <w:rFonts w:hint="eastAsia"/>
          <w:color w:val="000000" w:themeColor="text1"/>
          <w:highlight w:val="none"/>
          <w:lang w:val="en-US" w:eastAsia="zh-CN"/>
          <w14:textFill>
            <w14:solidFill>
              <w14:schemeClr w14:val="tx1"/>
            </w14:solidFill>
          </w14:textFill>
        </w:rPr>
        <w:t>智采</w:t>
      </w:r>
      <w:r>
        <w:rPr>
          <w:rFonts w:hint="eastAsia"/>
          <w:color w:val="000000" w:themeColor="text1"/>
          <w:highlight w:val="none"/>
          <w14:textFill>
            <w14:solidFill>
              <w14:schemeClr w14:val="tx1"/>
            </w14:solidFill>
          </w14:textFill>
        </w:rPr>
        <w:t>、</w:t>
      </w:r>
      <w:r>
        <w:rPr>
          <w:rFonts w:hint="eastAsia"/>
          <w:spacing w:val="-2"/>
          <w:highlight w:val="none"/>
        </w:rPr>
        <w:t>中国政府采购网</w:t>
      </w:r>
      <w:r>
        <w:rPr>
          <w:rFonts w:hint="eastAsia"/>
          <w:spacing w:val="-2"/>
          <w:highlight w:val="none"/>
          <w:lang w:eastAsia="zh-CN"/>
        </w:rPr>
        <w:t>、</w:t>
      </w:r>
      <w:r>
        <w:rPr>
          <w:rFonts w:hint="eastAsia"/>
          <w:spacing w:val="-2"/>
          <w:highlight w:val="none"/>
        </w:rPr>
        <w:t>粤采（广东）采购招标代理有限公司</w:t>
      </w:r>
      <w:r>
        <w:rPr>
          <w:rFonts w:hint="eastAsia"/>
          <w:spacing w:val="-2"/>
          <w:highlight w:val="none"/>
          <w:lang w:val="en-US" w:eastAsia="zh-CN"/>
        </w:rPr>
        <w:t>网</w:t>
      </w:r>
      <w:r>
        <w:rPr>
          <w:rFonts w:hint="eastAsia"/>
          <w:color w:val="000000" w:themeColor="text1"/>
          <w:highlight w:val="none"/>
          <w14:textFill>
            <w14:solidFill>
              <w14:schemeClr w14:val="tx1"/>
            </w14:solidFill>
          </w14:textFill>
        </w:rPr>
        <w:t>。</w:t>
      </w:r>
    </w:p>
    <w:p w14:paraId="4CDB2479">
      <w:pPr>
        <w:ind w:firstLine="424" w:firstLineChars="17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2.本项目采用全流程电子招投标。（1）登录电子竞价平台界面（</w:t>
      </w:r>
      <w:bookmarkStart w:id="125" w:name="_GoBack"/>
      <w:bookmarkEnd w:id="125"/>
      <w:r>
        <w:rPr>
          <w:rFonts w:hint="eastAsia"/>
          <w:color w:val="000000" w:themeColor="text1"/>
          <w:lang w:eastAsia="zh-CN"/>
          <w14:textFill>
            <w14:solidFill>
              <w14:schemeClr w14:val="tx1"/>
            </w14:solidFill>
          </w14:textFill>
        </w:rPr>
        <w:t>http://yczb.365bidding.com</w:t>
      </w:r>
      <w:r>
        <w:rPr>
          <w:rFonts w:hint="eastAsia"/>
          <w:color w:val="000000" w:themeColor="text1"/>
          <w14:textFill>
            <w14:solidFill>
              <w14:schemeClr w14:val="tx1"/>
            </w14:solidFill>
          </w14:textFill>
        </w:rPr>
        <w:t>），下载竞价文件、澄清或修改等资料。（2）本项目采用电子开标评审方式：①响应人应在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14:textFill>
            <w14:solidFill>
              <w14:schemeClr w14:val="tx1"/>
            </w14:solidFill>
          </w14:textFill>
        </w:rPr>
        <w:t>前，登录电子竞价平台界面（</w:t>
      </w:r>
      <w:r>
        <w:rPr>
          <w:rFonts w:hint="eastAsia"/>
          <w:color w:val="000000" w:themeColor="text1"/>
          <w:lang w:eastAsia="zh-CN"/>
          <w14:textFill>
            <w14:solidFill>
              <w14:schemeClr w14:val="tx1"/>
            </w14:solidFill>
          </w14:textFill>
        </w:rPr>
        <w:t>http://yczb.365bidding.com</w:t>
      </w:r>
      <w:r>
        <w:rPr>
          <w:rFonts w:hint="eastAsia"/>
          <w:color w:val="000000" w:themeColor="text1"/>
          <w14:textFill>
            <w14:solidFill>
              <w14:schemeClr w14:val="tx1"/>
            </w14:solidFill>
          </w14:textFill>
        </w:rPr>
        <w:t>），将电子响应文件上传成功，未在规定时间内完成上传的，响应无效。若由于响应人未按要求</w:t>
      </w:r>
      <w:r>
        <w:rPr>
          <w:rFonts w:hint="eastAsia"/>
          <w:color w:val="000000" w:themeColor="text1"/>
          <w:lang w:val="en-US" w:eastAsia="zh-CN"/>
          <w14:textFill>
            <w14:solidFill>
              <w14:schemeClr w14:val="tx1"/>
            </w14:solidFill>
          </w14:textFill>
        </w:rPr>
        <w:t>提交</w:t>
      </w:r>
      <w:r>
        <w:rPr>
          <w:rFonts w:hint="eastAsia"/>
          <w:color w:val="000000" w:themeColor="text1"/>
          <w14:textFill>
            <w14:solidFill>
              <w14:schemeClr w14:val="tx1"/>
            </w14:solidFill>
          </w14:textFill>
        </w:rPr>
        <w:t>电子响应文件而导致响应失败，由响应人自行承担责任，采购过程中如遇问题请及时联系代理机构。（注：响应人上传电子响应文件，应合理安排响应文件递交时间，特别是网络速度慢的地区，防止在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14:textFill>
            <w14:solidFill>
              <w14:schemeClr w14:val="tx1"/>
            </w14:solidFill>
          </w14:textFill>
        </w:rPr>
        <w:t>前由于网络拥堵无法完成</w:t>
      </w:r>
      <w:r>
        <w:rPr>
          <w:rFonts w:hint="eastAsia"/>
          <w:color w:val="000000" w:themeColor="text1"/>
          <w:lang w:val="en-US" w:eastAsia="zh-CN"/>
          <w14:textFill>
            <w14:solidFill>
              <w14:schemeClr w14:val="tx1"/>
            </w14:solidFill>
          </w14:textFill>
        </w:rPr>
        <w:t>提交</w:t>
      </w:r>
      <w:r>
        <w:rPr>
          <w:rFonts w:hint="eastAsia"/>
          <w:color w:val="000000" w:themeColor="text1"/>
          <w14:textFill>
            <w14:solidFill>
              <w14:schemeClr w14:val="tx1"/>
            </w14:solidFill>
          </w14:textFill>
        </w:rPr>
        <w:t>。若响应人在开标现场上传电子响应文件，则须自行准备电脑及网络）</w:t>
      </w:r>
    </w:p>
    <w:p w14:paraId="26D1B326">
      <w:pPr>
        <w:rPr>
          <w:rFonts w:hint="eastAsia"/>
          <w:b/>
          <w:bCs/>
          <w:color w:val="000000" w:themeColor="text1"/>
          <w14:textFill>
            <w14:solidFill>
              <w14:schemeClr w14:val="tx1"/>
            </w14:solidFill>
          </w14:textFill>
        </w:rPr>
      </w:pPr>
      <w:bookmarkStart w:id="27" w:name="_Toc28359008"/>
      <w:bookmarkStart w:id="28" w:name="_Toc35393796"/>
      <w:bookmarkStart w:id="29" w:name="_Toc28359085"/>
      <w:bookmarkStart w:id="30" w:name="_Toc35393627"/>
      <w:r>
        <w:rPr>
          <w:rFonts w:hint="eastAsia"/>
          <w:b/>
          <w:bCs/>
          <w:color w:val="000000" w:themeColor="text1"/>
          <w14:textFill>
            <w14:solidFill>
              <w14:schemeClr w14:val="tx1"/>
            </w14:solidFill>
          </w14:textFill>
        </w:rPr>
        <w:t>七、对本次采购提出询问，请按以下方式联系。</w:t>
      </w:r>
      <w:bookmarkEnd w:id="27"/>
      <w:bookmarkEnd w:id="28"/>
      <w:bookmarkEnd w:id="29"/>
      <w:bookmarkEnd w:id="30"/>
    </w:p>
    <w:p w14:paraId="2DA238AD">
      <w:pPr>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1.采购人信息</w:t>
      </w:r>
    </w:p>
    <w:p w14:paraId="1A8BD24D">
      <w:pPr>
        <w:ind w:firstLine="480" w:firstLineChars="200"/>
        <w:rPr>
          <w:rFonts w:hint="eastAsia"/>
          <w:color w:val="000000" w:themeColor="text1"/>
          <w14:textFill>
            <w14:solidFill>
              <w14:schemeClr w14:val="tx1"/>
            </w14:solidFill>
          </w14:textFill>
        </w:rPr>
      </w:pPr>
      <w:bookmarkStart w:id="31" w:name="_Toc28359086"/>
      <w:bookmarkStart w:id="32" w:name="_Toc28359009"/>
      <w:r>
        <w:rPr>
          <w:rFonts w:hint="eastAsia"/>
          <w:color w:val="000000" w:themeColor="text1"/>
          <w14:textFill>
            <w14:solidFill>
              <w14:schemeClr w14:val="tx1"/>
            </w14:solidFill>
          </w14:textFill>
        </w:rPr>
        <w:t>名    称：中国人民警察大学</w:t>
      </w:r>
    </w:p>
    <w:p w14:paraId="28EEA05B">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    址：广东省广州市天河区奥体南路399号</w:t>
      </w:r>
    </w:p>
    <w:p w14:paraId="0E3499CD">
      <w:pPr>
        <w:ind w:firstLine="480" w:firstLineChars="2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联系方式：</w:t>
      </w:r>
      <w:r>
        <w:rPr>
          <w:rStyle w:val="57"/>
          <w:rFonts w:hint="eastAsia"/>
          <w:color w:val="000000" w:themeColor="text1"/>
          <w:sz w:val="24"/>
          <w:szCs w:val="24"/>
          <w:highlight w:val="none"/>
          <w:lang w:val="en-US" w:eastAsia="zh-CN"/>
          <w14:textFill>
            <w14:solidFill>
              <w14:schemeClr w14:val="tx1"/>
            </w14:solidFill>
          </w14:textFill>
        </w:rPr>
        <w:t>020-82335351</w:t>
      </w:r>
    </w:p>
    <w:p w14:paraId="1E2BA47D">
      <w:pPr>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2.采购代理机构信息</w:t>
      </w:r>
      <w:bookmarkEnd w:id="31"/>
      <w:bookmarkEnd w:id="32"/>
    </w:p>
    <w:p w14:paraId="441E822F">
      <w:pPr>
        <w:ind w:firstLine="480" w:firstLineChars="200"/>
        <w:rPr>
          <w:rFonts w:hint="eastAsia"/>
          <w:color w:val="000000" w:themeColor="text1"/>
          <w14:textFill>
            <w14:solidFill>
              <w14:schemeClr w14:val="tx1"/>
            </w14:solidFill>
          </w14:textFill>
        </w:rPr>
      </w:pPr>
      <w:bookmarkStart w:id="33" w:name="_Toc28359010"/>
      <w:bookmarkStart w:id="34" w:name="_Toc28359087"/>
      <w:r>
        <w:rPr>
          <w:rFonts w:hint="eastAsia"/>
          <w:color w:val="000000" w:themeColor="text1"/>
          <w14:textFill>
            <w14:solidFill>
              <w14:schemeClr w14:val="tx1"/>
            </w14:solidFill>
          </w14:textFill>
        </w:rPr>
        <w:t>名    称：粤采（广东）采购招标代理有限公司</w:t>
      </w:r>
    </w:p>
    <w:p w14:paraId="7E786CBD">
      <w:pPr>
        <w:ind w:firstLine="480" w:firstLineChars="200"/>
        <w:rPr>
          <w:rFonts w:hint="eastAsia"/>
          <w:color w:val="000000" w:themeColor="text1"/>
          <w:lang w:bidi="ar"/>
          <w14:textFill>
            <w14:solidFill>
              <w14:schemeClr w14:val="tx1"/>
            </w14:solidFill>
          </w14:textFill>
        </w:rPr>
      </w:pPr>
      <w:r>
        <w:rPr>
          <w:rFonts w:hint="eastAsia"/>
          <w:color w:val="000000" w:themeColor="text1"/>
          <w14:textFill>
            <w14:solidFill>
              <w14:schemeClr w14:val="tx1"/>
            </w14:solidFill>
          </w14:textFill>
        </w:rPr>
        <w:t>地    址：广州市海珠区芳园路138号粤传媒大厦806单元</w:t>
      </w:r>
    </w:p>
    <w:p w14:paraId="0699B503">
      <w:pPr>
        <w:ind w:firstLine="480" w:firstLineChars="20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联系人：董小姐</w:t>
      </w:r>
    </w:p>
    <w:p w14:paraId="336EF5A5">
      <w:pPr>
        <w:ind w:firstLine="480" w:firstLineChars="200"/>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联系方式：020-81889899</w:t>
      </w:r>
    </w:p>
    <w:p w14:paraId="62E927FB">
      <w:pPr>
        <w:ind w:firstLine="480" w:firstLineChars="200"/>
        <w:rPr>
          <w:rFonts w:hint="eastAsia"/>
          <w:b/>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3.平台联系方式</w:t>
      </w:r>
      <w:bookmarkEnd w:id="33"/>
      <w:bookmarkEnd w:id="34"/>
    </w:p>
    <w:p w14:paraId="43C2ADE4">
      <w:pPr>
        <w:pStyle w:val="25"/>
        <w:ind w:firstLine="480" w:firstLineChars="200"/>
        <w:rPr>
          <w:rFonts w:hAnsi="宋体"/>
          <w:color w:val="000000" w:themeColor="text1"/>
          <w:szCs w:val="24"/>
          <w14:textFill>
            <w14:solidFill>
              <w14:schemeClr w14:val="tx1"/>
            </w14:solidFill>
          </w14:textFill>
        </w:rPr>
      </w:pPr>
      <w:r>
        <w:rPr>
          <w:rFonts w:hAnsi="宋体"/>
          <w:color w:val="000000" w:themeColor="text1"/>
          <w:szCs w:val="24"/>
          <w14:textFill>
            <w14:solidFill>
              <w14:schemeClr w14:val="tx1"/>
            </w14:solidFill>
          </w14:textFill>
        </w:rPr>
        <w:t>电话：400-903-3175</w:t>
      </w:r>
    </w:p>
    <w:p w14:paraId="128D3BEA">
      <w:pPr>
        <w:pStyle w:val="25"/>
        <w:ind w:firstLine="480" w:firstLineChars="200"/>
        <w:rPr>
          <w:rFonts w:hAnsi="宋体"/>
          <w:color w:val="000000" w:themeColor="text1"/>
          <w:szCs w:val="24"/>
          <w14:textFill>
            <w14:solidFill>
              <w14:schemeClr w14:val="tx1"/>
            </w14:solidFill>
          </w14:textFill>
        </w:rPr>
      </w:pPr>
      <w:r>
        <w:rPr>
          <w:rFonts w:hAnsi="宋体"/>
          <w:color w:val="000000" w:themeColor="text1"/>
          <w:szCs w:val="24"/>
          <w14:textFill>
            <w14:solidFill>
              <w14:schemeClr w14:val="tx1"/>
            </w14:solidFill>
          </w14:textFill>
        </w:rPr>
        <w:t>QQ：2127233298</w:t>
      </w:r>
    </w:p>
    <w:p w14:paraId="7A83DD48">
      <w:pPr>
        <w:pStyle w:val="25"/>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中国人民警察大学</w:t>
      </w:r>
    </w:p>
    <w:p w14:paraId="5C443FF8">
      <w:pPr>
        <w:pStyle w:val="25"/>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粤采（广东）采购招标代理有限公司</w:t>
      </w:r>
    </w:p>
    <w:p w14:paraId="3A86DE12">
      <w:pPr>
        <w:pStyle w:val="25"/>
        <w:ind w:firstLine="480" w:firstLineChars="200"/>
        <w:jc w:val="right"/>
        <w:rPr>
          <w:rFonts w:hint="eastAsia"/>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2026年</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日</w:t>
      </w:r>
    </w:p>
    <w:bookmarkEnd w:id="11"/>
    <w:p w14:paraId="06D664D4">
      <w:pPr>
        <w:pStyle w:val="3"/>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br w:type="page"/>
      </w:r>
      <w:bookmarkStart w:id="35" w:name="_Toc305158854"/>
      <w:bookmarkStart w:id="36" w:name="_Toc127161488"/>
      <w:bookmarkStart w:id="37" w:name="_Toc353825548"/>
      <w:bookmarkStart w:id="38" w:name="_Toc226965856"/>
      <w:bookmarkStart w:id="39" w:name="_Toc305158928"/>
      <w:bookmarkStart w:id="40" w:name="_Toc353873938"/>
      <w:bookmarkStart w:id="41" w:name="_Toc264969275"/>
      <w:bookmarkStart w:id="42" w:name="_Toc512937850"/>
      <w:bookmarkStart w:id="43" w:name="_Toc265228423"/>
      <w:bookmarkStart w:id="44" w:name="_Toc127151777"/>
      <w:bookmarkStart w:id="45" w:name="_Toc195842950"/>
      <w:bookmarkStart w:id="46" w:name="_Toc150774783"/>
      <w:bookmarkStart w:id="47" w:name="_Toc29606"/>
      <w:bookmarkStart w:id="48" w:name="_Toc2519"/>
      <w:bookmarkStart w:id="49" w:name="_Toc9154"/>
      <w:bookmarkStart w:id="50" w:name="_Toc136346554"/>
      <w:r>
        <w:rPr>
          <w:rFonts w:hint="eastAsia"/>
          <w:color w:val="000000" w:themeColor="text1"/>
          <w14:textFill>
            <w14:solidFill>
              <w14:schemeClr w14:val="tx1"/>
            </w14:solidFill>
          </w14:textFill>
        </w:rPr>
        <w:t>第二部分 响应人须知</w:t>
      </w:r>
      <w:bookmarkEnd w:id="35"/>
      <w:bookmarkEnd w:id="36"/>
      <w:bookmarkEnd w:id="37"/>
      <w:bookmarkEnd w:id="38"/>
      <w:bookmarkEnd w:id="39"/>
      <w:bookmarkEnd w:id="40"/>
      <w:bookmarkEnd w:id="41"/>
      <w:bookmarkEnd w:id="42"/>
      <w:bookmarkEnd w:id="43"/>
      <w:bookmarkEnd w:id="44"/>
      <w:bookmarkEnd w:id="45"/>
      <w:bookmarkEnd w:id="46"/>
      <w:r>
        <w:rPr>
          <w:rFonts w:hint="eastAsia"/>
          <w:color w:val="000000" w:themeColor="text1"/>
          <w14:textFill>
            <w14:solidFill>
              <w14:schemeClr w14:val="tx1"/>
            </w14:solidFill>
          </w14:textFill>
        </w:rPr>
        <w:t>前附表</w:t>
      </w:r>
      <w:bookmarkEnd w:id="47"/>
      <w:bookmarkEnd w:id="48"/>
      <w:bookmarkEnd w:id="49"/>
      <w:bookmarkEnd w:id="50"/>
    </w:p>
    <w:tbl>
      <w:tblPr>
        <w:tblStyle w:val="48"/>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2658"/>
        <w:gridCol w:w="5842"/>
      </w:tblGrid>
      <w:tr w14:paraId="2184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E7A9DDA">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1431" w:type="pct"/>
            <w:vAlign w:val="center"/>
          </w:tcPr>
          <w:p w14:paraId="0C0BFA8C">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内</w:t>
            </w:r>
            <w:r>
              <w:rPr>
                <w:rFonts w:hint="eastAsia"/>
                <w:b/>
                <w:bCs/>
                <w:color w:val="000000" w:themeColor="text1"/>
                <w:highlight w:val="none"/>
                <w14:textFill>
                  <w14:solidFill>
                    <w14:schemeClr w14:val="tx1"/>
                  </w14:solidFill>
                </w14:textFill>
              </w:rPr>
              <w:tab/>
            </w:r>
            <w:r>
              <w:rPr>
                <w:rFonts w:hint="eastAsia"/>
                <w:b/>
                <w:bCs/>
                <w:color w:val="000000" w:themeColor="text1"/>
                <w:highlight w:val="none"/>
                <w14:textFill>
                  <w14:solidFill>
                    <w14:schemeClr w14:val="tx1"/>
                  </w14:solidFill>
                </w14:textFill>
              </w:rPr>
              <w:t>容</w:t>
            </w:r>
          </w:p>
        </w:tc>
        <w:tc>
          <w:tcPr>
            <w:tcW w:w="3145" w:type="pct"/>
            <w:vAlign w:val="center"/>
          </w:tcPr>
          <w:p w14:paraId="65A4CDB7">
            <w:pPr>
              <w:spacing w:line="400" w:lineRule="exact"/>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说明与要求</w:t>
            </w:r>
          </w:p>
        </w:tc>
      </w:tr>
      <w:tr w14:paraId="7432D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B7F1D7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431" w:type="pct"/>
            <w:vAlign w:val="center"/>
          </w:tcPr>
          <w:p w14:paraId="4917BEE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采购人名称</w:t>
            </w:r>
          </w:p>
        </w:tc>
        <w:tc>
          <w:tcPr>
            <w:tcW w:w="3145" w:type="pct"/>
            <w:vAlign w:val="center"/>
          </w:tcPr>
          <w:p w14:paraId="197710E8">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中国人民警察大学（广州）</w:t>
            </w:r>
          </w:p>
        </w:tc>
      </w:tr>
      <w:tr w14:paraId="10074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4EC04A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31" w:type="pct"/>
            <w:vAlign w:val="center"/>
          </w:tcPr>
          <w:p w14:paraId="118002E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项目预算</w:t>
            </w:r>
          </w:p>
        </w:tc>
        <w:tc>
          <w:tcPr>
            <w:tcW w:w="3145" w:type="pct"/>
            <w:vAlign w:val="center"/>
          </w:tcPr>
          <w:p w14:paraId="1697E226">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人民币20万元</w:t>
            </w:r>
          </w:p>
        </w:tc>
      </w:tr>
      <w:tr w14:paraId="5CC1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33B6FA8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431" w:type="pct"/>
            <w:vAlign w:val="center"/>
          </w:tcPr>
          <w:p w14:paraId="0482830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最高限价</w:t>
            </w:r>
          </w:p>
        </w:tc>
        <w:tc>
          <w:tcPr>
            <w:tcW w:w="3145" w:type="pct"/>
            <w:vAlign w:val="center"/>
          </w:tcPr>
          <w:p w14:paraId="141AB78D">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人民币20万元</w:t>
            </w:r>
          </w:p>
        </w:tc>
      </w:tr>
      <w:tr w14:paraId="4C2E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0173AE6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431" w:type="pct"/>
            <w:vAlign w:val="center"/>
          </w:tcPr>
          <w:p w14:paraId="27BBE06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响应人特殊资质</w:t>
            </w:r>
          </w:p>
        </w:tc>
        <w:tc>
          <w:tcPr>
            <w:tcW w:w="3145" w:type="pct"/>
            <w:vAlign w:val="center"/>
          </w:tcPr>
          <w:p w14:paraId="7458D2BB">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无</w:t>
            </w:r>
          </w:p>
        </w:tc>
      </w:tr>
      <w:tr w14:paraId="6F8C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31D3B7F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431" w:type="pct"/>
            <w:vAlign w:val="center"/>
          </w:tcPr>
          <w:p w14:paraId="021A090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响应产品的资质要求</w:t>
            </w:r>
          </w:p>
        </w:tc>
        <w:tc>
          <w:tcPr>
            <w:tcW w:w="3145" w:type="pct"/>
            <w:vAlign w:val="center"/>
          </w:tcPr>
          <w:p w14:paraId="4F25F1F6">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无</w:t>
            </w:r>
          </w:p>
        </w:tc>
      </w:tr>
      <w:tr w14:paraId="00569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4E4DBA7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431" w:type="pct"/>
            <w:vAlign w:val="center"/>
          </w:tcPr>
          <w:p w14:paraId="3E639A7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核心产品</w:t>
            </w:r>
          </w:p>
        </w:tc>
        <w:tc>
          <w:tcPr>
            <w:tcW w:w="3145" w:type="pct"/>
            <w:vAlign w:val="center"/>
          </w:tcPr>
          <w:p w14:paraId="1F5A280C">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无</w:t>
            </w:r>
          </w:p>
        </w:tc>
      </w:tr>
      <w:tr w14:paraId="645B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6CA9985">
            <w:pPr>
              <w:spacing w:line="400" w:lineRule="exact"/>
              <w:jc w:val="center"/>
              <w:rPr>
                <w:rFonts w:hint="eastAsia"/>
                <w:color w:val="auto"/>
                <w:highlight w:val="none"/>
              </w:rPr>
            </w:pPr>
            <w:r>
              <w:rPr>
                <w:rFonts w:hint="eastAsia"/>
                <w:color w:val="auto"/>
                <w:highlight w:val="none"/>
              </w:rPr>
              <w:t>7</w:t>
            </w:r>
          </w:p>
        </w:tc>
        <w:tc>
          <w:tcPr>
            <w:tcW w:w="1431" w:type="pct"/>
            <w:vAlign w:val="center"/>
          </w:tcPr>
          <w:p w14:paraId="1EAEFDE2">
            <w:pPr>
              <w:spacing w:line="400" w:lineRule="exact"/>
              <w:jc w:val="center"/>
              <w:rPr>
                <w:rFonts w:hint="default" w:eastAsia="宋体"/>
                <w:color w:val="auto"/>
                <w:highlight w:val="none"/>
                <w:lang w:val="en-US" w:eastAsia="zh-CN"/>
              </w:rPr>
            </w:pPr>
            <w:r>
              <w:rPr>
                <w:rFonts w:hint="eastAsia"/>
                <w:color w:val="auto"/>
                <w:highlight w:val="none"/>
                <w:lang w:val="en-US" w:eastAsia="zh-CN"/>
              </w:rPr>
              <w:t>对</w:t>
            </w:r>
            <w:r>
              <w:rPr>
                <w:rFonts w:hint="eastAsia"/>
                <w:color w:val="auto"/>
                <w:highlight w:val="none"/>
              </w:rPr>
              <w:t>通过资格审查、符合性审查且报价</w:t>
            </w:r>
            <w:r>
              <w:rPr>
                <w:rFonts w:hint="eastAsia"/>
                <w:color w:val="auto"/>
                <w:highlight w:val="none"/>
                <w:lang w:val="en-US" w:eastAsia="zh-CN"/>
              </w:rPr>
              <w:t>相同的响应人的规定</w:t>
            </w:r>
          </w:p>
        </w:tc>
        <w:tc>
          <w:tcPr>
            <w:tcW w:w="3145" w:type="pct"/>
            <w:vAlign w:val="center"/>
          </w:tcPr>
          <w:p w14:paraId="5A4AEFAF">
            <w:pPr>
              <w:spacing w:line="400" w:lineRule="exact"/>
              <w:rPr>
                <w:rFonts w:hint="eastAsia"/>
                <w:color w:val="auto"/>
                <w:highlight w:val="none"/>
              </w:rPr>
            </w:pPr>
            <w:r>
              <w:rPr>
                <w:rFonts w:hint="eastAsia"/>
                <w:color w:val="auto"/>
                <w:highlight w:val="none"/>
              </w:rPr>
              <w:t>采用最低评审价法的采购项目，以其中通过资格审查、符合性审查且报价最低的参加评审，报价相同的采取二次报价的形式进行，最终选取二次报价最低者。若二次报价仍相同，由竞价小组现场抽签确定最终结果。其他响应无效。</w:t>
            </w:r>
          </w:p>
        </w:tc>
      </w:tr>
      <w:tr w14:paraId="69B94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C25077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431" w:type="pct"/>
            <w:vAlign w:val="center"/>
          </w:tcPr>
          <w:p w14:paraId="7C71E60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是否允许进口产品响应</w:t>
            </w:r>
          </w:p>
        </w:tc>
        <w:tc>
          <w:tcPr>
            <w:tcW w:w="3145" w:type="pct"/>
            <w:vAlign w:val="center"/>
          </w:tcPr>
          <w:p w14:paraId="4AE94A15">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否</w:t>
            </w:r>
          </w:p>
        </w:tc>
      </w:tr>
      <w:tr w14:paraId="774F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2100566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431" w:type="pct"/>
            <w:vAlign w:val="center"/>
          </w:tcPr>
          <w:p w14:paraId="387384F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报价一览表</w:t>
            </w:r>
          </w:p>
        </w:tc>
        <w:tc>
          <w:tcPr>
            <w:tcW w:w="3145" w:type="pct"/>
            <w:vAlign w:val="center"/>
          </w:tcPr>
          <w:p w14:paraId="5F7B3F69">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响应人在提交响应文件时，应按照竞价文件要求填写报价一览表。</w:t>
            </w:r>
          </w:p>
        </w:tc>
      </w:tr>
      <w:tr w14:paraId="25BE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4ADA34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431" w:type="pct"/>
            <w:vAlign w:val="center"/>
          </w:tcPr>
          <w:p w14:paraId="370C3A2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是否允许联合体响应</w:t>
            </w:r>
          </w:p>
        </w:tc>
        <w:tc>
          <w:tcPr>
            <w:tcW w:w="3145" w:type="pct"/>
            <w:vAlign w:val="center"/>
          </w:tcPr>
          <w:p w14:paraId="21333473">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w:t>
            </w:r>
          </w:p>
          <w:p w14:paraId="289B4EA3">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联合体各方之间应当签订联合体响应协议书，明确约定联合体各方承担的工作和相应的责任，并将联合体响应协议书连同响应文件一并提交。未提交联合体响应协议书的，其响应无效。</w:t>
            </w:r>
          </w:p>
          <w:p w14:paraId="2553920C">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☑否</w:t>
            </w:r>
          </w:p>
        </w:tc>
      </w:tr>
      <w:tr w14:paraId="550B0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2CF6FA4">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431" w:type="pct"/>
            <w:vAlign w:val="center"/>
          </w:tcPr>
          <w:p w14:paraId="35A6481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响应人资格审查材料</w:t>
            </w:r>
          </w:p>
        </w:tc>
        <w:tc>
          <w:tcPr>
            <w:tcW w:w="3145" w:type="pct"/>
            <w:vAlign w:val="center"/>
          </w:tcPr>
          <w:p w14:paraId="15821B47">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详见“第四部分 初步评审标准”的</w:t>
            </w:r>
            <w:r>
              <w:rPr>
                <w:rFonts w:hint="eastAsia"/>
                <w:bCs/>
                <w:color w:val="000000" w:themeColor="text1"/>
                <w:highlight w:val="none"/>
                <w14:textFill>
                  <w14:solidFill>
                    <w14:schemeClr w14:val="tx1"/>
                  </w14:solidFill>
                </w14:textFill>
              </w:rPr>
              <w:t>《资格审查要求》表</w:t>
            </w:r>
          </w:p>
        </w:tc>
      </w:tr>
      <w:tr w14:paraId="7D10D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F00A03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431" w:type="pct"/>
            <w:vAlign w:val="center"/>
          </w:tcPr>
          <w:p w14:paraId="1B367129">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响应文件签章要求</w:t>
            </w:r>
          </w:p>
        </w:tc>
        <w:tc>
          <w:tcPr>
            <w:tcW w:w="3145" w:type="pct"/>
          </w:tcPr>
          <w:p w14:paraId="0349D815">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（1）响应文件封面须加盖单位公章且法定代表人</w:t>
            </w:r>
            <w:r>
              <w:rPr>
                <w:rFonts w:hint="eastAsia"/>
                <w:color w:val="000000" w:themeColor="text1"/>
                <w:highlight w:val="none"/>
                <w:lang w:val="en-US" w:eastAsia="zh-CN"/>
                <w14:textFill>
                  <w14:solidFill>
                    <w14:schemeClr w14:val="tx1"/>
                  </w14:solidFill>
                </w14:textFill>
              </w:rPr>
              <w:t>或授权委托人</w:t>
            </w:r>
            <w:r>
              <w:rPr>
                <w:rFonts w:hint="eastAsia"/>
                <w:color w:val="000000" w:themeColor="text1"/>
                <w:highlight w:val="none"/>
                <w14:textFill>
                  <w14:solidFill>
                    <w14:schemeClr w14:val="tx1"/>
                  </w14:solidFill>
                </w14:textFill>
              </w:rPr>
              <w:t>签章；</w:t>
            </w:r>
          </w:p>
          <w:p w14:paraId="05731050">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（2）响应文件各项授权（含资格文件）等文件须签章盖章外，其响应文件中各项承诺、认证、证书、证明等佐证材料必须加盖响应人公章（有其他要求除外）；</w:t>
            </w:r>
          </w:p>
          <w:p w14:paraId="7115C983">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（3）响应文件应尽量避免涂改、行间插字或删除。如果出现上述情况，改动之处应加盖单位章或由响应人的法定代表人或</w:t>
            </w:r>
            <w:r>
              <w:rPr>
                <w:rFonts w:hint="eastAsia"/>
                <w:color w:val="000000" w:themeColor="text1"/>
                <w:highlight w:val="none"/>
                <w:lang w:val="en-US" w:eastAsia="zh-CN"/>
                <w14:textFill>
                  <w14:solidFill>
                    <w14:schemeClr w14:val="tx1"/>
                  </w14:solidFill>
                </w14:textFill>
              </w:rPr>
              <w:t>授权委托人</w:t>
            </w:r>
            <w:r>
              <w:rPr>
                <w:rFonts w:hint="eastAsia"/>
                <w:color w:val="000000" w:themeColor="text1"/>
                <w:highlight w:val="none"/>
                <w14:textFill>
                  <w14:solidFill>
                    <w14:schemeClr w14:val="tx1"/>
                  </w14:solidFill>
                </w14:textFill>
              </w:rPr>
              <w:t>在改动处签章。</w:t>
            </w:r>
          </w:p>
        </w:tc>
      </w:tr>
      <w:tr w14:paraId="453C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E37FF3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431" w:type="pct"/>
            <w:vAlign w:val="center"/>
          </w:tcPr>
          <w:p w14:paraId="6490DE7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w:t>
            </w:r>
          </w:p>
        </w:tc>
        <w:tc>
          <w:tcPr>
            <w:tcW w:w="3145" w:type="pct"/>
          </w:tcPr>
          <w:p w14:paraId="1976CA83">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应在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截止时间（2026年</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29</w:t>
            </w:r>
            <w:r>
              <w:rPr>
                <w:rFonts w:hint="eastAsia"/>
                <w:color w:val="000000" w:themeColor="text1"/>
                <w:highlight w:val="none"/>
                <w14:textFill>
                  <w14:solidFill>
                    <w14:schemeClr w14:val="tx1"/>
                  </w14:solidFill>
                </w14:textFill>
              </w:rPr>
              <w:t>日</w:t>
            </w:r>
            <w:r>
              <w:rPr>
                <w:rFonts w:hint="eastAsia"/>
                <w:color w:val="000000" w:themeColor="text1"/>
                <w:highlight w:val="none"/>
                <w:lang w:val="en-US" w:eastAsia="zh-CN"/>
                <w14:textFill>
                  <w14:solidFill>
                    <w14:schemeClr w14:val="tx1"/>
                  </w14:solidFill>
                </w14:textFill>
              </w:rPr>
              <w:t>09</w:t>
            </w:r>
            <w:r>
              <w:rPr>
                <w:rFonts w:hint="eastAsia"/>
                <w:color w:val="000000" w:themeColor="text1"/>
                <w:highlight w:val="none"/>
                <w14:textFill>
                  <w14:solidFill>
                    <w14:schemeClr w14:val="tx1"/>
                  </w14:solidFill>
                </w14:textFill>
              </w:rPr>
              <w:t>时</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分北京时间） 前通过“电子竞价平台界面（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 ”上传电子响应文件（*.pdf）到指定位置。请</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 xml:space="preserve">在上传时认真检查上传响应文件是否完整、正确。 </w:t>
            </w:r>
          </w:p>
          <w:p w14:paraId="71D0D52B">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因电子竞价平台系统问题无法上传电子响应文件时，请在工作时间通过代理机构与技术信息处联系</w:t>
            </w:r>
          </w:p>
        </w:tc>
      </w:tr>
      <w:tr w14:paraId="277C3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423" w:type="pct"/>
            <w:vAlign w:val="center"/>
          </w:tcPr>
          <w:p w14:paraId="2C9B078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431" w:type="pct"/>
            <w:vAlign w:val="center"/>
          </w:tcPr>
          <w:p w14:paraId="078EE72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响应文件提交时间及地点</w:t>
            </w:r>
          </w:p>
        </w:tc>
        <w:tc>
          <w:tcPr>
            <w:tcW w:w="3145" w:type="pct"/>
          </w:tcPr>
          <w:p w14:paraId="0A0E0959">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详见第一部分 竞价公告</w:t>
            </w:r>
          </w:p>
        </w:tc>
      </w:tr>
      <w:tr w14:paraId="5F32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15F6EBF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431" w:type="pct"/>
            <w:vAlign w:val="center"/>
          </w:tcPr>
          <w:p w14:paraId="7FB9DBC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w:t>
            </w:r>
          </w:p>
        </w:tc>
        <w:tc>
          <w:tcPr>
            <w:tcW w:w="3145" w:type="pct"/>
            <w:vAlign w:val="center"/>
          </w:tcPr>
          <w:p w14:paraId="6757EDA0">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电子文件</w:t>
            </w:r>
            <w:r>
              <w:rPr>
                <w:rFonts w:hint="eastAsia"/>
                <w:color w:val="000000" w:themeColor="text1"/>
                <w:highlight w:val="none"/>
                <w14:textFill>
                  <w14:solidFill>
                    <w14:schemeClr w14:val="tx1"/>
                  </w14:solidFill>
                </w14:textFill>
              </w:rPr>
              <w:t>：1</w:t>
            </w:r>
            <w:r>
              <w:rPr>
                <w:rFonts w:hint="eastAsia"/>
                <w:color w:val="000000" w:themeColor="text1"/>
                <w:highlight w:val="none"/>
                <w:lang w:val="zh-CN"/>
                <w14:textFill>
                  <w14:solidFill>
                    <w14:schemeClr w14:val="tx1"/>
                  </w14:solidFill>
                </w14:textFill>
              </w:rPr>
              <w:t>份</w:t>
            </w:r>
            <w:r>
              <w:rPr>
                <w:rFonts w:hint="eastAsia"/>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电子文件无正副本区别</w:t>
            </w:r>
            <w:r>
              <w:rPr>
                <w:rFonts w:hint="eastAsia"/>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需在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color w:val="000000" w:themeColor="text1"/>
                <w:highlight w:val="none"/>
                <w:lang w:val="zh-CN"/>
                <w14:textFill>
                  <w14:solidFill>
                    <w14:schemeClr w14:val="tx1"/>
                  </w14:solidFill>
                </w14:textFill>
              </w:rPr>
              <w:t>前上传电子响应文件至</w:t>
            </w:r>
            <w:r>
              <w:rPr>
                <w:rFonts w:hint="eastAsia"/>
                <w:color w:val="000000" w:themeColor="text1"/>
                <w:highlight w:val="none"/>
                <w14:textFill>
                  <w14:solidFill>
                    <w14:schemeClr w14:val="tx1"/>
                  </w14:solidFill>
                </w14:textFill>
              </w:rPr>
              <w:t>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w:t>
            </w:r>
          </w:p>
        </w:tc>
      </w:tr>
      <w:tr w14:paraId="679D9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EC4881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431" w:type="pct"/>
            <w:vAlign w:val="center"/>
          </w:tcPr>
          <w:p w14:paraId="47CAB36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电子竞价</w:t>
            </w:r>
          </w:p>
        </w:tc>
        <w:tc>
          <w:tcPr>
            <w:tcW w:w="3145" w:type="pct"/>
          </w:tcPr>
          <w:p w14:paraId="48C8D053">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须在竞价文件规定的</w:t>
            </w:r>
            <w:r>
              <w:rPr>
                <w:rFonts w:hint="eastAsia"/>
                <w:color w:val="000000" w:themeColor="text1"/>
                <w:highlight w:val="none"/>
                <w:lang w:val="en-US" w:eastAsia="zh-CN"/>
                <w14:textFill>
                  <w14:solidFill>
                    <w14:schemeClr w14:val="tx1"/>
                  </w14:solidFill>
                </w14:textFill>
              </w:rPr>
              <w:t>提交</w:t>
            </w:r>
            <w:r>
              <w:rPr>
                <w:rFonts w:hint="eastAsia"/>
                <w:color w:val="000000" w:themeColor="text1"/>
                <w:highlight w:val="none"/>
                <w14:textFill>
                  <w14:solidFill>
                    <w14:schemeClr w14:val="tx1"/>
                  </w14:solidFill>
                </w14:textFill>
              </w:rPr>
              <w:t>响应文件截止时间前登录电子竞价平台界面（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提交</w:t>
            </w:r>
            <w:r>
              <w:rPr>
                <w:rFonts w:hint="eastAsia"/>
                <w:color w:val="000000" w:themeColor="text1"/>
                <w:highlight w:val="none"/>
                <w14:textFill>
                  <w14:solidFill>
                    <w14:schemeClr w14:val="tx1"/>
                  </w14:solidFill>
                </w14:textFill>
              </w:rPr>
              <w:t>电子响应文件。未按规定时间和方式提交电子文件的，因</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的原因导致电子响应文件不能打开的，采购人不予受理。</w:t>
            </w:r>
          </w:p>
          <w:p w14:paraId="10EAE0EB">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2.因“电子交易平台”系统故障导致</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无法正常上传响应文件，</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应于</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截止时间前 1 小时通过代理机构联络客服人员协助解决，并保存上传异常信息。</w:t>
            </w:r>
          </w:p>
          <w:p w14:paraId="4B894B36">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3.本项目不使用数字证书（CA锁）进行开评标，</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无需办理。</w:t>
            </w:r>
          </w:p>
          <w:p w14:paraId="60782DBE">
            <w:pPr>
              <w:spacing w:line="400" w:lineRule="exact"/>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bCs/>
                <w:color w:val="000000" w:themeColor="text1"/>
                <w:highlight w:val="none"/>
                <w14:textFill>
                  <w14:solidFill>
                    <w14:schemeClr w14:val="tx1"/>
                  </w14:solidFill>
                </w14:textFill>
              </w:rPr>
              <w:t>本项目</w:t>
            </w:r>
            <w:r>
              <w:rPr>
                <w:rFonts w:hint="eastAsia"/>
                <w:color w:val="000000" w:themeColor="text1"/>
                <w:highlight w:val="none"/>
                <w14:textFill>
                  <w14:solidFill>
                    <w14:schemeClr w14:val="tx1"/>
                  </w14:solidFill>
                </w14:textFill>
              </w:rPr>
              <w:t>需缴纳平台技术服务费，平台收费标准请详见竞价公告</w:t>
            </w:r>
            <w:r>
              <w:rPr>
                <w:rFonts w:hint="eastAsia"/>
                <w:color w:val="000000" w:themeColor="text1"/>
                <w:highlight w:val="none"/>
                <w:lang w:eastAsia="zh-CN"/>
                <w14:textFill>
                  <w14:solidFill>
                    <w14:schemeClr w14:val="tx1"/>
                  </w14:solidFill>
                </w14:textFill>
              </w:rPr>
              <w:t>。</w:t>
            </w:r>
          </w:p>
        </w:tc>
      </w:tr>
      <w:tr w14:paraId="6419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2ADAB1F8">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431" w:type="pct"/>
            <w:vAlign w:val="center"/>
          </w:tcPr>
          <w:p w14:paraId="7CB6F72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除落实《政府采购促进中小企业发展管理办 法》外，是否允许响应人将项目非主体、非关键性工作交由他人完成</w:t>
            </w:r>
          </w:p>
        </w:tc>
        <w:tc>
          <w:tcPr>
            <w:tcW w:w="3145" w:type="pct"/>
            <w:vAlign w:val="center"/>
          </w:tcPr>
          <w:p w14:paraId="664C2097">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3E229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C983F9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431" w:type="pct"/>
            <w:vAlign w:val="center"/>
          </w:tcPr>
          <w:p w14:paraId="3ED1131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响应有效期</w:t>
            </w:r>
          </w:p>
        </w:tc>
        <w:tc>
          <w:tcPr>
            <w:tcW w:w="3145" w:type="pct"/>
            <w:vAlign w:val="center"/>
          </w:tcPr>
          <w:p w14:paraId="0B4F1584">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90日历天（响应有效期从提交响应文件的截止之日起算。有效期短于该规定期限的响应无效）。</w:t>
            </w:r>
          </w:p>
        </w:tc>
      </w:tr>
      <w:tr w14:paraId="32EC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F8187E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431" w:type="pct"/>
            <w:vAlign w:val="center"/>
          </w:tcPr>
          <w:p w14:paraId="0CB6D76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是否提交响应保证金</w:t>
            </w:r>
          </w:p>
        </w:tc>
        <w:tc>
          <w:tcPr>
            <w:tcW w:w="3145" w:type="pct"/>
            <w:vAlign w:val="center"/>
          </w:tcPr>
          <w:p w14:paraId="6140195C">
            <w:pPr>
              <w:spacing w:line="400" w:lineRule="exact"/>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32DC1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5A0993B">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431" w:type="pct"/>
            <w:vAlign w:val="center"/>
          </w:tcPr>
          <w:p w14:paraId="04BB6A1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是否提交履约保证金</w:t>
            </w:r>
          </w:p>
        </w:tc>
        <w:tc>
          <w:tcPr>
            <w:tcW w:w="3145" w:type="pct"/>
            <w:vAlign w:val="center"/>
          </w:tcPr>
          <w:p w14:paraId="067AF718">
            <w:pPr>
              <w:spacing w:line="400" w:lineRule="exact"/>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525CF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B4F753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431" w:type="pct"/>
            <w:vAlign w:val="center"/>
          </w:tcPr>
          <w:p w14:paraId="7CC7E0F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是否允许履约担保</w:t>
            </w:r>
          </w:p>
        </w:tc>
        <w:tc>
          <w:tcPr>
            <w:tcW w:w="3145" w:type="pct"/>
            <w:vAlign w:val="center"/>
          </w:tcPr>
          <w:p w14:paraId="17F68588">
            <w:pPr>
              <w:spacing w:line="400" w:lineRule="exact"/>
              <w:jc w:val="lef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0E7F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4D070D31">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431" w:type="pct"/>
            <w:vAlign w:val="center"/>
          </w:tcPr>
          <w:p w14:paraId="17AF3030">
            <w:pPr>
              <w:spacing w:line="400" w:lineRule="exact"/>
              <w:jc w:val="center"/>
              <w:rPr>
                <w:rFonts w:hint="eastAsia"/>
                <w:color w:val="auto"/>
                <w:highlight w:val="none"/>
              </w:rPr>
            </w:pPr>
            <w:r>
              <w:rPr>
                <w:rFonts w:hint="eastAsia"/>
                <w:color w:val="auto"/>
                <w:highlight w:val="none"/>
              </w:rPr>
              <w:t>中小微企业有关政策</w:t>
            </w:r>
          </w:p>
        </w:tc>
        <w:tc>
          <w:tcPr>
            <w:tcW w:w="3145" w:type="pct"/>
            <w:vAlign w:val="center"/>
          </w:tcPr>
          <w:p w14:paraId="0CC0037C">
            <w:pPr>
              <w:spacing w:line="400" w:lineRule="exact"/>
              <w:jc w:val="left"/>
              <w:rPr>
                <w:rFonts w:hint="eastAsia"/>
                <w:b/>
                <w:bCs/>
                <w:color w:val="auto"/>
                <w:highlight w:val="none"/>
              </w:rPr>
            </w:pPr>
            <w:r>
              <w:rPr>
                <w:rFonts w:hint="eastAsia"/>
                <w:b/>
                <w:bCs/>
                <w:color w:val="auto"/>
                <w:highlight w:val="none"/>
              </w:rPr>
              <w:t>1.本项目专门面向中型、小型、微型企业采购。</w:t>
            </w:r>
          </w:p>
          <w:p w14:paraId="02685B38">
            <w:pPr>
              <w:spacing w:line="400" w:lineRule="exact"/>
              <w:jc w:val="left"/>
              <w:rPr>
                <w:rFonts w:hint="eastAsia"/>
                <w:b/>
                <w:bCs/>
                <w:color w:val="auto"/>
                <w:highlight w:val="none"/>
              </w:rPr>
            </w:pPr>
            <w:r>
              <w:rPr>
                <w:rFonts w:hint="eastAsia"/>
                <w:b/>
                <w:bCs/>
                <w:color w:val="auto"/>
                <w:highlight w:val="none"/>
              </w:rPr>
              <w:t>2.本项目标的所属行业为批发业。</w:t>
            </w:r>
          </w:p>
          <w:p w14:paraId="20453504">
            <w:pPr>
              <w:spacing w:line="400" w:lineRule="exact"/>
              <w:jc w:val="left"/>
              <w:rPr>
                <w:rFonts w:hint="eastAsia"/>
                <w:color w:val="auto"/>
                <w:highlight w:val="none"/>
              </w:rPr>
            </w:pPr>
            <w:r>
              <w:rPr>
                <w:rFonts w:hint="eastAsia"/>
                <w:color w:val="auto"/>
                <w:highlight w:val="none"/>
              </w:rPr>
              <w:t>注：</w:t>
            </w:r>
          </w:p>
          <w:p w14:paraId="646D45A6">
            <w:pPr>
              <w:spacing w:line="400" w:lineRule="exact"/>
              <w:jc w:val="left"/>
              <w:rPr>
                <w:rFonts w:hint="eastAsia"/>
                <w:color w:val="auto"/>
                <w:highlight w:val="none"/>
              </w:rPr>
            </w:pPr>
            <w:r>
              <w:rPr>
                <w:rFonts w:hint="eastAsia"/>
                <w:color w:val="auto"/>
                <w:highlight w:val="none"/>
              </w:rPr>
              <w:t>①根据工业和信息化部、国家统计局、国家发展和改革委员会、财政部《关于印发中小企业划型标准规定的通知》（工信部联企业〔2011〕300号），按照本次采购标的所属行业的划型标准，符合条件的中小企业应按照竞价文件格式要求提供《中小企业声明函》。</w:t>
            </w:r>
          </w:p>
          <w:p w14:paraId="7903BE0F">
            <w:pPr>
              <w:spacing w:line="400" w:lineRule="exact"/>
              <w:jc w:val="left"/>
              <w:rPr>
                <w:rFonts w:hint="eastAsia"/>
                <w:color w:val="auto"/>
                <w:highlight w:val="none"/>
              </w:rPr>
            </w:pPr>
            <w:r>
              <w:rPr>
                <w:rFonts w:hint="eastAsia"/>
                <w:color w:val="auto"/>
                <w:highlight w:val="none"/>
              </w:rPr>
              <w:t>②提供由省级以上监狱管理局、戒毒管理局（含新疆生产建设兵团）出具的属于监狱企业证明文件（扫描件）的，视同为小型和微型企业。</w:t>
            </w:r>
          </w:p>
          <w:p w14:paraId="4DCEACF5">
            <w:pPr>
              <w:spacing w:line="400" w:lineRule="exact"/>
              <w:jc w:val="left"/>
              <w:rPr>
                <w:rFonts w:hint="eastAsia"/>
                <w:color w:val="auto"/>
                <w:highlight w:val="none"/>
              </w:rPr>
            </w:pPr>
            <w:r>
              <w:rPr>
                <w:rFonts w:hint="eastAsia"/>
                <w:color w:val="auto"/>
                <w:highlight w:val="none"/>
              </w:rPr>
              <w:t>③符合享受政府采购支持政策的残疾人福利性单位条件且提供《残疾人福利性单位声明函》的，视同为小型和微型企业。</w:t>
            </w:r>
          </w:p>
          <w:p w14:paraId="50AB105A">
            <w:pPr>
              <w:spacing w:line="400" w:lineRule="exact"/>
              <w:jc w:val="left"/>
              <w:rPr>
                <w:rFonts w:hint="eastAsia"/>
                <w:color w:val="auto"/>
                <w:highlight w:val="none"/>
              </w:rPr>
            </w:pPr>
            <w:r>
              <w:rPr>
                <w:rFonts w:hint="eastAsia"/>
                <w:color w:val="auto"/>
                <w:highlight w:val="none"/>
              </w:rPr>
              <w:t>④依据财库〔2020〕46号文件享受扶持政策获得政府采购合同的，小微企业不得将合同分包给大中型企业，中型企业不得将合同分包给大型企业。</w:t>
            </w:r>
          </w:p>
          <w:p w14:paraId="5792D8C4">
            <w:pPr>
              <w:spacing w:line="400" w:lineRule="exact"/>
              <w:jc w:val="left"/>
              <w:rPr>
                <w:rFonts w:hint="eastAsia"/>
                <w:color w:val="auto"/>
                <w:highlight w:val="none"/>
              </w:rPr>
            </w:pPr>
            <w:r>
              <w:rPr>
                <w:rFonts w:hint="eastAsia"/>
                <w:color w:val="auto"/>
                <w:highlight w:val="none"/>
              </w:rPr>
              <w:t>⑤在响应文件相应部分填报本项目中小企业承担部分的比例和金额，且与《联合体协议书》或《分包意向协议》中比例、金额保持一致。</w:t>
            </w:r>
          </w:p>
          <w:p w14:paraId="617B6E6F">
            <w:pPr>
              <w:spacing w:line="400" w:lineRule="exact"/>
              <w:jc w:val="left"/>
              <w:rPr>
                <w:rFonts w:hint="eastAsia"/>
                <w:color w:val="auto"/>
                <w:highlight w:val="none"/>
              </w:rPr>
            </w:pPr>
            <w:r>
              <w:rPr>
                <w:rFonts w:hint="eastAsia"/>
                <w:color w:val="auto"/>
                <w:highlight w:val="none"/>
              </w:rPr>
              <w:t>⑥根据财政部、工业和信息化部印发的《政府采购促进中小企业发展管理办法》（财库〔2020〕46号）的规定，对小型和微型企业的响应报价给予10%的价格扣除，用扣除后的价格参与评审；即：评审价＝核实价（经必要的修正后的响应报价）×（1－10%）（如本项目已专门面向中小企业采购的，则价格扣除不适用）。</w:t>
            </w:r>
          </w:p>
        </w:tc>
      </w:tr>
      <w:tr w14:paraId="4BB0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4B54B9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431" w:type="pct"/>
            <w:vAlign w:val="center"/>
          </w:tcPr>
          <w:p w14:paraId="5F51D3F9">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节能环保有关政策</w:t>
            </w:r>
          </w:p>
        </w:tc>
        <w:tc>
          <w:tcPr>
            <w:tcW w:w="3145" w:type="pct"/>
            <w:vAlign w:val="center"/>
          </w:tcPr>
          <w:p w14:paraId="08B6D94D">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09226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ACB686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431" w:type="pct"/>
            <w:vAlign w:val="center"/>
          </w:tcPr>
          <w:p w14:paraId="2E006E55">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信息安全要求</w:t>
            </w:r>
          </w:p>
        </w:tc>
        <w:tc>
          <w:tcPr>
            <w:tcW w:w="3145" w:type="pct"/>
            <w:vAlign w:val="center"/>
          </w:tcPr>
          <w:p w14:paraId="7CF8397D">
            <w:pPr>
              <w:spacing w:line="400" w:lineRule="exact"/>
              <w:rPr>
                <w:rFonts w:hint="eastAsia"/>
                <w:color w:val="000000" w:themeColor="text1"/>
                <w:highlight w:val="none"/>
                <w14:textFill>
                  <w14:solidFill>
                    <w14:schemeClr w14:val="tx1"/>
                  </w14:solidFill>
                </w14:textFill>
              </w:rPr>
            </w:pPr>
            <w:r>
              <w:rPr>
                <w:rFonts w:hint="eastAsia" w:ascii="国标楷体" w:hAnsi="国标楷体" w:eastAsia="国标楷体" w:cs="国标楷体"/>
                <w:highlight w:val="none"/>
              </w:rPr>
              <w:t>否</w:t>
            </w:r>
          </w:p>
        </w:tc>
      </w:tr>
      <w:tr w14:paraId="6B71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635C6A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431" w:type="pct"/>
            <w:vAlign w:val="center"/>
          </w:tcPr>
          <w:p w14:paraId="6444AEF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信用记录查询</w:t>
            </w:r>
          </w:p>
        </w:tc>
        <w:tc>
          <w:tcPr>
            <w:tcW w:w="3145" w:type="pct"/>
            <w:vAlign w:val="center"/>
          </w:tcPr>
          <w:p w14:paraId="5F247B9F">
            <w:pPr>
              <w:spacing w:line="400" w:lineRule="exact"/>
              <w:rPr>
                <w:rFonts w:hint="eastAsia"/>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需提供相关证明资料；②若分公司投标：</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为非独立法人（即由合法法人依法建立的分公司），除了对</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进行信息查询外，同时对总公司的信息查询记录和证据截图或下载存档】。</w:t>
            </w:r>
          </w:p>
        </w:tc>
      </w:tr>
      <w:tr w14:paraId="469B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494249A7">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431" w:type="pct"/>
            <w:vAlign w:val="center"/>
          </w:tcPr>
          <w:p w14:paraId="3C61D63E">
            <w:pPr>
              <w:spacing w:line="400" w:lineRule="exact"/>
              <w:jc w:val="center"/>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是否组织现场考察</w:t>
            </w:r>
          </w:p>
          <w:p w14:paraId="5B43F4D6">
            <w:pPr>
              <w:spacing w:line="400" w:lineRule="exact"/>
              <w:jc w:val="center"/>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（标前答疑会）</w:t>
            </w:r>
          </w:p>
        </w:tc>
        <w:tc>
          <w:tcPr>
            <w:tcW w:w="3145" w:type="pct"/>
            <w:vAlign w:val="center"/>
          </w:tcPr>
          <w:p w14:paraId="58ED9915">
            <w:pPr>
              <w:spacing w:line="400" w:lineRule="exact"/>
              <w:rPr>
                <w:rFonts w:hint="eastAsia"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否</w:t>
            </w:r>
          </w:p>
        </w:tc>
      </w:tr>
      <w:tr w14:paraId="6C501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423" w:type="pct"/>
            <w:vAlign w:val="center"/>
          </w:tcPr>
          <w:p w14:paraId="1730A99A">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431" w:type="pct"/>
            <w:vAlign w:val="center"/>
          </w:tcPr>
          <w:p w14:paraId="22396AAF">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采购资金的支付方式、时间和条件</w:t>
            </w:r>
          </w:p>
        </w:tc>
        <w:tc>
          <w:tcPr>
            <w:tcW w:w="3145" w:type="pct"/>
            <w:vAlign w:val="center"/>
          </w:tcPr>
          <w:p w14:paraId="67AAC9A6">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详见“第五部分 采购需求”</w:t>
            </w:r>
          </w:p>
        </w:tc>
      </w:tr>
      <w:tr w14:paraId="3F31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787B6B86">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431" w:type="pct"/>
            <w:vAlign w:val="center"/>
          </w:tcPr>
          <w:p w14:paraId="534095BC">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其他必要内容</w:t>
            </w:r>
          </w:p>
        </w:tc>
        <w:tc>
          <w:tcPr>
            <w:tcW w:w="3145" w:type="pct"/>
            <w:vAlign w:val="center"/>
          </w:tcPr>
          <w:p w14:paraId="67FC129E">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5176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04224120">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431" w:type="pct"/>
            <w:vAlign w:val="center"/>
          </w:tcPr>
          <w:p w14:paraId="1DBBD5D3">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w:t>
            </w:r>
          </w:p>
        </w:tc>
        <w:tc>
          <w:tcPr>
            <w:tcW w:w="3145" w:type="pct"/>
          </w:tcPr>
          <w:p w14:paraId="6FC370DB">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1、竞价文件中所涉及到的原件均不再提供，以</w:t>
            </w:r>
            <w:r>
              <w:rPr>
                <w:rFonts w:hint="eastAsia"/>
                <w:bCs/>
                <w:color w:val="000000" w:themeColor="text1"/>
                <w:highlight w:val="none"/>
                <w14:textFill>
                  <w14:solidFill>
                    <w14:schemeClr w14:val="tx1"/>
                  </w14:solidFill>
                </w14:textFill>
              </w:rPr>
              <w:t>响应人</w:t>
            </w:r>
            <w:r>
              <w:rPr>
                <w:rFonts w:hint="eastAsia"/>
                <w:color w:val="000000" w:themeColor="text1"/>
                <w:highlight w:val="none"/>
                <w14:textFill>
                  <w14:solidFill>
                    <w14:schemeClr w14:val="tx1"/>
                  </w14:solidFill>
                </w14:textFill>
              </w:rPr>
              <w:t>上传的响应文件中扫描件为准。</w:t>
            </w:r>
          </w:p>
          <w:p w14:paraId="7D99F494">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2、本项目响应文件中涉及相关证书、证件、证明、报告书等竞价文件规定开评审现场提供原件的资料均不再要求提供原件，以响应人在截止时间前通过电子竞价平台界面（</w:t>
            </w:r>
            <w:r>
              <w:rPr>
                <w:rFonts w:hint="eastAsia"/>
                <w:color w:val="000000" w:themeColor="text1"/>
                <w:highlight w:val="none"/>
                <w:lang w:eastAsia="zh-CN"/>
                <w14:textFill>
                  <w14:solidFill>
                    <w14:schemeClr w14:val="tx1"/>
                  </w14:solidFill>
                </w14:textFill>
              </w:rPr>
              <w:t>:http://yczb.365bidding.com</w:t>
            </w:r>
            <w:r>
              <w:rPr>
                <w:rFonts w:hint="eastAsia"/>
                <w:color w:val="000000" w:themeColor="text1"/>
                <w:highlight w:val="none"/>
                <w14:textFill>
                  <w14:solidFill>
                    <w14:schemeClr w14:val="tx1"/>
                  </w14:solidFill>
                </w14:textFill>
              </w:rPr>
              <w:t>）递交的电子响应文件中所附相关资料为评审依据，各响应人应对其电子响应文件中所附相关资料的真实性、有效性负责，弄虚作假，骗取中标的，中标无效，给采购人造成损失的，依法承担赔偿责任；构成犯罪的，依法追究刑事责任。</w:t>
            </w:r>
          </w:p>
        </w:tc>
      </w:tr>
      <w:tr w14:paraId="2497D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66610622">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431" w:type="pct"/>
            <w:vAlign w:val="center"/>
          </w:tcPr>
          <w:p w14:paraId="4F998B1A">
            <w:pPr>
              <w:pStyle w:val="274"/>
              <w:jc w:val="center"/>
              <w:rPr>
                <w:rFonts w:hint="eastAsia"/>
                <w:highlight w:val="none"/>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资料核验</w:t>
            </w:r>
          </w:p>
        </w:tc>
        <w:tc>
          <w:tcPr>
            <w:tcW w:w="3145" w:type="pct"/>
          </w:tcPr>
          <w:p w14:paraId="3987426A">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开标结束后，工作人员将对各响应人所提供的资质、证件、证书、检测报告等佐证材料的真实性、有效性进行现场查验复核，如</w:t>
            </w:r>
            <w:r>
              <w:rPr>
                <w:rFonts w:hint="eastAsia"/>
                <w:color w:val="000000" w:themeColor="text1"/>
                <w:highlight w:val="none"/>
                <w14:textFill>
                  <w14:solidFill>
                    <w14:schemeClr w14:val="tx1"/>
                  </w14:solidFill>
                </w14:textFill>
              </w:rPr>
              <w:t>响应人</w:t>
            </w:r>
            <w:r>
              <w:rPr>
                <w:rFonts w:hint="eastAsia"/>
                <w:color w:val="000000" w:themeColor="text1"/>
                <w:highlight w:val="none"/>
                <w:lang w:val="zh-CN"/>
                <w14:textFill>
                  <w14:solidFill>
                    <w14:schemeClr w14:val="tx1"/>
                  </w14:solidFill>
                </w14:textFill>
              </w:rPr>
              <w:t>提供虚假材料视为无效投标并依法处理：</w:t>
            </w:r>
            <w:r>
              <w:rPr>
                <w:rFonts w:hint="eastAsia"/>
                <w:color w:val="000000" w:themeColor="text1"/>
                <w:highlight w:val="none"/>
                <w14:textFill>
                  <w14:solidFill>
                    <w14:schemeClr w14:val="tx1"/>
                  </w14:solidFill>
                </w14:textFill>
              </w:rPr>
              <w:t>（1）处以采购金额千分之五以上千分之十以下的罚款，列入不良行为记录名单，在一至三年内禁止参加政府采购活动；（2）有违法所得的，并处没收违法所得，情节严重的，由工商行政管理机关吊销营业执照；（3）构成犯罪的，依法追究刑事责任</w:t>
            </w:r>
            <w:r>
              <w:rPr>
                <w:rFonts w:hint="eastAsia"/>
                <w:color w:val="000000" w:themeColor="text1"/>
                <w:highlight w:val="none"/>
                <w:lang w:val="zh-CN"/>
                <w14:textFill>
                  <w14:solidFill>
                    <w14:schemeClr w14:val="tx1"/>
                  </w14:solidFill>
                </w14:textFill>
              </w:rPr>
              <w:t>。</w:t>
            </w:r>
          </w:p>
        </w:tc>
      </w:tr>
      <w:tr w14:paraId="260C0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29375CB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431" w:type="pct"/>
            <w:vAlign w:val="center"/>
          </w:tcPr>
          <w:p w14:paraId="3676E5E9">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代理服务费</w:t>
            </w:r>
          </w:p>
        </w:tc>
        <w:tc>
          <w:tcPr>
            <w:tcW w:w="3145" w:type="pct"/>
            <w:vAlign w:val="center"/>
          </w:tcPr>
          <w:p w14:paraId="7B89EB18">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以项目</w:t>
            </w:r>
            <w:r>
              <w:rPr>
                <w:rFonts w:hint="eastAsia"/>
                <w:color w:val="000000" w:themeColor="text1"/>
                <w:highlight w:val="none"/>
                <w:lang w:val="en-US" w:eastAsia="zh-CN"/>
                <w14:textFill>
                  <w14:solidFill>
                    <w14:schemeClr w14:val="tx1"/>
                  </w14:solidFill>
                </w14:textFill>
              </w:rPr>
              <w:t>预算</w:t>
            </w:r>
            <w:r>
              <w:rPr>
                <w:rFonts w:hint="eastAsia"/>
                <w:color w:val="000000" w:themeColor="text1"/>
                <w:highlight w:val="none"/>
                <w14:textFill>
                  <w14:solidFill>
                    <w14:schemeClr w14:val="tx1"/>
                  </w14:solidFill>
                </w14:textFill>
              </w:rPr>
              <w:t>金额作为采购代理服务费的计算基数；（2）根据“国家计委计价格[2002]1980号”《招标代理服务收费管理暂行办法》规定的收费标准及发改办价格〔2003〕857号文规定的“服务类”计算出采购代理服务费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折扣率为40%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46F6C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3" w:type="pct"/>
            <w:vAlign w:val="center"/>
          </w:tcPr>
          <w:p w14:paraId="5F9E468D">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431" w:type="pct"/>
            <w:vAlign w:val="center"/>
          </w:tcPr>
          <w:p w14:paraId="04AEE14E">
            <w:pPr>
              <w:spacing w:line="400" w:lineRule="exact"/>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兼投兼中规则</w:t>
            </w:r>
          </w:p>
        </w:tc>
        <w:tc>
          <w:tcPr>
            <w:tcW w:w="3145" w:type="pct"/>
            <w:vAlign w:val="center"/>
          </w:tcPr>
          <w:p w14:paraId="35337FD1">
            <w:pPr>
              <w:spacing w:line="400" w:lineRule="exac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无，本项目仅一个合同包。</w:t>
            </w:r>
          </w:p>
        </w:tc>
      </w:tr>
    </w:tbl>
    <w:p w14:paraId="1832E44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注：响应人须知前附表内容如与竞价文件其他部分不一致，以响应人须知前附表为准。</w:t>
      </w:r>
    </w:p>
    <w:p w14:paraId="4C6D73FA">
      <w:pPr>
        <w:tabs>
          <w:tab w:val="left" w:pos="5580"/>
        </w:tabs>
        <w:rPr>
          <w:rFonts w:hint="eastAsia"/>
          <w:color w:val="000000" w:themeColor="text1"/>
          <w14:textFill>
            <w14:solidFill>
              <w14:schemeClr w14:val="tx1"/>
            </w14:solidFill>
          </w14:textFill>
        </w:rPr>
        <w:sectPr>
          <w:footerReference r:id="rId14" w:type="default"/>
          <w:pgSz w:w="11911" w:h="16849"/>
          <w:pgMar w:top="1417" w:right="1417" w:bottom="1417" w:left="1417" w:header="850" w:footer="850" w:gutter="0"/>
          <w:pgNumType w:start="1"/>
          <w:cols w:space="720" w:num="1"/>
          <w:docGrid w:type="linesAndChars" w:linePitch="298" w:charSpace="0"/>
        </w:sectPr>
      </w:pPr>
      <w:bookmarkStart w:id="51" w:name="_Toc127151720"/>
      <w:bookmarkStart w:id="52" w:name="_Toc151193689"/>
      <w:bookmarkStart w:id="53" w:name="_Toc151193761"/>
      <w:bookmarkStart w:id="54" w:name="_Toc151190146"/>
      <w:bookmarkStart w:id="55" w:name="_Toc520356144"/>
      <w:bookmarkStart w:id="56" w:name="_Toc164351613"/>
      <w:bookmarkStart w:id="57" w:name="_Toc150774619"/>
      <w:bookmarkStart w:id="58" w:name="_Toc142311021"/>
      <w:bookmarkStart w:id="59" w:name="_Toc151193907"/>
      <w:bookmarkStart w:id="60" w:name="_Toc226309763"/>
      <w:bookmarkStart w:id="61" w:name="_Toc150509270"/>
      <w:bookmarkStart w:id="62" w:name="_Toc149720812"/>
      <w:bookmarkStart w:id="63" w:name="_Toc226337215"/>
      <w:bookmarkStart w:id="64" w:name="_Toc164229214"/>
      <w:bookmarkStart w:id="65" w:name="_Toc226965792"/>
      <w:bookmarkStart w:id="66" w:name="_Toc164608633"/>
      <w:bookmarkStart w:id="67" w:name="_Toc150774724"/>
      <w:bookmarkStart w:id="68" w:name="_Toc151193617"/>
      <w:bookmarkStart w:id="69" w:name="_Toc127161433"/>
      <w:bookmarkStart w:id="70" w:name="_Toc127151519"/>
      <w:bookmarkStart w:id="71" w:name="_Toc150480757"/>
      <w:bookmarkStart w:id="72" w:name="_Toc151193833"/>
      <w:bookmarkStart w:id="73" w:name="_Toc164608788"/>
      <w:bookmarkStart w:id="74" w:name="_Toc195842884"/>
      <w:bookmarkStart w:id="75" w:name="_Toc164229360"/>
      <w:bookmarkStart w:id="76" w:name="_Toc226965709"/>
    </w:p>
    <w:p w14:paraId="75E4FADD">
      <w:pPr>
        <w:pStyle w:val="3"/>
        <w:rPr>
          <w:rFonts w:hint="eastAsia"/>
          <w:color w:val="000000" w:themeColor="text1"/>
          <w14:textFill>
            <w14:solidFill>
              <w14:schemeClr w14:val="tx1"/>
            </w14:solidFill>
          </w14:textFill>
        </w:rPr>
      </w:pPr>
      <w:bookmarkStart w:id="77" w:name="_Toc265228355"/>
      <w:bookmarkStart w:id="78" w:name="_Toc353873662"/>
      <w:bookmarkStart w:id="79" w:name="_Toc21606"/>
      <w:bookmarkStart w:id="80" w:name="_Toc23991"/>
      <w:bookmarkStart w:id="81" w:name="_Toc353873932"/>
      <w:bookmarkStart w:id="82" w:name="_Toc195842882"/>
      <w:bookmarkStart w:id="83" w:name="_Toc264969207"/>
      <w:bookmarkStart w:id="84" w:name="_Toc226337213"/>
      <w:bookmarkStart w:id="85" w:name="_Toc4852"/>
      <w:bookmarkStart w:id="86" w:name="_Toc142311019"/>
      <w:bookmarkStart w:id="87" w:name="_Toc150480755"/>
      <w:bookmarkStart w:id="88" w:name="_Toc136346555"/>
      <w:bookmarkStart w:id="89" w:name="_Toc305158785"/>
      <w:bookmarkStart w:id="90" w:name="_Toc305158859"/>
      <w:bookmarkStart w:id="91" w:name="_Toc353825542"/>
      <w:bookmarkStart w:id="92" w:name="_Toc150774722"/>
      <w:bookmarkStart w:id="93" w:name="_Toc127151517"/>
      <w:bookmarkStart w:id="94" w:name="_Toc226965790"/>
      <w:r>
        <w:rPr>
          <w:rFonts w:hint="eastAsia"/>
          <w:color w:val="000000" w:themeColor="text1"/>
          <w14:textFill>
            <w14:solidFill>
              <w14:schemeClr w14:val="tx1"/>
            </w14:solidFill>
          </w14:textFill>
        </w:rPr>
        <w:t>第三部分 响应人须知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595C537">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一、总则</w:t>
      </w:r>
    </w:p>
    <w:p w14:paraId="0BAC815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基本要求</w:t>
      </w:r>
    </w:p>
    <w:p w14:paraId="455B60A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 本文件适用于第五部分中所述货物、工程、服务的竞价。</w:t>
      </w:r>
    </w:p>
    <w:p w14:paraId="1E4B53B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 响应人若存在任何理解上无法确定之处，均应当按照竞价文件所规定的澄清等程序提出，否则，可能导致的任何不利后果均应当由响应人自行承担。</w:t>
      </w:r>
    </w:p>
    <w:p w14:paraId="65E53AB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定义</w:t>
      </w:r>
    </w:p>
    <w:p w14:paraId="3F97FFC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2.1“采购人”指本项目的具体采购单位，名称详见响应人须知前附表第 1 条。</w:t>
      </w:r>
    </w:p>
    <w:p w14:paraId="3D4EA32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2.2“响应人”指符合本竞价文件规定并参加响应的供应商。</w:t>
      </w:r>
    </w:p>
    <w:p w14:paraId="0A5AD1D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2.3“潜在响应人”指符合本竞价文件规定的供应商。</w:t>
      </w:r>
    </w:p>
    <w:p w14:paraId="1A26EE1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2.4本竞价文件规定按日计算期间的，开始当天不计入，从次日开始计算。期限的最后一日是国家法定节假日的，顺延到节假日后的次日为期限的最后一日。</w:t>
      </w:r>
    </w:p>
    <w:p w14:paraId="5700096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合格响应人的条件</w:t>
      </w:r>
    </w:p>
    <w:p w14:paraId="78D912F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3.1 具有本项目实施能力且接受竞价邀请，符合、承认并承诺履行本竞价文件各项规定的国内供应商可参加响应。</w:t>
      </w:r>
    </w:p>
    <w:p w14:paraId="5C98370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3.2 响应人应符合以下规定的条件：</w:t>
      </w:r>
    </w:p>
    <w:p w14:paraId="0D25D54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（1）具有独立承担民事责任的能力；</w:t>
      </w:r>
    </w:p>
    <w:p w14:paraId="77EEABE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（2）具有良好的商业信誉和健全的财务会计制度；</w:t>
      </w:r>
    </w:p>
    <w:p w14:paraId="043373C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（3）具有履行合同所必需的设备和专业技术能力；</w:t>
      </w:r>
    </w:p>
    <w:p w14:paraId="532EE71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（4）有依法缴纳税收和社会保障资金的良好记录；</w:t>
      </w:r>
    </w:p>
    <w:p w14:paraId="363D7B9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（5）参加此项采购活动前三年内，在经营活动中没有重大违法记录；</w:t>
      </w:r>
    </w:p>
    <w:p w14:paraId="308947E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（6）法律、行政法规规定的其他条件。</w:t>
      </w:r>
    </w:p>
    <w:p w14:paraId="255EF30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3.3单位负责人为同一人或者存在直接控股、管理关系的不同供应商，不得参加同一合同项下的政府采购活动。</w:t>
      </w:r>
    </w:p>
    <w:p w14:paraId="3EECE80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3.4为本项目提供整体设计、规范编制或者项目管理、监理、检测等服务的供应商，不得再参加本项目的其他采购活动。</w:t>
      </w:r>
    </w:p>
    <w:p w14:paraId="12ABDCE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3.5 响应人有设立分公司或子公司的，分公司投标认证材料可共享，子公司不可共享。</w:t>
      </w:r>
    </w:p>
    <w:p w14:paraId="2B18534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3.6 本次竞价是否允许两个（含）以上响应人组成一个联合体以一个响应人身份共同响应，详见响应人须知前附表第10条。如果允许联合体响应，联合体各方应符合下列要求：</w:t>
      </w:r>
    </w:p>
    <w:p w14:paraId="03230B6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（1）以联合体形式参加响应的，联合体各方均应当符合政府采购法第二十二条第一款规定的条件，并按照响应人须知前附表要求提交相关文件。采购人根据采购项目 的特殊要求规定响应人特定条件的，联合体各方中至少应当有一方符合采购人规定的特定条件。</w:t>
      </w:r>
    </w:p>
    <w:p w14:paraId="59DE039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（2）联合体中有同类资质的供应商按照联合体分工承担相同工作的，应当按照资质等级较低的供应商确定资质等级。</w:t>
      </w:r>
    </w:p>
    <w:p w14:paraId="5EB2A83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（3）以联合体形式参加政府采购活动的，联合体各方不得再单独参加或者与其他供 应商另外组成联合体参加同一合同项下的政府采购活动。若该等情形被发现，其单 独的响应和与此有关的联合体的响应均将被拒绝。</w:t>
      </w:r>
    </w:p>
    <w:p w14:paraId="200A6A5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（4）联合体必须确定其中一方为响应的全权代表参加响应活动，并承担响应及履约 活动中的全部责任与义务，且联合体各方无论是否实际参加、发生的情形怎样，一旦该联合体实际开始响应，联合体各方均应当就本次采购相关或引起的所有事项、义务、责任、损失等承担连带责任。</w:t>
      </w:r>
    </w:p>
    <w:p w14:paraId="0F94E73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（5）联合体成交后，合同应由各成员的合法授权代表签字并加盖各成员公章，以便 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代理机构与采购人承担连带责任。</w:t>
      </w:r>
    </w:p>
    <w:p w14:paraId="156ADA6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进口产品规定</w:t>
      </w:r>
    </w:p>
    <w:p w14:paraId="47411D9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4.1 如采购涉及进口产品，应当遵守《财政部关于印发&lt;政府采购进口产品管理办法&gt;的通知》（财库〔2007〕119 号）、财政部办公厅《关于政府采购进口产品管理有关问题的通知》（财办库〔2008〕248号）的相关规定。</w:t>
      </w:r>
    </w:p>
    <w:p w14:paraId="3932C0A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分包</w:t>
      </w:r>
    </w:p>
    <w:p w14:paraId="6FBF981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5.1本项目是否允许响应人将项目的非主体、非关键性工作交由他人完成详见响应人须知前附表第19条。响应人根据采购项目的实际情况,拟在成交后将项目的非主体、非关键性工作交由他人完成的，应当在响应文件中载明。不符合竞价文件中有关分包规定的，其响应将被拒绝。</w:t>
      </w:r>
    </w:p>
    <w:p w14:paraId="08DA554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响应费用</w:t>
      </w:r>
    </w:p>
    <w:p w14:paraId="04B573F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6.1 响应人应承担所有与准备和参加响应有关的费用，代理机构和采购人在任何情况下均无义务和责任承担这些费用。</w:t>
      </w:r>
    </w:p>
    <w:p w14:paraId="3FDAA7FA">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二、竞价文件</w:t>
      </w:r>
    </w:p>
    <w:p w14:paraId="25FB3C4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7.</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竞价文件包括下述内容</w:t>
      </w:r>
    </w:p>
    <w:p w14:paraId="005EF56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第一部分 竞价公告</w:t>
      </w:r>
    </w:p>
    <w:p w14:paraId="73A1295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第二部分 响应人须知前附表</w:t>
      </w:r>
    </w:p>
    <w:p w14:paraId="71862CA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第三部分 响应人须知</w:t>
      </w:r>
    </w:p>
    <w:p w14:paraId="54EABC6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第四部分 初步评审标准</w:t>
      </w:r>
    </w:p>
    <w:p w14:paraId="02E82F4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第五部分 采购需求</w:t>
      </w:r>
    </w:p>
    <w:p w14:paraId="1E59669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第六部分 成交合同</w:t>
      </w:r>
    </w:p>
    <w:p w14:paraId="679A69F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第七部分 响应文件格式</w:t>
      </w:r>
    </w:p>
    <w:p w14:paraId="2B9E5FB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响应前竞价文件的澄清和修改</w:t>
      </w:r>
    </w:p>
    <w:p w14:paraId="7D00A47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8.1 已获得竞价文件的响应人，可要求对竞价文件进行必要的澄清或修改，按第一部分竞价公告中的联系方式以书面形式送达。</w:t>
      </w:r>
    </w:p>
    <w:p w14:paraId="343D8C4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8.2 按照责权利相一致原则，竞价文件的主要商务、技术和服务要求的提出方负责解释响应人提出的相关澄清、修改要求，并应当酌情作出澄清或修改的决定。</w:t>
      </w:r>
    </w:p>
    <w:p w14:paraId="1B529CA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8.3 采购人或代理机构对澄清、修改要求的处理：可以对已发出的竞价文件进行必要的澄清或者修改。澄清或者修改的内容可能影响响应文件编制的，应当在</w:t>
      </w:r>
      <w:r>
        <w:rPr>
          <w:rFonts w:hint="eastAsia"/>
          <w:color w:val="000000" w:themeColor="text1"/>
          <w:highlight w:val="none"/>
          <w:lang w:val="en-US" w:eastAsia="zh-CN"/>
          <w14:textFill>
            <w14:solidFill>
              <w14:schemeClr w14:val="tx1"/>
            </w14:solidFill>
          </w14:textFill>
        </w:rPr>
        <w:t>提交响应文件</w:t>
      </w:r>
      <w:r>
        <w:rPr>
          <w:rFonts w:hint="eastAsia"/>
          <w:color w:val="000000" w:themeColor="text1"/>
          <w:highlight w:val="none"/>
          <w14:textFill>
            <w14:solidFill>
              <w14:schemeClr w14:val="tx1"/>
            </w14:solidFill>
          </w14:textFill>
        </w:rPr>
        <w:t>截止时间</w:t>
      </w:r>
      <w:r>
        <w:rPr>
          <w:rFonts w:hint="eastAsia"/>
          <w:bCs/>
          <w:color w:val="000000" w:themeColor="text1"/>
          <w14:textFill>
            <w14:solidFill>
              <w14:schemeClr w14:val="tx1"/>
            </w14:solidFill>
          </w14:textFill>
        </w:rPr>
        <w:t>至少3日前，以书面形式通知所有获取竞价文件的响应人；不足3日的，应当顺延提交响应文件的截止时间。</w:t>
      </w:r>
    </w:p>
    <w:p w14:paraId="050424C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8.4 采购人或代理机构主动进行的澄清、修改：可以主动对竞价文件中的相关事项，用补充文件的方式进行澄清和修改。</w:t>
      </w:r>
    </w:p>
    <w:p w14:paraId="04DF053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8.5 采购人或代理机构澄清、修改、其它答复的效力：根据响应人的澄清、修改或进行其它答复的要求，一旦对竞价文件作出了澄清、修改或进行其它答复，即刻发生效力，采购人或代理机构有关的补充文件，应当作为竞价文件的组成部分，对响应人均具有约束力。同时，代理机构和响应人的权利及义务将受到新的截止期的约束。</w:t>
      </w:r>
    </w:p>
    <w:p w14:paraId="4FA88921">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三、响应文件</w:t>
      </w:r>
    </w:p>
    <w:p w14:paraId="02730AC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响应文件的语言和计量单位</w:t>
      </w:r>
    </w:p>
    <w:p w14:paraId="071A4B6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9.1 响应人提交的响应文件（包括技术文件和资料、图纸中的说明）以及响应人与采购人或代理机构就有关响应的所有来往函电均应使用中文简体字。</w:t>
      </w:r>
    </w:p>
    <w:p w14:paraId="618359C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9.2原版为外文的证书类文件，以及由外国人作出的本人签名、外国公司的名称或外国印章等可以是外文，但应当附有由具有翻译资质的机构翻译的或者其他翻译准确的中文译本，由翻译机构盖章或者翻译人员签名。必要时竞价小组可以要求响应人提供附有公 证书的中文翻译文件或者与原版文件签章相一致的中文翻译文件。原版为外文的证书类、证明类文件，与响应人名称或其他实际情况不符的，响应人应当提供相关证明文件。</w:t>
      </w:r>
    </w:p>
    <w:p w14:paraId="002E79B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9.3 响应文件一律使用国家法定计量单位。</w:t>
      </w:r>
    </w:p>
    <w:p w14:paraId="30FB23B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 响应文件内容要求</w:t>
      </w:r>
    </w:p>
    <w:p w14:paraId="3434AA5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10.1响应文件分为商务文件和技术文件。商务文件指响应人提交的证明其有资格参加响应的文件。技术文件指响应人提交的能够证明响应人提供的货物、工程、服务符合竞价文件规定，和成交后有能力履行合同的文件。</w:t>
      </w:r>
    </w:p>
    <w:p w14:paraId="2821B54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10.2 响应文件编写</w:t>
      </w:r>
    </w:p>
    <w:p w14:paraId="4D23A33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 响应人根据竞价文件编制的响应文件须对竞价文件中的全部内容做出准确、完整的响应。如果响应文件填报的内容资料不详，或没有提供竞价文件中所要求的全部资料及数据，将被视为响应文件完整性有缺陷；由于编排混乱导致响应文件被误读或查找不到，由响应人承担责任。响应人修改竞价文件商务、技术需求后进行应答的，该响应无效。</w:t>
      </w:r>
    </w:p>
    <w:p w14:paraId="05E2CA7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（2）除可填报内容外，对响应函等内容的任何实质性修改将被视为非实质性响应响应，该响应将被拒绝。</w:t>
      </w:r>
    </w:p>
    <w:p w14:paraId="1CDC7B9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（3）响应文件应按照竞价文件的格式逐项填写，无相应内容可填的项应填写“无”、“未测试”、“没有相应指标”等明确的回答文字。响应文件未按规定提交或留有空项，将被视为响应文件完整性有缺陷。</w:t>
      </w:r>
    </w:p>
    <w:p w14:paraId="067C8CD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（4）响应人必须保证响应文件所提供的全部资料真实可靠，并接受竞价小组进一步审查其中任何资料原件的要求。</w:t>
      </w:r>
    </w:p>
    <w:p w14:paraId="3CB8326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10.3 履约担保</w:t>
      </w:r>
    </w:p>
    <w:p w14:paraId="2CE74EE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 本项目如需成交后收取履约保证金，履约保证金数额参见响应人须知前附表第22条要求，响应人可以用支票、汇票、本票等非现金形式交纳。</w:t>
      </w:r>
    </w:p>
    <w:p w14:paraId="1DF426B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10.4 响应报价</w:t>
      </w:r>
    </w:p>
    <w:p w14:paraId="157F37B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所有响应报价均以人民币元为计算单位。只要投报了一个确定数额的总价，无论分项价格是否全部填报了相应的金额或免费字样，报价应被视为已经包含了但并不限于各项购买货物、工程、服务等的费用和所需缴纳的所有税、费等。在其他情况下，由于分项报价填报不完整、不清楚或存在其他任何失误，所导致的任何不利后果均应当由响应人自行承担。</w:t>
      </w:r>
    </w:p>
    <w:p w14:paraId="32BE8655">
      <w:pPr>
        <w:spacing w:line="400" w:lineRule="exact"/>
        <w:ind w:firstLine="480" w:firstLineChars="200"/>
        <w:rPr>
          <w:rFonts w:hint="eastAsia"/>
          <w:bCs/>
          <w:color w:val="000000" w:themeColor="text1"/>
          <w:highlight w:val="none"/>
          <w14:textFill>
            <w14:solidFill>
              <w14:schemeClr w14:val="tx1"/>
            </w14:solidFill>
          </w14:textFill>
        </w:rPr>
      </w:pPr>
      <w:r>
        <w:rPr>
          <w:rFonts w:hint="eastAsia"/>
          <w:bCs/>
          <w:color w:val="000000" w:themeColor="text1"/>
          <w14:textFill>
            <w14:solidFill>
              <w14:schemeClr w14:val="tx1"/>
            </w14:solidFill>
          </w14:textFill>
        </w:rPr>
        <w:t>（2）</w:t>
      </w:r>
      <w:r>
        <w:rPr>
          <w:rFonts w:hint="eastAsia"/>
          <w:bCs/>
          <w:color w:val="000000" w:themeColor="text1"/>
          <w:highlight w:val="none"/>
          <w14:textFill>
            <w14:solidFill>
              <w14:schemeClr w14:val="tx1"/>
            </w14:solidFill>
          </w14:textFill>
        </w:rPr>
        <w:t>响应人投报多包的，应对每包分别报价并分别填报报价一览表。</w:t>
      </w:r>
    </w:p>
    <w:p w14:paraId="32CB56F6">
      <w:pPr>
        <w:spacing w:line="400" w:lineRule="exact"/>
        <w:ind w:firstLine="480" w:firstLineChars="20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（3）响应人应按第七部分表格要求的内容填写相关报价及其他事项。报价一览表中价格填报处不应有空白，如无费用可填报 “/”。</w:t>
      </w:r>
    </w:p>
    <w:p w14:paraId="10CCBAA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highlight w:val="none"/>
          <w14:textFill>
            <w14:solidFill>
              <w14:schemeClr w14:val="tx1"/>
            </w14:solidFill>
          </w14:textFill>
        </w:rPr>
        <w:t>（4）响应人对响应报价若有说明应在报价一览表显</w:t>
      </w:r>
      <w:r>
        <w:rPr>
          <w:rFonts w:hint="eastAsia"/>
          <w:bCs/>
          <w:color w:val="000000" w:themeColor="text1"/>
          <w14:textFill>
            <w14:solidFill>
              <w14:schemeClr w14:val="tx1"/>
            </w14:solidFill>
          </w14:textFill>
        </w:rPr>
        <w:t>著处注明。</w:t>
      </w:r>
    </w:p>
    <w:p w14:paraId="3CE08EA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对于有配件、耗材、选件和特殊工具的货物，还应填报响应货物配件、耗材、选件表和备件及特殊工具清单，注明品牌、型号、产地、功能、单价、批量折扣等内容。对于有特殊需求的服务内容，如竞价文件未提供相关格式的，应由响应人自行设计。响应人按照上述要求分类报价，其目的是便于评审，但在任何情况下并不限制采购人或代理机构以其他条款签订合同的权利。</w:t>
      </w:r>
    </w:p>
    <w:p w14:paraId="179CDEB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（6）响应文件报价出现前后不一致的，按照下列规定修正： </w:t>
      </w:r>
    </w:p>
    <w:p w14:paraId="43C9A7B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1）响应文件中报价一览表内容与响应文件中相应内容不一致的，以报价一览表为准； </w:t>
      </w:r>
    </w:p>
    <w:p w14:paraId="2DA8080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2）大写金额和小写金额不一致的，以大写金额为准；</w:t>
      </w:r>
    </w:p>
    <w:p w14:paraId="6866402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3）单价金额小数点或者百分比有明显错位的，以报价一览表的总价为准，并修改单价；</w:t>
      </w:r>
    </w:p>
    <w:p w14:paraId="7640194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4）总价金额与按单价汇总金额不一致的，以单价金额汇总计算结果为准；</w:t>
      </w:r>
    </w:p>
    <w:p w14:paraId="594DCEC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5）同时出现两种以上不一致的，按照前款规定的顺序修正。修正后的报价经响应人确认后产生约束力，响应人不确认的，其响应无效。</w:t>
      </w:r>
    </w:p>
    <w:p w14:paraId="6F1EBF9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 响应有效期</w:t>
      </w:r>
    </w:p>
    <w:p w14:paraId="015A26F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11.1 本项目响应的最低有效期要求详见响应人须知前附表第20条。响应截止时间后，响应人在响应有效期内不得撤销响应文件。</w:t>
      </w:r>
    </w:p>
    <w:p w14:paraId="42C5B26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11.2 在特殊情况下，采购人或代理机构可与响应人协商延长响应有效期。这种要求和答复都应以书面形式进行。同意延长有效期的响应人除按照采购人或代理机构要求修改响应文件有效期外，不得修改响应文件的其他内容。</w:t>
      </w:r>
    </w:p>
    <w:p w14:paraId="2BD4CE5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 响应文件的签署及其他规定</w:t>
      </w:r>
    </w:p>
    <w:p w14:paraId="3DAE07E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12.1 组成响应文件的各项文件均应遵守本条规定。</w:t>
      </w:r>
    </w:p>
    <w:p w14:paraId="5C8362C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12.2 响应文件签章要求如下：</w:t>
      </w:r>
    </w:p>
    <w:p w14:paraId="199145F3">
      <w:pPr>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（1）响应文件封面须加盖单位公章且法定代表人</w:t>
      </w:r>
      <w:r>
        <w:rPr>
          <w:rFonts w:hint="eastAsia"/>
          <w:color w:val="000000" w:themeColor="text1"/>
          <w:lang w:val="en-US" w:eastAsia="zh-CN"/>
          <w14:textFill>
            <w14:solidFill>
              <w14:schemeClr w14:val="tx1"/>
            </w14:solidFill>
          </w14:textFill>
        </w:rPr>
        <w:t>或</w:t>
      </w:r>
      <w:r>
        <w:rPr>
          <w:rFonts w:hint="eastAsia"/>
          <w:color w:val="000000" w:themeColor="text1"/>
          <w:highlight w:val="none"/>
          <w:lang w:val="en-US" w:eastAsia="zh-CN"/>
          <w14:textFill>
            <w14:solidFill>
              <w14:schemeClr w14:val="tx1"/>
            </w14:solidFill>
          </w14:textFill>
        </w:rPr>
        <w:t>授权委托人</w:t>
      </w:r>
      <w:r>
        <w:rPr>
          <w:rFonts w:hint="eastAsia"/>
          <w:color w:val="000000" w:themeColor="text1"/>
          <w14:textFill>
            <w14:solidFill>
              <w14:schemeClr w14:val="tx1"/>
            </w14:solidFill>
          </w14:textFill>
        </w:rPr>
        <w:t>签章；</w:t>
      </w:r>
    </w:p>
    <w:p w14:paraId="22B61D19">
      <w:pPr>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（2）响应文件各项授权（含资格文件）等文件须签章盖章外，其响应文件中各项承诺、认证、证书、证明等佐证材料必须加盖响应人公章（有其他要求除外）；</w:t>
      </w:r>
    </w:p>
    <w:p w14:paraId="4413C242">
      <w:pPr>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（3）响应文件应尽量避免涂改、行间插字或删除。如果出现上述情况，改动之处应加盖单位章或由响应人的法定代表人或</w:t>
      </w:r>
      <w:r>
        <w:rPr>
          <w:rFonts w:hint="eastAsia"/>
          <w:color w:val="000000" w:themeColor="text1"/>
          <w:highlight w:val="none"/>
          <w:lang w:val="en-US" w:eastAsia="zh-CN"/>
          <w14:textFill>
            <w14:solidFill>
              <w14:schemeClr w14:val="tx1"/>
            </w14:solidFill>
          </w14:textFill>
        </w:rPr>
        <w:t>授权委托人</w:t>
      </w:r>
      <w:r>
        <w:rPr>
          <w:rFonts w:hint="eastAsia"/>
          <w:color w:val="000000" w:themeColor="text1"/>
          <w14:textFill>
            <w14:solidFill>
              <w14:schemeClr w14:val="tx1"/>
            </w14:solidFill>
          </w14:textFill>
        </w:rPr>
        <w:t>在改动处签章。</w:t>
      </w:r>
    </w:p>
    <w:p w14:paraId="1FFC9A1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12.4 响应人须注意：为合理节约政府采购评审成本，提倡诚实信用的响应行为，特别要求响应人应本着诚信精神，在本次响应文件的偏离表和其它偏离文件中（若本次竞价文件中没有提供偏离表或其它偏离文件样本，响应人亦应当自制偏离表并在总目录及分 目录上清楚表明所在页数），均以审慎的态度明确、清楚地披露各项偏离。若响应人对某一事项是否存在或是否属于偏离不能确定，亦必须在偏离表中清楚地表明该偏离事项，并可以注明不能确定的字样。</w:t>
      </w:r>
    </w:p>
    <w:p w14:paraId="0B1E8132">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四、响应文件的提交</w:t>
      </w:r>
    </w:p>
    <w:p w14:paraId="2B77617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 响应文件的提交方式</w:t>
      </w:r>
    </w:p>
    <w:p w14:paraId="101FCAB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13.1响应人应按本款下述规定以及响应人须知前附表第13条规定的方式提交响应文件。</w:t>
      </w:r>
    </w:p>
    <w:p w14:paraId="2D22704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13.2 响应文件：</w:t>
      </w:r>
    </w:p>
    <w:p w14:paraId="77257B7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要求详见响应人须知前附表第 15 条。</w:t>
      </w:r>
    </w:p>
    <w:p w14:paraId="4758BA5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14. 响应截止时间</w:t>
      </w:r>
    </w:p>
    <w:p w14:paraId="78C4B30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14.1 响应人须按照竞价文件规定的响应文件提交截止时间前提交至竞价文件中指明的地址。响应人在响应文件提交截止时间后提交的，响应将被拒绝。</w:t>
      </w:r>
    </w:p>
    <w:p w14:paraId="6C1C73A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 响应文件补充、修改和撤回</w:t>
      </w:r>
    </w:p>
    <w:p w14:paraId="667C05B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15.1 响应人在响应截止时间前，可以对所提交的响应文件进行补充、修改或者撤回。应就其补充、修改或者撤回通知采购人或代理机构。</w:t>
      </w:r>
    </w:p>
    <w:p w14:paraId="0803ACF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15.2 响应人在响应截止时间前对响应文件进行补充、修改的内容应当按照竞价文件要求签署、盖章，作为响应文件的组成部分。补充、修改的内容与响应文件不一致的，以补充、修改的内容为准。</w:t>
      </w:r>
    </w:p>
    <w:p w14:paraId="6D7B9143">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15.3 在响应截止时间之后，响应人不得撤回响应。</w:t>
      </w:r>
    </w:p>
    <w:p w14:paraId="0D4DCC12">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五、竞价</w:t>
      </w:r>
    </w:p>
    <w:p w14:paraId="3C8AAAF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 文件开启</w:t>
      </w:r>
    </w:p>
    <w:p w14:paraId="42A86B1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16.1</w:t>
      </w:r>
      <w:r>
        <w:rPr>
          <w:rFonts w:hint="eastAsia"/>
          <w:color w:val="000000" w:themeColor="text1"/>
          <w14:textFill>
            <w14:solidFill>
              <w14:schemeClr w14:val="tx1"/>
            </w14:solidFill>
          </w14:textFill>
        </w:rPr>
        <w:t>采购人或代理机构将按竞价文件的规定，在提交响应文件截止时间的同一时间和约定的地点组织开启响应文件。</w:t>
      </w:r>
    </w:p>
    <w:p w14:paraId="41158A6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16.2 响应人认为采购人员及相关人员与其他供应商有利害关系的，可以向采购人或代理机构书面提出回避申请，并说明理由。采购人或代理机构将及时询问被申请回避人员，有利害关系的被申请回避人员应当回避。</w:t>
      </w:r>
    </w:p>
    <w:p w14:paraId="73152AF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16.3 响应人不足5家的，不予评审。</w:t>
      </w:r>
    </w:p>
    <w:p w14:paraId="7700BAC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16.4 超过项目预算（分包预算）或最高限价的响应将被拒绝，公布的项目预算详见响应人须知前附表第 2 条，最高限价详见响应人须知前附表第 3 条。</w:t>
      </w:r>
    </w:p>
    <w:p w14:paraId="3309C05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17. 资格、符合性审查</w:t>
      </w:r>
    </w:p>
    <w:p w14:paraId="4EB5D5A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竞价小组依法按照竞价文件规定，对照响应文件资格、符合性审查材料对响应人的资格、符合性进行审查。合格响应人不足 5 家的，应予以废标。</w:t>
      </w:r>
    </w:p>
    <w:p w14:paraId="6D1ABBE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 竞价小组</w:t>
      </w:r>
    </w:p>
    <w:p w14:paraId="79067D5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18.1 代理机构根据学校有关规定和本竞价文件的规定，结合本项目专业要求组建竞价小组，并履行相关职责。竞价小组由人数应当为3人（含）以上单数。</w:t>
      </w:r>
    </w:p>
    <w:p w14:paraId="6651930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18.2 竞价小组成员与参加采购活动的供应商存在下列利害关系之一的，不能参加评审：</w:t>
      </w:r>
    </w:p>
    <w:p w14:paraId="06A53E7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（1）参加采购活动前 3 年内与供应商存在劳动关系；</w:t>
      </w:r>
    </w:p>
    <w:p w14:paraId="298278F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（2）参加采购活动前 3 年内担任供应商的董事、监事；</w:t>
      </w:r>
    </w:p>
    <w:p w14:paraId="1BC0474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（3）参加采购活动前 3 年内是供应商的控股股东或者实际控制人；</w:t>
      </w:r>
    </w:p>
    <w:p w14:paraId="06F0553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（4）与供应商的法定代表人或者负责人有夫妻、直系血亲、三代以内旁系血亲或者近姻亲关系；</w:t>
      </w:r>
    </w:p>
    <w:p w14:paraId="48B7EA2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（5）与供应商有其他可能影响政府采购活动公平、公正进行的关系。</w:t>
      </w:r>
    </w:p>
    <w:p w14:paraId="5335452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18.3 采购单位工作人员只能以采购人代表的身份参与竞价，代理机构工作人员不得参加竞价。</w:t>
      </w:r>
    </w:p>
    <w:p w14:paraId="6EBC143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 确定成交供应商</w:t>
      </w:r>
    </w:p>
    <w:p w14:paraId="7B744BD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21.1</w:t>
      </w:r>
      <w:r>
        <w:rPr>
          <w:rFonts w:hint="eastAsia"/>
          <w:bCs/>
          <w:color w:val="000000" w:themeColor="text1"/>
          <w:lang w:bidi="ar"/>
          <w14:textFill>
            <w14:solidFill>
              <w14:schemeClr w14:val="tx1"/>
            </w14:solidFill>
          </w14:textFill>
        </w:rPr>
        <w:t>采购人授权</w:t>
      </w:r>
      <w:r>
        <w:rPr>
          <w:rFonts w:hint="eastAsia"/>
          <w:bCs/>
          <w:color w:val="000000" w:themeColor="text1"/>
          <w14:textFill>
            <w14:solidFill>
              <w14:schemeClr w14:val="tx1"/>
            </w14:solidFill>
          </w14:textFill>
        </w:rPr>
        <w:t>竞价小组从质量和服务均能满足采购文件实质性响应要求的供应商中，按照报价由低到高的顺序</w:t>
      </w:r>
      <w:r>
        <w:rPr>
          <w:rFonts w:hint="eastAsia"/>
          <w:bCs/>
          <w:color w:val="000000" w:themeColor="text1"/>
          <w:lang w:bidi="ar"/>
          <w14:textFill>
            <w14:solidFill>
              <w14:schemeClr w14:val="tx1"/>
            </w14:solidFill>
          </w14:textFill>
        </w:rPr>
        <w:t>直接确定排名第一的成交候选人为成交供应商并向其授予合同，</w:t>
      </w:r>
      <w:r>
        <w:rPr>
          <w:rFonts w:hint="eastAsia"/>
          <w:bCs/>
          <w:color w:val="000000" w:themeColor="text1"/>
          <w14:textFill>
            <w14:solidFill>
              <w14:schemeClr w14:val="tx1"/>
            </w14:solidFill>
          </w14:textFill>
        </w:rPr>
        <w:t>并编写评审报告，评审报告应当由竞价小组全体人员签字认可。竞价小组成员对评审报告有异议的，竞价小组按照少数服从多数的原则推荐成交候选人，采购程序继续进行。对评审报告有异议的竞价小组成员，应当在报告上签署不同意见并说明理由，由竞价小组书面记录相关情况。竞价小组成员拒绝在报告上签字又不书面说明其不同意见和理由的，视为同意评审报告。</w:t>
      </w:r>
    </w:p>
    <w:p w14:paraId="58F5050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21.2 采购人不得通过对样品进行检测、对响应人进行考察等方式改变评审结果。</w:t>
      </w:r>
    </w:p>
    <w:p w14:paraId="2538B82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 竞价、评审过程保密</w:t>
      </w:r>
    </w:p>
    <w:p w14:paraId="5B77147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22.1竞价开始之后，直到授予竞价供应商合同止，凡是属于审查、澄清、评审的有关资料以及授标意向等，均不得向竞价供应商或竞价小组以外的其他人员透露。</w:t>
      </w:r>
    </w:p>
    <w:p w14:paraId="7B44CCE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22.2 在竞价期间，响应人企图影响代理机构或竞价小组的任何活动，将导致其竞价被拒绝，并由其承担相应的法律责任。</w:t>
      </w:r>
    </w:p>
    <w:p w14:paraId="1F12460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22.3 竞价小组应当遵守评审工作纪律，不得泄露评审情况和评审中获悉的商业秘密。竞价小组在评审过程中发现响应人有行贿、提供虚假材料或者串通等违法行为的，应当及时向学校采购监督组报告。竞价小组在评审过程中受到非法干涉的，应当及时向财政、监察等部门举报。</w:t>
      </w:r>
    </w:p>
    <w:p w14:paraId="013FB6A8">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六、成交和合同</w:t>
      </w:r>
    </w:p>
    <w:p w14:paraId="5D3F467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 成交通知</w:t>
      </w:r>
    </w:p>
    <w:p w14:paraId="77CDF3C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23.1 成交供应商确定后，代理机构应于</w:t>
      </w:r>
      <w:r>
        <w:rPr>
          <w:rFonts w:hint="eastAsia"/>
          <w:bCs/>
          <w:color w:val="000000" w:themeColor="text1"/>
          <w:u w:val="single"/>
          <w14:textFill>
            <w14:solidFill>
              <w14:schemeClr w14:val="tx1"/>
            </w14:solidFill>
          </w14:textFill>
        </w:rPr>
        <w:t xml:space="preserve"> 2 </w:t>
      </w:r>
      <w:r>
        <w:rPr>
          <w:rFonts w:hint="eastAsia"/>
          <w:bCs/>
          <w:color w:val="000000" w:themeColor="text1"/>
          <w14:textFill>
            <w14:solidFill>
              <w14:schemeClr w14:val="tx1"/>
            </w14:solidFill>
          </w14:textFill>
        </w:rPr>
        <w:t>个工作日内，在发布媒体上公告成交结果，</w:t>
      </w:r>
      <w:r>
        <w:rPr>
          <w:rFonts w:hint="eastAsia"/>
          <w:color w:val="000000" w:themeColor="text1"/>
          <w14:textFill>
            <w14:solidFill>
              <w14:schemeClr w14:val="tx1"/>
            </w14:solidFill>
          </w14:textFill>
        </w:rPr>
        <w:t>同时向成交供应商发出成交通知书</w:t>
      </w:r>
      <w:r>
        <w:rPr>
          <w:rFonts w:hint="eastAsia"/>
          <w:bCs/>
          <w:color w:val="000000" w:themeColor="text1"/>
          <w14:textFill>
            <w14:solidFill>
              <w14:schemeClr w14:val="tx1"/>
            </w14:solidFill>
          </w14:textFill>
        </w:rPr>
        <w:t>。</w:t>
      </w:r>
    </w:p>
    <w:p w14:paraId="0913AB8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23.2 成交结果公告内容应当包括采购人及代理机构的名称、地址、联系方式，项目名称和项目代理编号，成交供应商名称、地址和成交金额，主要响应标的的名称、规格型号、数量、 单价、服务要求，成交公告期限以及竞价小组名单。</w:t>
      </w:r>
    </w:p>
    <w:p w14:paraId="3B16895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23.3 成交通知书对采购人和成交供应商具有同等法律效力。成交通知书发出以后，采购人改变成交结果或者成交供应商放弃成交，应当承担相应的法律责任，出现争议的，报学校采购监督组处理。</w:t>
      </w:r>
    </w:p>
    <w:p w14:paraId="169EA67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23.4 成交通知书是合同的组成部分。</w:t>
      </w:r>
    </w:p>
    <w:p w14:paraId="6014F2B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 签订合同</w:t>
      </w:r>
    </w:p>
    <w:p w14:paraId="2DFBE36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24.1采购人应当自成交通知书发出之日起 30 日内，按照竞价文件、响应文件确定的事项与成交供应商签订成交合同。</w:t>
      </w:r>
    </w:p>
    <w:p w14:paraId="668C21F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24.2 成交合同应按照竞价文件、响应文件及评审过程中的有关澄清、说明或者补正文件的内容签订。采购人与成交供应商不得背离合同实质性内容签订其他协议或发表声明。</w:t>
      </w:r>
    </w:p>
    <w:p w14:paraId="212B32F9">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24.3成交供应商拒绝签订政府采购合同的，采购人可以确定其他供应商作为成交供应商并签订政府采购合同，也可以重新开展采购活动。拒绝签订采购合同的成交供应商不得参加对该项目重新开展的采购活动。</w:t>
      </w:r>
    </w:p>
    <w:p w14:paraId="0178139B">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24.4 违反本条第一款、第二款、第三款的规定，给对方造成损失的，应承担赔偿责任。</w:t>
      </w:r>
    </w:p>
    <w:p w14:paraId="391BA370">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七、询问、质疑、投诉</w:t>
      </w:r>
    </w:p>
    <w:p w14:paraId="1846D916">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25. 询问</w:t>
      </w:r>
    </w:p>
    <w:p w14:paraId="78C12B0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25.1响应人或潜在响应人对采购活动有疑问的，</w:t>
      </w:r>
      <w:r>
        <w:rPr>
          <w:rFonts w:hint="eastAsia"/>
          <w:color w:val="000000" w:themeColor="text1"/>
          <w14:textFill>
            <w14:solidFill>
              <w14:schemeClr w14:val="tx1"/>
            </w14:solidFill>
          </w14:textFill>
        </w:rPr>
        <w:t>可依法提出询问，并按《响应人须知前附表》载明的形式送达采购人或采购代理机构。</w:t>
      </w:r>
      <w:r>
        <w:rPr>
          <w:rFonts w:hint="eastAsia"/>
          <w:bCs/>
          <w:color w:val="000000" w:themeColor="text1"/>
          <w14:textFill>
            <w14:solidFill>
              <w14:schemeClr w14:val="tx1"/>
            </w14:solidFill>
          </w14:textFill>
        </w:rPr>
        <w:t>采购人或者代理机构应当在3日内对供应商依法提出的询问作出答复。</w:t>
      </w:r>
    </w:p>
    <w:p w14:paraId="0404AF8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 质疑</w:t>
      </w:r>
    </w:p>
    <w:p w14:paraId="7B34C60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26.1 响应人认为竞价文件、采购过程、成交结果使自己的权益受到损害的，可以在知道或者应知其权益受到损害之日起3日内，由供应商派授权代表以书面形式向采购人、代理机构提出质疑。采购人、采购代理机构在收到质疑函后7日内作出答复。响应人或潜在响应人应知其权益受到损害之日，是指：</w:t>
      </w:r>
    </w:p>
    <w:p w14:paraId="5F8F6B2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(1)对竞价文件提出质疑的，为获取竞价文件之日或者竞价文件公告期限届满之日；</w:t>
      </w:r>
    </w:p>
    <w:p w14:paraId="51B39D0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 对竞价过程提出质疑的，为各采购程序环节结束之日；</w:t>
      </w:r>
    </w:p>
    <w:p w14:paraId="28D9CD7C">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 对成交结果提出质疑的，为成交结果公告期限届满之日。响应人或潜在响应人针对同一采购程序环节的质疑须一次性提出，对一个项目的不同包提出质疑的，应当将各包质疑事项集中在一份质疑函中提出。</w:t>
      </w:r>
    </w:p>
    <w:p w14:paraId="6765DD04">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26.2 提出质疑的响应人或潜在响应人应当是参与所质疑项目采购活动的供应商，潜在响应人已依法获取其可质疑的竞价文件的，可以对该文件提出质疑。</w:t>
      </w:r>
    </w:p>
    <w:p w14:paraId="17C1D01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26.3 响应人或潜在响应人提出质疑应当提交质疑函和必要的证明材料。质疑函应当包括下列内容：</w:t>
      </w:r>
    </w:p>
    <w:p w14:paraId="403944E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(1)响应人或潜在响应人的姓名或者名称、地址、邮编、联系人及电话； </w:t>
      </w:r>
    </w:p>
    <w:p w14:paraId="0AB1F22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(2)质疑项目的名称、编号； </w:t>
      </w:r>
    </w:p>
    <w:p w14:paraId="7DF69892">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(3)具体、明确的质疑事项和与质疑事项相关的请求；</w:t>
      </w:r>
    </w:p>
    <w:p w14:paraId="15875BB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 xml:space="preserve">(4)事实依据； </w:t>
      </w:r>
    </w:p>
    <w:p w14:paraId="4748D3D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(5)必要的法律依据；</w:t>
      </w:r>
    </w:p>
    <w:p w14:paraId="12EAD39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(6)提出质疑的日期。</w:t>
      </w:r>
    </w:p>
    <w:p w14:paraId="2520083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响应人或潜在响应人为自然人的，应当由本人签字；响应人或潜在响应人为法人或者其他组织的，应当由法定代表人、主要负责人，或者其授权代表签字或者盖名章，并加盖公章。</w:t>
      </w:r>
    </w:p>
    <w:p w14:paraId="06929698">
      <w:pPr>
        <w:spacing w:line="400" w:lineRule="exact"/>
        <w:ind w:firstLine="480" w:firstLineChars="200"/>
        <w:rPr>
          <w:rFonts w:hint="eastAsia"/>
          <w:bCs/>
          <w:color w:val="000000" w:themeColor="text1"/>
          <w14:textFill>
            <w14:solidFill>
              <w14:schemeClr w14:val="tx1"/>
            </w14:solidFill>
          </w14:textFill>
        </w:rPr>
      </w:pPr>
      <w:r>
        <w:rPr>
          <w:rFonts w:hint="eastAsia"/>
          <w:color w:val="000000" w:themeColor="text1"/>
          <w14:textFill>
            <w14:solidFill>
              <w14:schemeClr w14:val="tx1"/>
            </w14:solidFill>
          </w14:textFill>
        </w:rPr>
        <w:t>26.4质疑函须使用财政部制定的范本文件。</w:t>
      </w:r>
    </w:p>
    <w:p w14:paraId="6C13BDFE">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26.5 采购人、代理机构应当在收到质疑函后 7 日内作出答复，并通过电子采购系统通知质疑供应商和其他相关当事人。</w:t>
      </w:r>
    </w:p>
    <w:p w14:paraId="0ABD731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27. 投诉</w:t>
      </w:r>
    </w:p>
    <w:p w14:paraId="1A7DD077">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质疑供应商对采购人、代理机构的答复不满意，或者采购人、代理机构未在规定时间内作出答复的，可以在答复期满后15日内依法向学校采购监督组提起投诉。</w:t>
      </w:r>
    </w:p>
    <w:p w14:paraId="1E3FA391">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八、保密和披露</w:t>
      </w:r>
    </w:p>
    <w:p w14:paraId="26D2C03A">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28. 响应人自获取竞价文件之日起，须履行本项目下保密义务，不得将因本次竞价获得的信息向第三人外传。</w:t>
      </w:r>
    </w:p>
    <w:p w14:paraId="29707370">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29. 采购人或代理机构有权将响应人提供的所有资料向有关政府部门或评审响应文件的有关人员披露。</w:t>
      </w:r>
    </w:p>
    <w:p w14:paraId="2DFDAF25">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30. 在采购人或代理机构认为适当时、国家机关有关部门调查、考核、审计时以及其他符合法律规定的情形下，采购人或代理机构无须事先征求响应人同意即可披露关于采购过程、合同文本、签署情况的资料、响应人的名称及地址、响应文件的有关信息以及补充条款等，但应当在合理的必要范围内。对任何已经公布过的内容或与之内容相同的资料，以及响应人已经泄露或公开的，无须再承担保密责任。</w:t>
      </w:r>
    </w:p>
    <w:p w14:paraId="70646834">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九、无效响应</w:t>
      </w:r>
    </w:p>
    <w:p w14:paraId="6D5B7CB1">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31. 供应商有下列情形之一的,竞价小组认定为供应商串通竞价，其响应无效，书面报告学校采购监督组：</w:t>
      </w:r>
    </w:p>
    <w:p w14:paraId="769080BC">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(1)不同供应商的响应文件由同一单位或者个人编制；</w:t>
      </w:r>
    </w:p>
    <w:p w14:paraId="51F47472">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(2)不同供应商委托同一单位或者个人办理竞价事宜；</w:t>
      </w:r>
    </w:p>
    <w:p w14:paraId="394B397B">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(3)不同供应商的响应文件载明的项目管理成员或者联系人员为同一人；</w:t>
      </w:r>
    </w:p>
    <w:p w14:paraId="4F99CFC5">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(4)不同供应商的响应文件异常一致或者竞价报价呈规律性差异；</w:t>
      </w:r>
    </w:p>
    <w:p w14:paraId="0960B59F">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32. 根据有关法律法规和竞价文件的规定，有下列情形之一的视为无效响应（根据本项目类别实际情况，对应相关条款）：</w:t>
      </w:r>
    </w:p>
    <w:p w14:paraId="62B94BFC">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(1)未按规定交纳竞价保证金（如有）的；</w:t>
      </w:r>
    </w:p>
    <w:p w14:paraId="600FE89D">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(2)响应文件逾期送达的；</w:t>
      </w:r>
    </w:p>
    <w:p w14:paraId="09E35E26">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(3)未按竞价文件要求出示资质证明文件的；</w:t>
      </w:r>
    </w:p>
    <w:p w14:paraId="5F5820D6">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(4)响应文件封套未按要求加盖法人单位公章及未按竞价文件规定封装的；</w:t>
      </w:r>
    </w:p>
    <w:p w14:paraId="66E48AC4">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(5)响应文件未按竞价文件要求签署、盖章的；</w:t>
      </w:r>
    </w:p>
    <w:p w14:paraId="4E98D754">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(6)响应文件（含制式表格、附件等要求）的编制不符合竞价文件要求的；</w:t>
      </w:r>
    </w:p>
    <w:p w14:paraId="72398846">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(7)响应文件对竞价文件提出的要求和条件未做出实质性响应的；</w:t>
      </w:r>
    </w:p>
    <w:p w14:paraId="228B58D1">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(8)竞价报价超出最高限价的；</w:t>
      </w:r>
    </w:p>
    <w:p w14:paraId="22368A95">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(9)竞价报价实质性不完整的；</w:t>
      </w:r>
    </w:p>
    <w:p w14:paraId="79BFAF3B">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(10)规定以固定价格报价的，供应商以可调整价格报价；</w:t>
      </w:r>
    </w:p>
    <w:p w14:paraId="79E78790">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(11)供应商报价被竞价小组视为明显不合理低价报价，属恶意压价竞标的；</w:t>
      </w:r>
    </w:p>
    <w:p w14:paraId="7486F589">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(12)响应文件技术偏离表中各指标要求内容依据竞价文件原版复制的；</w:t>
      </w:r>
    </w:p>
    <w:p w14:paraId="2CAF843E">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(13)响应文件包装明显雷同；</w:t>
      </w:r>
    </w:p>
    <w:p w14:paraId="0E342F3C">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(14)响应文件制作形式雷同；</w:t>
      </w:r>
    </w:p>
    <w:p w14:paraId="518FE73D">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(15)响应文件内容雷同（执行国家标准、行业标准除外）；</w:t>
      </w:r>
    </w:p>
    <w:p w14:paraId="1A5F1B11">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(16)响应文件内容中错别字相同，特殊字体相同；</w:t>
      </w:r>
    </w:p>
    <w:p w14:paraId="05AE94EB">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(17)清单报价中绝大部分综合单价相同；</w:t>
      </w:r>
    </w:p>
    <w:p w14:paraId="2F403517">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(18)竞价报价规律排列；</w:t>
      </w:r>
    </w:p>
    <w:p w14:paraId="741E103C">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(19)委托代理人对竞价实质性内容不熟悉，视为自动放弃或有围标嫌疑；</w:t>
      </w:r>
    </w:p>
    <w:p w14:paraId="02FD920E">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(20)围标、串标；</w:t>
      </w:r>
    </w:p>
    <w:p w14:paraId="60FA7868">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(21)扰乱竞价会场秩序，经劝阻仍无理取闹的；</w:t>
      </w:r>
    </w:p>
    <w:p w14:paraId="0B8DEE66">
      <w:pPr>
        <w:spacing w:line="400" w:lineRule="exact"/>
        <w:ind w:firstLine="960" w:firstLineChars="4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(22)竞价文件及法律规定的其它无效响应的情形。</w:t>
      </w:r>
    </w:p>
    <w:p w14:paraId="2D55D3AC">
      <w:pPr>
        <w:tabs>
          <w:tab w:val="left" w:pos="1080"/>
          <w:tab w:val="left" w:pos="1589"/>
          <w:tab w:val="left" w:pos="2014"/>
        </w:tabs>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 出现下列情形之一的，采购人或采购代理机构应当终止竞价采购活动，发布项目终止公告并说明原因，重新开展采购活动：</w:t>
      </w:r>
    </w:p>
    <w:p w14:paraId="2C565D14">
      <w:pPr>
        <w:tabs>
          <w:tab w:val="left" w:pos="1980"/>
        </w:tabs>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（1）因情况变化，不再符合规定的竞价采购方式适用情形的；</w:t>
      </w:r>
    </w:p>
    <w:p w14:paraId="06112505">
      <w:pPr>
        <w:tabs>
          <w:tab w:val="left" w:pos="1980"/>
        </w:tabs>
        <w:spacing w:line="40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38DD5831">
      <w:pPr>
        <w:spacing w:line="400" w:lineRule="exact"/>
        <w:ind w:firstLine="480"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十、代理费</w:t>
      </w:r>
    </w:p>
    <w:p w14:paraId="65D89FAD">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34．</w:t>
      </w:r>
      <w:r>
        <w:rPr>
          <w:rFonts w:hint="eastAsia"/>
          <w:color w:val="000000" w:themeColor="text1"/>
          <w14:textFill>
            <w14:solidFill>
              <w14:schemeClr w14:val="tx1"/>
            </w14:solidFill>
          </w14:textFill>
        </w:rPr>
        <w:t>收费对象、收费标准及缴纳时间见《响应人须知前附表》。由成交供应商支付的，成交供应商须一次性向代理机构缴纳代理费，报价应包含代理费用。</w:t>
      </w:r>
    </w:p>
    <w:p w14:paraId="452816DB">
      <w:pPr>
        <w:spacing w:line="400" w:lineRule="exact"/>
        <w:ind w:firstLine="480" w:firstLineChars="200"/>
        <w:rPr>
          <w:rFonts w:hint="eastAsia"/>
          <w:b/>
          <w:color w:val="000000" w:themeColor="text1"/>
          <w14:textFill>
            <w14:solidFill>
              <w14:schemeClr w14:val="tx1"/>
            </w14:solidFill>
          </w14:textFill>
        </w:rPr>
      </w:pPr>
      <w:bookmarkStart w:id="95" w:name="_Toc136346556"/>
      <w:r>
        <w:rPr>
          <w:rFonts w:hint="eastAsia"/>
          <w:b/>
          <w:color w:val="000000" w:themeColor="text1"/>
          <w14:textFill>
            <w14:solidFill>
              <w14:schemeClr w14:val="tx1"/>
            </w14:solidFill>
          </w14:textFill>
        </w:rPr>
        <w:t>十一、其它</w:t>
      </w:r>
    </w:p>
    <w:p w14:paraId="75C334F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35. 本项目非政府采购项目（采购人执行中央预算单位政府集中采购限额标准）。</w:t>
      </w:r>
    </w:p>
    <w:p w14:paraId="556714A8">
      <w:pPr>
        <w:spacing w:line="400" w:lineRule="exact"/>
        <w:ind w:firstLine="480" w:firstLineChars="200"/>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36. 本竞价文件最终解释权归采购人中国人民警察大学（广州）和代理机构所有。</w:t>
      </w:r>
    </w:p>
    <w:p w14:paraId="56D32255">
      <w:pPr>
        <w:pStyle w:val="3"/>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br w:type="page"/>
      </w:r>
      <w:bookmarkStart w:id="96" w:name="_Toc16248"/>
      <w:bookmarkStart w:id="97" w:name="_Toc5498"/>
      <w:bookmarkStart w:id="98" w:name="_Toc11350"/>
      <w:r>
        <w:rPr>
          <w:rFonts w:hint="eastAsia"/>
          <w:color w:val="000000" w:themeColor="text1"/>
          <w14:textFill>
            <w14:solidFill>
              <w14:schemeClr w14:val="tx1"/>
            </w14:solidFill>
          </w14:textFill>
        </w:rPr>
        <w:t>第四部分 初步评审标准</w:t>
      </w:r>
      <w:bookmarkEnd w:id="95"/>
      <w:bookmarkEnd w:id="96"/>
      <w:bookmarkEnd w:id="97"/>
      <w:bookmarkEnd w:id="98"/>
    </w:p>
    <w:p w14:paraId="6232B188">
      <w:pPr>
        <w:spacing w:line="40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w:t>
      </w:r>
      <w:r>
        <w:rPr>
          <w:rFonts w:hint="eastAsia"/>
          <w:bCs/>
          <w:color w:val="000000" w:themeColor="text1"/>
          <w14:textFill>
            <w14:solidFill>
              <w14:schemeClr w14:val="tx1"/>
            </w14:solidFill>
          </w14:textFill>
        </w:rPr>
        <w:tab/>
      </w:r>
      <w:r>
        <w:rPr>
          <w:rFonts w:hint="eastAsia"/>
          <w:bCs/>
          <w:color w:val="000000" w:themeColor="text1"/>
          <w14:textFill>
            <w14:solidFill>
              <w14:schemeClr w14:val="tx1"/>
            </w14:solidFill>
          </w14:textFill>
        </w:rPr>
        <w:t>响应文件的资格审查和符合性审查</w:t>
      </w:r>
    </w:p>
    <w:p w14:paraId="06F370A3">
      <w:pPr>
        <w:spacing w:line="40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1.1 竞价小组将根据《资格审查要求》和《符合性审查要求》中规定的内容，对供应商进行审查，并形成审查结果。供应商《响应文件》有任何一项不符合《资格审查要求》的，视为未实质性响应竞价文件。未实质性响应竞价文件的响应文件按无效处理，竞价小组应当告知有关供应商。</w:t>
      </w:r>
    </w:p>
    <w:p w14:paraId="01B9D3ED">
      <w:pPr>
        <w:spacing w:line="400" w:lineRule="exact"/>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1.2《资格审查要求》见下表：</w:t>
      </w:r>
    </w:p>
    <w:tbl>
      <w:tblPr>
        <w:tblStyle w:val="48"/>
        <w:tblW w:w="4996" w:type="pct"/>
        <w:jc w:val="center"/>
        <w:tblLayout w:type="fixed"/>
        <w:tblCellMar>
          <w:top w:w="0" w:type="dxa"/>
          <w:left w:w="108" w:type="dxa"/>
          <w:bottom w:w="0" w:type="dxa"/>
          <w:right w:w="108" w:type="dxa"/>
        </w:tblCellMar>
      </w:tblPr>
      <w:tblGrid>
        <w:gridCol w:w="842"/>
        <w:gridCol w:w="3777"/>
        <w:gridCol w:w="1844"/>
        <w:gridCol w:w="2823"/>
      </w:tblGrid>
      <w:tr w14:paraId="3E023C8B">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1D15B74D">
            <w:pPr>
              <w:spacing w:line="400" w:lineRule="exact"/>
              <w:jc w:val="center"/>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2033" w:type="pct"/>
            <w:tcBorders>
              <w:top w:val="single" w:color="000000" w:sz="4" w:space="0"/>
              <w:left w:val="single" w:color="000000" w:sz="4" w:space="0"/>
              <w:bottom w:val="single" w:color="000000" w:sz="4" w:space="0"/>
              <w:right w:val="single" w:color="000000" w:sz="4" w:space="0"/>
            </w:tcBorders>
            <w:vAlign w:val="center"/>
          </w:tcPr>
          <w:p w14:paraId="01BCFF0C">
            <w:pPr>
              <w:spacing w:line="4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c>
          <w:tcPr>
            <w:tcW w:w="992" w:type="pct"/>
            <w:tcBorders>
              <w:top w:val="single" w:color="000000" w:sz="4" w:space="0"/>
              <w:left w:val="single" w:color="000000" w:sz="4" w:space="0"/>
              <w:bottom w:val="single" w:color="000000" w:sz="4" w:space="0"/>
              <w:right w:val="single" w:color="000000" w:sz="4" w:space="0"/>
            </w:tcBorders>
            <w:vAlign w:val="center"/>
          </w:tcPr>
          <w:p w14:paraId="0B80F0B0">
            <w:pPr>
              <w:spacing w:line="4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审查情况</w:t>
            </w:r>
          </w:p>
        </w:tc>
        <w:tc>
          <w:tcPr>
            <w:tcW w:w="1520" w:type="pct"/>
            <w:tcBorders>
              <w:top w:val="single" w:color="000000" w:sz="4" w:space="0"/>
              <w:left w:val="single" w:color="000000" w:sz="4" w:space="0"/>
              <w:bottom w:val="single" w:color="000000" w:sz="4" w:space="0"/>
              <w:right w:val="single" w:color="000000" w:sz="4" w:space="0"/>
            </w:tcBorders>
            <w:vAlign w:val="center"/>
          </w:tcPr>
          <w:p w14:paraId="79666178">
            <w:pPr>
              <w:spacing w:line="4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14:paraId="1EFAA1DD">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7EC444C2">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33" w:type="pct"/>
            <w:tcBorders>
              <w:top w:val="single" w:color="000000" w:sz="4" w:space="0"/>
              <w:left w:val="single" w:color="000000" w:sz="4" w:space="0"/>
              <w:bottom w:val="single" w:color="000000" w:sz="4" w:space="0"/>
              <w:right w:val="single" w:color="000000" w:sz="4" w:space="0"/>
            </w:tcBorders>
            <w:vAlign w:val="center"/>
          </w:tcPr>
          <w:p w14:paraId="71C610F9">
            <w:pPr>
              <w:spacing w:line="400" w:lineRule="exact"/>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具有独立承担民事责任的能力</w:t>
            </w:r>
            <w:r>
              <w:rPr>
                <w:rFonts w:hint="eastAsia"/>
                <w:color w:val="000000" w:themeColor="text1"/>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7AF2FD94">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4CB5E2AC">
            <w:pPr>
              <w:spacing w:line="400" w:lineRule="exact"/>
              <w:jc w:val="center"/>
              <w:rPr>
                <w:rFonts w:hint="eastAsia"/>
                <w:color w:val="000000" w:themeColor="text1"/>
                <w14:textFill>
                  <w14:solidFill>
                    <w14:schemeClr w14:val="tx1"/>
                  </w14:solidFill>
                </w14:textFill>
              </w:rPr>
            </w:pPr>
            <w:r>
              <w:rPr>
                <w:rFonts w:hint="eastAsia"/>
                <w:color w:val="222222"/>
                <w:shd w:val="clear" w:color="auto" w:fill="FFFFFF"/>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E9D31CD">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07DDDE6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33" w:type="pct"/>
            <w:tcBorders>
              <w:top w:val="single" w:color="000000" w:sz="4" w:space="0"/>
              <w:left w:val="single" w:color="000000" w:sz="4" w:space="0"/>
              <w:bottom w:val="single" w:color="000000" w:sz="4" w:space="0"/>
              <w:right w:val="single" w:color="000000" w:sz="4" w:space="0"/>
            </w:tcBorders>
            <w:vAlign w:val="center"/>
          </w:tcPr>
          <w:p w14:paraId="65FD4C96">
            <w:pPr>
              <w:spacing w:line="400" w:lineRule="exact"/>
              <w:rPr>
                <w:rFonts w:hint="eastAsia" w:eastAsia="宋体"/>
                <w:bCs/>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具有良好的商业信誉和健全的财务会计制度</w:t>
            </w:r>
            <w:r>
              <w:rPr>
                <w:rFonts w:hint="eastAsia"/>
                <w:color w:val="000000" w:themeColor="text1"/>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35E3A14A">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41AF7C95">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6F8DFD01">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4D7D2DE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33" w:type="pct"/>
            <w:tcBorders>
              <w:top w:val="single" w:color="000000" w:sz="4" w:space="0"/>
              <w:left w:val="single" w:color="000000" w:sz="4" w:space="0"/>
              <w:bottom w:val="single" w:color="000000" w:sz="4" w:space="0"/>
              <w:right w:val="single" w:color="000000" w:sz="4" w:space="0"/>
            </w:tcBorders>
            <w:vAlign w:val="center"/>
          </w:tcPr>
          <w:p w14:paraId="3270F9E9">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具有履行合同所必需的设备和专业技术能力</w:t>
            </w:r>
            <w:r>
              <w:rPr>
                <w:rFonts w:hint="eastAsia"/>
                <w:color w:val="000000" w:themeColor="text1"/>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1A35C93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44FEFF7F">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1DF79902">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448E060B">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33" w:type="pct"/>
            <w:tcBorders>
              <w:top w:val="single" w:color="000000" w:sz="4" w:space="0"/>
              <w:left w:val="single" w:color="000000" w:sz="4" w:space="0"/>
              <w:bottom w:val="single" w:color="000000" w:sz="4" w:space="0"/>
              <w:right w:val="single" w:color="000000" w:sz="4" w:space="0"/>
            </w:tcBorders>
            <w:vAlign w:val="center"/>
          </w:tcPr>
          <w:p w14:paraId="0E403F90">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有依法缴纳税收和社会保障资金的良好记录</w:t>
            </w:r>
            <w:r>
              <w:rPr>
                <w:rFonts w:hint="eastAsia"/>
                <w:color w:val="000000" w:themeColor="text1"/>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7E03278D">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2FA67180">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0A03C47F">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441CBF2A">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33" w:type="pct"/>
            <w:tcBorders>
              <w:top w:val="single" w:color="000000" w:sz="4" w:space="0"/>
              <w:left w:val="single" w:color="000000" w:sz="4" w:space="0"/>
              <w:bottom w:val="single" w:color="000000" w:sz="4" w:space="0"/>
              <w:right w:val="single" w:color="000000" w:sz="4" w:space="0"/>
            </w:tcBorders>
            <w:vAlign w:val="center"/>
          </w:tcPr>
          <w:p w14:paraId="587F23E8">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参加采购活动前三年内,在经营活动中没有重大违法记录</w:t>
            </w:r>
            <w:r>
              <w:rPr>
                <w:rFonts w:hint="eastAsia"/>
                <w:color w:val="000000" w:themeColor="text1"/>
                <w:lang w:eastAsia="zh-CN"/>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21280A2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52D9F4A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6C6F3199">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1EC6EE6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033" w:type="pct"/>
            <w:tcBorders>
              <w:top w:val="single" w:color="000000" w:sz="4" w:space="0"/>
              <w:left w:val="single" w:color="000000" w:sz="4" w:space="0"/>
              <w:bottom w:val="single" w:color="000000" w:sz="4" w:space="0"/>
              <w:right w:val="single" w:color="000000" w:sz="4" w:space="0"/>
            </w:tcBorders>
            <w:vAlign w:val="center"/>
          </w:tcPr>
          <w:p w14:paraId="69127472">
            <w:pPr>
              <w:spacing w:line="400" w:lineRule="exact"/>
              <w:rPr>
                <w:rFonts w:hint="eastAsia"/>
                <w:color w:val="000000" w:themeColor="text1"/>
                <w14:textFill>
                  <w14:solidFill>
                    <w14:schemeClr w14:val="tx1"/>
                  </w14:solidFill>
                </w14:textFill>
              </w:rPr>
            </w:pPr>
            <w:r>
              <w:rPr>
                <w:rFonts w:hint="eastAsia"/>
                <w:bCs/>
                <w:color w:val="000000" w:themeColor="text1"/>
                <w14:textFill>
                  <w14:solidFill>
                    <w14:schemeClr w14:val="tx1"/>
                  </w14:solidFill>
                </w14:textFill>
              </w:rPr>
              <w:t>本项目为专门面向中小微企业采购的项目</w:t>
            </w:r>
            <w:r>
              <w:rPr>
                <w:rFonts w:hint="eastAsia"/>
                <w:color w:val="000000" w:themeColor="text1"/>
                <w14:textFill>
                  <w14:solidFill>
                    <w14:schemeClr w14:val="tx1"/>
                  </w14:solidFill>
                </w14:textFill>
              </w:rPr>
              <w:t>。</w:t>
            </w:r>
          </w:p>
        </w:tc>
        <w:tc>
          <w:tcPr>
            <w:tcW w:w="992" w:type="pct"/>
            <w:tcBorders>
              <w:top w:val="single" w:color="000000" w:sz="4" w:space="0"/>
              <w:left w:val="single" w:color="000000" w:sz="4" w:space="0"/>
              <w:bottom w:val="single" w:color="000000" w:sz="4" w:space="0"/>
              <w:right w:val="single" w:color="000000" w:sz="4" w:space="0"/>
            </w:tcBorders>
            <w:vAlign w:val="center"/>
          </w:tcPr>
          <w:p w14:paraId="20E32EDB">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761FE3F5">
            <w:pPr>
              <w:spacing w:line="400" w:lineRule="exact"/>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提供《中小企业声明函》或由省级以上监狱管理局、戒毒管理局(含新疆生产建设兵团)出具的承接方属于监狱企业的证明文件或承接方的《残疾人福利性单位声明函》</w:t>
            </w:r>
            <w:r>
              <w:rPr>
                <w:rFonts w:hint="eastAsia"/>
                <w:color w:val="000000" w:themeColor="text1"/>
                <w:lang w:eastAsia="zh-CN"/>
                <w14:textFill>
                  <w14:solidFill>
                    <w14:schemeClr w14:val="tx1"/>
                  </w14:solidFill>
                </w14:textFill>
              </w:rPr>
              <w:t>。</w:t>
            </w:r>
          </w:p>
        </w:tc>
      </w:tr>
      <w:tr w14:paraId="5EE3D263">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62EE2A02">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033" w:type="pct"/>
            <w:tcBorders>
              <w:top w:val="single" w:color="000000" w:sz="4" w:space="0"/>
              <w:left w:val="single" w:color="000000" w:sz="4" w:space="0"/>
              <w:bottom w:val="single" w:color="000000" w:sz="4" w:space="0"/>
              <w:right w:val="single" w:color="000000" w:sz="4" w:space="0"/>
            </w:tcBorders>
            <w:vAlign w:val="center"/>
          </w:tcPr>
          <w:p w14:paraId="4A3B0623">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992" w:type="pct"/>
            <w:tcBorders>
              <w:top w:val="single" w:color="000000" w:sz="4" w:space="0"/>
              <w:left w:val="single" w:color="000000" w:sz="4" w:space="0"/>
              <w:bottom w:val="single" w:color="000000" w:sz="4" w:space="0"/>
              <w:right w:val="single" w:color="000000" w:sz="4" w:space="0"/>
            </w:tcBorders>
            <w:vAlign w:val="center"/>
          </w:tcPr>
          <w:p w14:paraId="2BD2CF65">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07E4F51D">
            <w:pPr>
              <w:spacing w:line="400" w:lineRule="exact"/>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①以采购代理机构于评审当天在“信用中国”网站（www.creditchina.gov.cn）及中国政府采购网（http://www.ccgp.gov.cn/）查询结果为准，同时对信息查询记录和证据截图或下载存档，如相关失信记录已失效，</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需提供相关证明资料；②若分公司投标：</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为非独立法人（即由合法法人依法建立的分公司），除了对</w:t>
            </w:r>
            <w:r>
              <w:rPr>
                <w:rFonts w:hint="eastAsia"/>
                <w:bCs/>
                <w:color w:val="000000" w:themeColor="text1"/>
                <w14:textFill>
                  <w14:solidFill>
                    <w14:schemeClr w14:val="tx1"/>
                  </w14:solidFill>
                </w14:textFill>
              </w:rPr>
              <w:t>响应人</w:t>
            </w:r>
            <w:r>
              <w:rPr>
                <w:rFonts w:hint="eastAsia"/>
                <w:color w:val="000000" w:themeColor="text1"/>
                <w14:textFill>
                  <w14:solidFill>
                    <w14:schemeClr w14:val="tx1"/>
                  </w14:solidFill>
                </w14:textFill>
              </w:rPr>
              <w:t>进行信息查询外，同时对总公司的信息查询记录和证据截图或下载存档</w:t>
            </w:r>
            <w:r>
              <w:rPr>
                <w:rFonts w:hint="eastAsia"/>
                <w:color w:val="000000" w:themeColor="text1"/>
                <w:lang w:eastAsia="zh-CN"/>
                <w14:textFill>
                  <w14:solidFill>
                    <w14:schemeClr w14:val="tx1"/>
                  </w14:solidFill>
                </w14:textFill>
              </w:rPr>
              <w:t>。</w:t>
            </w:r>
          </w:p>
        </w:tc>
      </w:tr>
      <w:tr w14:paraId="4787A008">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69BE630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033" w:type="pct"/>
            <w:tcBorders>
              <w:top w:val="single" w:color="000000" w:sz="4" w:space="0"/>
              <w:left w:val="single" w:color="000000" w:sz="4" w:space="0"/>
              <w:bottom w:val="single" w:color="000000" w:sz="4" w:space="0"/>
              <w:right w:val="single" w:color="000000" w:sz="4" w:space="0"/>
            </w:tcBorders>
            <w:vAlign w:val="center"/>
          </w:tcPr>
          <w:p w14:paraId="5FEE3371">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负责人为同一人或者存在直接控股、管理关系的不同供应商，不得参加同一合同包的投标；为采购项目提供整体设计、规范编制或者项目管理、监理、检测等服务的供应商，不得再参加该采购项目的其他采购活动。</w:t>
            </w:r>
          </w:p>
        </w:tc>
        <w:tc>
          <w:tcPr>
            <w:tcW w:w="992" w:type="pct"/>
            <w:tcBorders>
              <w:top w:val="single" w:color="000000" w:sz="4" w:space="0"/>
              <w:left w:val="single" w:color="000000" w:sz="4" w:space="0"/>
              <w:bottom w:val="single" w:color="000000" w:sz="4" w:space="0"/>
              <w:right w:val="single" w:color="000000" w:sz="4" w:space="0"/>
            </w:tcBorders>
            <w:vAlign w:val="center"/>
          </w:tcPr>
          <w:p w14:paraId="2330EDD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58DEE07D">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7D8B584D">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3F6020B2">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033" w:type="pct"/>
            <w:tcBorders>
              <w:top w:val="single" w:color="000000" w:sz="4" w:space="0"/>
              <w:left w:val="single" w:color="000000" w:sz="4" w:space="0"/>
              <w:bottom w:val="single" w:color="000000" w:sz="4" w:space="0"/>
              <w:right w:val="single" w:color="000000" w:sz="4" w:space="0"/>
            </w:tcBorders>
            <w:vAlign w:val="center"/>
          </w:tcPr>
          <w:p w14:paraId="6C82CAD0">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本项目不接受联合体响应。</w:t>
            </w:r>
          </w:p>
        </w:tc>
        <w:tc>
          <w:tcPr>
            <w:tcW w:w="992" w:type="pct"/>
            <w:tcBorders>
              <w:top w:val="single" w:color="000000" w:sz="4" w:space="0"/>
              <w:left w:val="single" w:color="000000" w:sz="4" w:space="0"/>
              <w:bottom w:val="single" w:color="000000" w:sz="4" w:space="0"/>
              <w:right w:val="single" w:color="000000" w:sz="4" w:space="0"/>
            </w:tcBorders>
            <w:vAlign w:val="center"/>
          </w:tcPr>
          <w:p w14:paraId="6C59D686">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3B30C74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609FF934">
        <w:tblPrEx>
          <w:tblCellMar>
            <w:top w:w="0" w:type="dxa"/>
            <w:left w:w="108" w:type="dxa"/>
            <w:bottom w:w="0" w:type="dxa"/>
            <w:right w:w="108" w:type="dxa"/>
          </w:tblCellMar>
        </w:tblPrEx>
        <w:trPr>
          <w:trHeight w:val="56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14:paraId="2E7A1F4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033" w:type="pct"/>
            <w:tcBorders>
              <w:top w:val="single" w:color="000000" w:sz="4" w:space="0"/>
              <w:left w:val="single" w:color="000000" w:sz="4" w:space="0"/>
              <w:bottom w:val="single" w:color="000000" w:sz="4" w:space="0"/>
              <w:right w:val="single" w:color="000000" w:sz="4" w:space="0"/>
            </w:tcBorders>
            <w:vAlign w:val="center"/>
          </w:tcPr>
          <w:p w14:paraId="09644B5D">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已办理报名登记并成功获取了竞价文件的</w:t>
            </w:r>
            <w:r>
              <w:rPr>
                <w:rFonts w:hint="eastAsia"/>
                <w:bCs/>
                <w:color w:val="000000" w:themeColor="text1"/>
                <w14:textFill>
                  <w14:solidFill>
                    <w14:schemeClr w14:val="tx1"/>
                  </w14:solidFill>
                </w14:textFill>
              </w:rPr>
              <w:t>响应人。</w:t>
            </w:r>
          </w:p>
        </w:tc>
        <w:tc>
          <w:tcPr>
            <w:tcW w:w="992" w:type="pct"/>
            <w:tcBorders>
              <w:top w:val="single" w:color="000000" w:sz="4" w:space="0"/>
              <w:left w:val="single" w:color="000000" w:sz="4" w:space="0"/>
              <w:bottom w:val="single" w:color="000000" w:sz="4" w:space="0"/>
              <w:right w:val="single" w:color="000000" w:sz="4" w:space="0"/>
            </w:tcBorders>
            <w:vAlign w:val="center"/>
          </w:tcPr>
          <w:p w14:paraId="1A6AD766">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520" w:type="pct"/>
            <w:tcBorders>
              <w:top w:val="single" w:color="000000" w:sz="4" w:space="0"/>
              <w:left w:val="single" w:color="000000" w:sz="4" w:space="0"/>
              <w:bottom w:val="single" w:color="000000" w:sz="4" w:space="0"/>
              <w:right w:val="single" w:color="000000" w:sz="4" w:space="0"/>
            </w:tcBorders>
            <w:vAlign w:val="center"/>
          </w:tcPr>
          <w:p w14:paraId="690FB889">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提供承诺函</w:t>
            </w:r>
          </w:p>
        </w:tc>
      </w:tr>
      <w:tr w14:paraId="29F338D1">
        <w:tblPrEx>
          <w:tblCellMar>
            <w:top w:w="0" w:type="dxa"/>
            <w:left w:w="108" w:type="dxa"/>
            <w:bottom w:w="0" w:type="dxa"/>
            <w:right w:w="108" w:type="dxa"/>
          </w:tblCellMar>
        </w:tblPrEx>
        <w:trPr>
          <w:trHeight w:val="567" w:hRule="atLeast"/>
          <w:jc w:val="center"/>
        </w:trPr>
        <w:tc>
          <w:tcPr>
            <w:tcW w:w="2487" w:type="pct"/>
            <w:gridSpan w:val="2"/>
            <w:tcBorders>
              <w:top w:val="single" w:color="000000" w:sz="4" w:space="0"/>
              <w:left w:val="single" w:color="000000" w:sz="4" w:space="0"/>
              <w:bottom w:val="single" w:color="000000" w:sz="4" w:space="0"/>
              <w:right w:val="single" w:color="000000" w:sz="4" w:space="0"/>
            </w:tcBorders>
            <w:vAlign w:val="center"/>
          </w:tcPr>
          <w:p w14:paraId="7B365822">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结论</w:t>
            </w:r>
          </w:p>
        </w:tc>
        <w:tc>
          <w:tcPr>
            <w:tcW w:w="2512" w:type="pct"/>
            <w:gridSpan w:val="2"/>
            <w:tcBorders>
              <w:top w:val="single" w:color="000000" w:sz="4" w:space="0"/>
              <w:left w:val="single" w:color="000000" w:sz="4" w:space="0"/>
              <w:bottom w:val="single" w:color="000000" w:sz="4" w:space="0"/>
              <w:right w:val="single" w:color="000000" w:sz="4" w:space="0"/>
            </w:tcBorders>
            <w:vAlign w:val="center"/>
          </w:tcPr>
          <w:p w14:paraId="1904CD4E">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r>
    </w:tbl>
    <w:p w14:paraId="51A82ECC">
      <w:pPr>
        <w:rPr>
          <w:rFonts w:hint="eastAsia"/>
          <w:color w:val="000000" w:themeColor="text1"/>
          <w14:textFill>
            <w14:solidFill>
              <w14:schemeClr w14:val="tx1"/>
            </w14:solidFill>
          </w14:textFill>
        </w:rPr>
      </w:pPr>
    </w:p>
    <w:p w14:paraId="0670E7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0705D88">
      <w:pPr>
        <w:jc w:val="left"/>
        <w:rPr>
          <w:rFonts w:hint="eastAsia"/>
          <w:bCs/>
          <w:color w:val="000000" w:themeColor="text1"/>
          <w14:textFill>
            <w14:solidFill>
              <w14:schemeClr w14:val="tx1"/>
            </w14:solidFill>
          </w14:textFill>
        </w:rPr>
      </w:pPr>
      <w:r>
        <w:rPr>
          <w:rFonts w:hint="eastAsia"/>
          <w:color w:val="000000" w:themeColor="text1"/>
          <w14:textFill>
            <w14:solidFill>
              <w14:schemeClr w14:val="tx1"/>
            </w14:solidFill>
          </w14:textFill>
        </w:rPr>
        <w:t>1.3《符合性审查要求》见下表：</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3860"/>
        <w:gridCol w:w="2461"/>
        <w:gridCol w:w="2196"/>
      </w:tblGrid>
      <w:tr w14:paraId="5712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516ED921">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078" w:type="pct"/>
            <w:shd w:val="clear" w:color="000000" w:fill="FFFFFF"/>
            <w:vAlign w:val="center"/>
          </w:tcPr>
          <w:p w14:paraId="6E0E3568">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审查内容</w:t>
            </w:r>
          </w:p>
        </w:tc>
        <w:tc>
          <w:tcPr>
            <w:tcW w:w="1325" w:type="pct"/>
            <w:shd w:val="clear" w:color="000000" w:fill="FFFFFF"/>
            <w:vAlign w:val="center"/>
          </w:tcPr>
          <w:p w14:paraId="4DD37446">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审查情况</w:t>
            </w:r>
          </w:p>
        </w:tc>
        <w:tc>
          <w:tcPr>
            <w:tcW w:w="1182" w:type="pct"/>
            <w:shd w:val="clear" w:color="000000" w:fill="FFFFFF"/>
            <w:vAlign w:val="center"/>
          </w:tcPr>
          <w:p w14:paraId="577D61E2">
            <w:pPr>
              <w:spacing w:line="400" w:lineRule="exact"/>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120F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7BF1494B">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078" w:type="pct"/>
            <w:shd w:val="clear" w:color="000000" w:fill="FFFFFF"/>
            <w:vAlign w:val="center"/>
          </w:tcPr>
          <w:p w14:paraId="016A6849">
            <w:pPr>
              <w:spacing w:line="400" w:lineRule="exact"/>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报价没有超过竞价文件中规定的项目预算金额（或最高限价）</w:t>
            </w:r>
            <w:r>
              <w:rPr>
                <w:rFonts w:hint="eastAsia"/>
                <w:color w:val="000000" w:themeColor="text1"/>
                <w:lang w:eastAsia="zh-CN"/>
                <w14:textFill>
                  <w14:solidFill>
                    <w14:schemeClr w14:val="tx1"/>
                  </w14:solidFill>
                </w14:textFill>
              </w:rPr>
              <w:t>。</w:t>
            </w:r>
          </w:p>
        </w:tc>
        <w:tc>
          <w:tcPr>
            <w:tcW w:w="1325" w:type="pct"/>
            <w:shd w:val="clear" w:color="000000" w:fill="FFFFFF"/>
            <w:vAlign w:val="center"/>
          </w:tcPr>
          <w:p w14:paraId="4CBAA93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3793EE4E">
            <w:pPr>
              <w:spacing w:line="400" w:lineRule="exact"/>
              <w:jc w:val="center"/>
              <w:rPr>
                <w:rFonts w:hint="eastAsia"/>
                <w:color w:val="000000" w:themeColor="text1"/>
                <w14:textFill>
                  <w14:solidFill>
                    <w14:schemeClr w14:val="tx1"/>
                  </w14:solidFill>
                </w14:textFill>
              </w:rPr>
            </w:pPr>
          </w:p>
        </w:tc>
      </w:tr>
      <w:tr w14:paraId="4952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00271A9C">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078" w:type="pct"/>
            <w:shd w:val="clear" w:color="000000" w:fill="FFFFFF"/>
            <w:vAlign w:val="center"/>
          </w:tcPr>
          <w:p w14:paraId="34CEC29E">
            <w:pPr>
              <w:spacing w:line="400" w:lineRule="exact"/>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是否满足竞价文件要求的签署、盖章</w:t>
            </w:r>
            <w:r>
              <w:rPr>
                <w:rFonts w:hint="eastAsia"/>
                <w:color w:val="000000" w:themeColor="text1"/>
                <w:lang w:eastAsia="zh-CN"/>
                <w14:textFill>
                  <w14:solidFill>
                    <w14:schemeClr w14:val="tx1"/>
                  </w14:solidFill>
                </w14:textFill>
              </w:rPr>
              <w:t>。</w:t>
            </w:r>
          </w:p>
        </w:tc>
        <w:tc>
          <w:tcPr>
            <w:tcW w:w="1325" w:type="pct"/>
            <w:shd w:val="clear" w:color="000000" w:fill="FFFFFF"/>
            <w:vAlign w:val="center"/>
          </w:tcPr>
          <w:p w14:paraId="783398B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26E9E7FF">
            <w:pPr>
              <w:spacing w:line="400" w:lineRule="exact"/>
              <w:jc w:val="center"/>
              <w:rPr>
                <w:rFonts w:hint="eastAsia"/>
                <w:color w:val="000000" w:themeColor="text1"/>
                <w14:textFill>
                  <w14:solidFill>
                    <w14:schemeClr w14:val="tx1"/>
                  </w14:solidFill>
                </w14:textFill>
              </w:rPr>
            </w:pPr>
          </w:p>
        </w:tc>
      </w:tr>
      <w:tr w14:paraId="33A5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1C38058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078" w:type="pct"/>
            <w:shd w:val="clear" w:color="000000" w:fill="FFFFFF"/>
            <w:vAlign w:val="center"/>
          </w:tcPr>
          <w:p w14:paraId="11134196">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是否满足竞价文件规定的有效期及要求</w:t>
            </w:r>
            <w:r>
              <w:rPr>
                <w:rFonts w:hint="eastAsia"/>
                <w:color w:val="000000" w:themeColor="text1"/>
                <w:lang w:eastAsia="zh-CN"/>
                <w14:textFill>
                  <w14:solidFill>
                    <w14:schemeClr w14:val="tx1"/>
                  </w14:solidFill>
                </w14:textFill>
              </w:rPr>
              <w:t>。</w:t>
            </w:r>
          </w:p>
        </w:tc>
        <w:tc>
          <w:tcPr>
            <w:tcW w:w="1325" w:type="pct"/>
            <w:shd w:val="clear" w:color="000000" w:fill="FFFFFF"/>
            <w:vAlign w:val="center"/>
          </w:tcPr>
          <w:p w14:paraId="0C7943F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06628F19">
            <w:pPr>
              <w:spacing w:line="400" w:lineRule="exact"/>
              <w:jc w:val="center"/>
              <w:rPr>
                <w:rFonts w:hint="eastAsia"/>
                <w:color w:val="000000" w:themeColor="text1"/>
                <w14:textFill>
                  <w14:solidFill>
                    <w14:schemeClr w14:val="tx1"/>
                  </w14:solidFill>
                </w14:textFill>
              </w:rPr>
            </w:pPr>
          </w:p>
        </w:tc>
      </w:tr>
      <w:tr w14:paraId="75B8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7CB24DEA">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078" w:type="pct"/>
            <w:shd w:val="clear" w:color="000000" w:fill="FFFFFF"/>
            <w:vAlign w:val="center"/>
          </w:tcPr>
          <w:p w14:paraId="7A686D34">
            <w:pPr>
              <w:spacing w:line="400" w:lineRule="exac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是否对竞价文件中</w:t>
            </w:r>
            <w:r>
              <w:t>“★”号条款</w:t>
            </w:r>
            <w:r>
              <w:rPr>
                <w:rFonts w:hint="eastAsia"/>
              </w:rPr>
              <w:t>进行实质性响应</w:t>
            </w:r>
            <w:r>
              <w:rPr>
                <w:rFonts w:hint="eastAsia"/>
                <w:lang w:eastAsia="zh-CN"/>
              </w:rPr>
              <w:t>。</w:t>
            </w:r>
          </w:p>
        </w:tc>
        <w:tc>
          <w:tcPr>
            <w:tcW w:w="1325" w:type="pct"/>
            <w:shd w:val="clear" w:color="000000" w:fill="FFFFFF"/>
            <w:vAlign w:val="center"/>
          </w:tcPr>
          <w:p w14:paraId="7395646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38784E9C">
            <w:pPr>
              <w:spacing w:line="400" w:lineRule="exact"/>
              <w:jc w:val="center"/>
              <w:rPr>
                <w:rFonts w:hint="eastAsia"/>
                <w:color w:val="000000" w:themeColor="text1"/>
                <w14:textFill>
                  <w14:solidFill>
                    <w14:schemeClr w14:val="tx1"/>
                  </w14:solidFill>
                </w14:textFill>
              </w:rPr>
            </w:pPr>
          </w:p>
        </w:tc>
      </w:tr>
      <w:tr w14:paraId="0667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shd w:val="clear" w:color="000000" w:fill="FFFFFF"/>
            <w:vAlign w:val="center"/>
          </w:tcPr>
          <w:p w14:paraId="60ABD970">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078" w:type="pct"/>
            <w:shd w:val="clear" w:color="000000" w:fill="FFFFFF"/>
            <w:vAlign w:val="center"/>
          </w:tcPr>
          <w:p w14:paraId="170879C9">
            <w:pPr>
              <w:spacing w:line="400" w:lineRule="exact"/>
              <w:rPr>
                <w:rFonts w:hint="eastAsia"/>
                <w:color w:val="000000" w:themeColor="text1"/>
                <w14:textFill>
                  <w14:solidFill>
                    <w14:schemeClr w14:val="tx1"/>
                  </w14:solidFill>
                </w14:textFill>
              </w:rPr>
            </w:pPr>
            <w:r>
              <w:t>未出现法律法规及招</w:t>
            </w:r>
            <w:r>
              <w:rPr>
                <w:rFonts w:hint="eastAsia"/>
              </w:rPr>
              <w:t>竞价</w:t>
            </w:r>
            <w:r>
              <w:t>文件中规定的其它情形。</w:t>
            </w:r>
          </w:p>
        </w:tc>
        <w:tc>
          <w:tcPr>
            <w:tcW w:w="1325" w:type="pct"/>
            <w:shd w:val="clear" w:color="000000" w:fill="FFFFFF"/>
            <w:vAlign w:val="center"/>
          </w:tcPr>
          <w:p w14:paraId="4327EC45">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合格/不合格</w:t>
            </w:r>
          </w:p>
        </w:tc>
        <w:tc>
          <w:tcPr>
            <w:tcW w:w="1182" w:type="pct"/>
            <w:shd w:val="clear" w:color="000000" w:fill="FFFFFF"/>
            <w:vAlign w:val="center"/>
          </w:tcPr>
          <w:p w14:paraId="2D59549E">
            <w:pPr>
              <w:spacing w:line="400" w:lineRule="exact"/>
              <w:jc w:val="center"/>
              <w:rPr>
                <w:rFonts w:hint="eastAsia"/>
                <w:color w:val="000000" w:themeColor="text1"/>
                <w14:textFill>
                  <w14:solidFill>
                    <w14:schemeClr w14:val="tx1"/>
                  </w14:solidFill>
                </w14:textFill>
              </w:rPr>
            </w:pPr>
          </w:p>
        </w:tc>
      </w:tr>
      <w:tr w14:paraId="505F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2" w:type="pct"/>
            <w:gridSpan w:val="2"/>
            <w:shd w:val="clear" w:color="000000" w:fill="FFFFFF"/>
            <w:vAlign w:val="center"/>
          </w:tcPr>
          <w:p w14:paraId="3399BF8F">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结论</w:t>
            </w:r>
          </w:p>
        </w:tc>
        <w:tc>
          <w:tcPr>
            <w:tcW w:w="2507" w:type="pct"/>
            <w:gridSpan w:val="2"/>
            <w:shd w:val="clear" w:color="000000" w:fill="FFFFFF"/>
            <w:vAlign w:val="center"/>
          </w:tcPr>
          <w:p w14:paraId="2590BDB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通过/不通过</w:t>
            </w:r>
          </w:p>
        </w:tc>
      </w:tr>
    </w:tbl>
    <w:p w14:paraId="7161DAFC">
      <w:pPr>
        <w:pStyle w:val="3"/>
        <w:rPr>
          <w:rFonts w:hint="eastAsia"/>
          <w:color w:val="000000" w:themeColor="text1"/>
          <w14:textFill>
            <w14:solidFill>
              <w14:schemeClr w14:val="tx1"/>
            </w14:solidFill>
          </w14:textFill>
        </w:rPr>
      </w:pPr>
      <w:r>
        <w:rPr>
          <w:rFonts w:hint="eastAsia"/>
          <w:color w:val="000000" w:themeColor="text1"/>
          <w:szCs w:val="24"/>
          <w14:textFill>
            <w14:solidFill>
              <w14:schemeClr w14:val="tx1"/>
            </w14:solidFill>
          </w14:textFill>
        </w:rPr>
        <w:br w:type="page"/>
      </w:r>
      <w:bookmarkStart w:id="99" w:name="_Toc15026"/>
      <w:bookmarkStart w:id="100" w:name="_Toc136346557"/>
      <w:bookmarkStart w:id="101" w:name="_Toc9471"/>
      <w:bookmarkStart w:id="102" w:name="_Toc15683"/>
      <w:r>
        <w:rPr>
          <w:rFonts w:hint="eastAsia"/>
          <w:color w:val="000000" w:themeColor="text1"/>
          <w14:textFill>
            <w14:solidFill>
              <w14:schemeClr w14:val="tx1"/>
            </w14:solidFill>
          </w14:textFill>
        </w:rPr>
        <w:t>第五部分 采购需求</w:t>
      </w:r>
      <w:bookmarkEnd w:id="99"/>
      <w:bookmarkEnd w:id="100"/>
      <w:bookmarkEnd w:id="101"/>
      <w:bookmarkEnd w:id="102"/>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5617F101">
      <w:pPr>
        <w:jc w:val="center"/>
        <w:rPr>
          <w:rFonts w:hint="eastAsia"/>
          <w:b/>
          <w:bCs/>
          <w:color w:val="000000" w:themeColor="text1"/>
          <w14:textFill>
            <w14:solidFill>
              <w14:schemeClr w14:val="tx1"/>
            </w14:solidFill>
          </w14:textFill>
        </w:rPr>
      </w:pPr>
      <w:bookmarkStart w:id="103" w:name="_Toc150480793"/>
      <w:bookmarkStart w:id="104" w:name="_Toc195842920"/>
      <w:bookmarkStart w:id="105" w:name="_Toc150774760"/>
      <w:bookmarkStart w:id="106" w:name="_Toc142311057"/>
      <w:bookmarkStart w:id="107" w:name="_Toc226337251"/>
      <w:bookmarkStart w:id="108" w:name="_Toc305158897"/>
      <w:bookmarkStart w:id="109" w:name="_Toc265228393"/>
      <w:bookmarkStart w:id="110" w:name="_Toc127151555"/>
      <w:bookmarkStart w:id="111" w:name="_Toc226965828"/>
      <w:bookmarkStart w:id="112" w:name="_Toc353873665"/>
      <w:bookmarkStart w:id="113" w:name="_Toc353873935"/>
      <w:bookmarkStart w:id="114" w:name="_Toc264969245"/>
      <w:bookmarkStart w:id="115" w:name="_Toc353825545"/>
      <w:bookmarkStart w:id="116" w:name="_Toc305158823"/>
      <w:r>
        <w:rPr>
          <w:b/>
          <w:bCs/>
          <w:color w:val="000000" w:themeColor="text1"/>
          <w14:textFill>
            <w14:solidFill>
              <w14:schemeClr w14:val="tx1"/>
            </w14:solidFill>
          </w14:textFill>
        </w:rPr>
        <w:t>第一部分</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商务部分</w:t>
      </w:r>
    </w:p>
    <w:tbl>
      <w:tblPr>
        <w:tblStyle w:val="4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241"/>
        <w:gridCol w:w="6272"/>
      </w:tblGrid>
      <w:tr w14:paraId="5BA6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shd w:val="clear" w:color="auto" w:fill="A6A6A6"/>
          </w:tcPr>
          <w:p w14:paraId="056F93F1">
            <w:pPr>
              <w:spacing w:line="400" w:lineRule="exact"/>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206" w:type="pct"/>
            <w:shd w:val="clear" w:color="auto" w:fill="A6A6A6"/>
          </w:tcPr>
          <w:p w14:paraId="26162403">
            <w:pPr>
              <w:spacing w:line="400" w:lineRule="exact"/>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内容</w:t>
            </w:r>
          </w:p>
        </w:tc>
        <w:tc>
          <w:tcPr>
            <w:tcW w:w="3376" w:type="pct"/>
            <w:shd w:val="clear" w:color="auto" w:fill="A6A6A6"/>
          </w:tcPr>
          <w:p w14:paraId="5289DE53">
            <w:pPr>
              <w:spacing w:line="400" w:lineRule="exact"/>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说明和要求</w:t>
            </w:r>
          </w:p>
        </w:tc>
      </w:tr>
      <w:tr w14:paraId="7E2D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7AF17832">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06" w:type="pct"/>
            <w:vAlign w:val="center"/>
          </w:tcPr>
          <w:p w14:paraId="2D8A8737">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响应人</w:t>
            </w:r>
            <w:r>
              <w:rPr>
                <w:color w:val="000000" w:themeColor="text1"/>
                <w14:textFill>
                  <w14:solidFill>
                    <w14:schemeClr w14:val="tx1"/>
                  </w14:solidFill>
                </w14:textFill>
              </w:rPr>
              <w:t>基本资质</w:t>
            </w:r>
          </w:p>
        </w:tc>
        <w:tc>
          <w:tcPr>
            <w:tcW w:w="6272" w:type="dxa"/>
            <w:vAlign w:val="center"/>
          </w:tcPr>
          <w:p w14:paraId="5BE1D2EE">
            <w:pPr>
              <w:jc w:val="left"/>
              <w:rPr>
                <w:rFonts w:hint="eastAsia" w:eastAsia="国标楷体"/>
                <w:color w:val="000000" w:themeColor="text1"/>
                <w:lang w:eastAsia="zh-CN"/>
                <w14:textFill>
                  <w14:solidFill>
                    <w14:schemeClr w14:val="tx1"/>
                  </w14:solidFill>
                </w14:textFill>
              </w:rPr>
            </w:pPr>
            <w:r>
              <w:rPr>
                <w:rFonts w:hint="eastAsia" w:ascii="国标楷体" w:hAnsi="国标楷体" w:eastAsia="国标楷体" w:cs="国标楷体"/>
              </w:rPr>
              <w:t>（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w:t>
            </w:r>
            <w:r>
              <w:rPr>
                <w:rFonts w:hint="eastAsia" w:ascii="国标楷体" w:hAnsi="国标楷体" w:eastAsia="国标楷体" w:cs="国标楷体"/>
                <w:lang w:eastAsia="zh-CN"/>
              </w:rPr>
              <w:t>。</w:t>
            </w:r>
          </w:p>
        </w:tc>
      </w:tr>
      <w:tr w14:paraId="27E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6691D864">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06" w:type="pct"/>
            <w:vAlign w:val="center"/>
          </w:tcPr>
          <w:p w14:paraId="7F719D14">
            <w:pPr>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响应人</w:t>
            </w:r>
            <w:r>
              <w:rPr>
                <w:color w:val="000000" w:themeColor="text1"/>
                <w14:textFill>
                  <w14:solidFill>
                    <w14:schemeClr w14:val="tx1"/>
                  </w14:solidFill>
                </w14:textFill>
              </w:rPr>
              <w:t>特殊资质</w:t>
            </w:r>
          </w:p>
        </w:tc>
        <w:tc>
          <w:tcPr>
            <w:tcW w:w="6272" w:type="dxa"/>
            <w:vAlign w:val="center"/>
          </w:tcPr>
          <w:p w14:paraId="2A87707B">
            <w:pPr>
              <w:jc w:val="left"/>
              <w:rPr>
                <w:rFonts w:hint="eastAsia"/>
                <w:color w:val="000000" w:themeColor="text1"/>
                <w14:textFill>
                  <w14:solidFill>
                    <w14:schemeClr w14:val="tx1"/>
                  </w14:solidFill>
                </w14:textFill>
              </w:rPr>
            </w:pPr>
            <w:r>
              <w:rPr>
                <w:rFonts w:hint="eastAsia" w:ascii="国标楷体" w:hAnsi="国标楷体" w:eastAsia="国标楷体" w:cs="国标楷体"/>
              </w:rPr>
              <w:t>无</w:t>
            </w:r>
          </w:p>
        </w:tc>
      </w:tr>
      <w:tr w14:paraId="5DDC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0A4FC537">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06" w:type="pct"/>
            <w:vAlign w:val="center"/>
          </w:tcPr>
          <w:p w14:paraId="6C7FE439">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项目经理资格条件</w:t>
            </w:r>
          </w:p>
        </w:tc>
        <w:tc>
          <w:tcPr>
            <w:tcW w:w="3376" w:type="pct"/>
            <w:vAlign w:val="center"/>
          </w:tcPr>
          <w:p w14:paraId="4C409647">
            <w:pPr>
              <w:spacing w:line="400" w:lineRule="exact"/>
              <w:rPr>
                <w:rFonts w:hint="eastAsia"/>
                <w:color w:val="000000" w:themeColor="text1"/>
                <w14:textFill>
                  <w14:solidFill>
                    <w14:schemeClr w14:val="tx1"/>
                  </w14:solidFill>
                </w14:textFill>
              </w:rPr>
            </w:pPr>
            <w:r>
              <w:rPr>
                <w:rFonts w:hint="eastAsia" w:ascii="国标楷体" w:hAnsi="国标楷体" w:eastAsia="国标楷体" w:cs="国标楷体"/>
              </w:rPr>
              <w:t>无</w:t>
            </w:r>
          </w:p>
        </w:tc>
      </w:tr>
      <w:tr w14:paraId="4446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4E9570AC">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06" w:type="pct"/>
            <w:vAlign w:val="center"/>
          </w:tcPr>
          <w:p w14:paraId="67A755A0">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投标产品资质</w:t>
            </w:r>
          </w:p>
        </w:tc>
        <w:tc>
          <w:tcPr>
            <w:tcW w:w="6272" w:type="dxa"/>
            <w:vAlign w:val="center"/>
          </w:tcPr>
          <w:p w14:paraId="58D408BC">
            <w:pPr>
              <w:jc w:val="left"/>
              <w:rPr>
                <w:rFonts w:hint="eastAsia"/>
                <w:color w:val="000000" w:themeColor="text1"/>
                <w14:textFill>
                  <w14:solidFill>
                    <w14:schemeClr w14:val="tx1"/>
                  </w14:solidFill>
                </w14:textFill>
              </w:rPr>
            </w:pPr>
            <w:r>
              <w:rPr>
                <w:rFonts w:hint="eastAsia" w:ascii="国标楷体" w:hAnsi="国标楷体" w:eastAsia="国标楷体" w:cs="国标楷体"/>
              </w:rPr>
              <w:t>无</w:t>
            </w:r>
          </w:p>
        </w:tc>
      </w:tr>
      <w:tr w14:paraId="235A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0E8A8DA6">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206" w:type="pct"/>
            <w:vAlign w:val="center"/>
          </w:tcPr>
          <w:p w14:paraId="2A0FB998">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核心产品</w:t>
            </w:r>
          </w:p>
        </w:tc>
        <w:tc>
          <w:tcPr>
            <w:tcW w:w="6272" w:type="dxa"/>
            <w:vAlign w:val="center"/>
          </w:tcPr>
          <w:p w14:paraId="0A47A660">
            <w:pPr>
              <w:jc w:val="left"/>
              <w:rPr>
                <w:rFonts w:hint="eastAsia"/>
                <w:color w:val="000000" w:themeColor="text1"/>
                <w14:textFill>
                  <w14:solidFill>
                    <w14:schemeClr w14:val="tx1"/>
                  </w14:solidFill>
                </w14:textFill>
              </w:rPr>
            </w:pPr>
            <w:r>
              <w:rPr>
                <w:rFonts w:hint="eastAsia" w:ascii="国标楷体" w:hAnsi="国标楷体" w:eastAsia="国标楷体" w:cs="国标楷体"/>
              </w:rPr>
              <w:t>无</w:t>
            </w:r>
          </w:p>
        </w:tc>
      </w:tr>
      <w:tr w14:paraId="1D87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664E1916">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206" w:type="pct"/>
            <w:vAlign w:val="center"/>
          </w:tcPr>
          <w:p w14:paraId="7FCB293E">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是否允许联合体投标</w:t>
            </w:r>
          </w:p>
        </w:tc>
        <w:tc>
          <w:tcPr>
            <w:tcW w:w="6272" w:type="dxa"/>
            <w:vAlign w:val="center"/>
          </w:tcPr>
          <w:p w14:paraId="6D0D66F8">
            <w:pPr>
              <w:jc w:val="left"/>
              <w:rPr>
                <w:rFonts w:hint="eastAsia"/>
                <w:color w:val="000000" w:themeColor="text1"/>
                <w14:textFill>
                  <w14:solidFill>
                    <w14:schemeClr w14:val="tx1"/>
                  </w14:solidFill>
                </w14:textFill>
              </w:rPr>
            </w:pPr>
            <w:r>
              <w:rPr>
                <w:rFonts w:hint="eastAsia" w:ascii="国标楷体" w:hAnsi="国标楷体" w:eastAsia="国标楷体" w:cs="国标楷体"/>
              </w:rPr>
              <w:t>否</w:t>
            </w:r>
          </w:p>
        </w:tc>
      </w:tr>
      <w:tr w14:paraId="0D71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1929575F">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206" w:type="pct"/>
            <w:vAlign w:val="center"/>
          </w:tcPr>
          <w:p w14:paraId="61E5374A">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是否允许进口产品投标</w:t>
            </w:r>
          </w:p>
        </w:tc>
        <w:tc>
          <w:tcPr>
            <w:tcW w:w="6272" w:type="dxa"/>
            <w:vAlign w:val="center"/>
          </w:tcPr>
          <w:p w14:paraId="7CF953C6">
            <w:pPr>
              <w:jc w:val="left"/>
              <w:rPr>
                <w:rFonts w:hint="eastAsia"/>
                <w:color w:val="000000" w:themeColor="text1"/>
                <w14:textFill>
                  <w14:solidFill>
                    <w14:schemeClr w14:val="tx1"/>
                  </w14:solidFill>
                </w14:textFill>
              </w:rPr>
            </w:pPr>
            <w:r>
              <w:rPr>
                <w:rFonts w:hint="eastAsia" w:ascii="国标楷体" w:hAnsi="国标楷体" w:eastAsia="国标楷体" w:cs="国标楷体"/>
              </w:rPr>
              <w:t>否</w:t>
            </w:r>
          </w:p>
        </w:tc>
      </w:tr>
      <w:tr w14:paraId="097A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0287BD40">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206" w:type="pct"/>
            <w:vAlign w:val="center"/>
          </w:tcPr>
          <w:p w14:paraId="6A40F330">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节能环保要求</w:t>
            </w:r>
          </w:p>
          <w:p w14:paraId="73065C16">
            <w:pPr>
              <w:spacing w:line="400" w:lineRule="exact"/>
              <w:rPr>
                <w:rFonts w:hint="eastAsia"/>
                <w:color w:val="000000" w:themeColor="text1"/>
                <w14:textFill>
                  <w14:solidFill>
                    <w14:schemeClr w14:val="tx1"/>
                  </w14:solidFill>
                </w14:textFill>
              </w:rPr>
            </w:pPr>
          </w:p>
        </w:tc>
        <w:tc>
          <w:tcPr>
            <w:tcW w:w="6272" w:type="dxa"/>
            <w:vAlign w:val="center"/>
          </w:tcPr>
          <w:p w14:paraId="79EAD1DA">
            <w:pPr>
              <w:jc w:val="left"/>
              <w:rPr>
                <w:rFonts w:hint="eastAsia"/>
                <w:color w:val="000000" w:themeColor="text1"/>
                <w14:textFill>
                  <w14:solidFill>
                    <w14:schemeClr w14:val="tx1"/>
                  </w14:solidFill>
                </w14:textFill>
              </w:rPr>
            </w:pPr>
            <w:r>
              <w:rPr>
                <w:rFonts w:hint="eastAsia" w:ascii="国标楷体" w:hAnsi="国标楷体" w:eastAsia="国标楷体" w:cs="国标楷体"/>
              </w:rPr>
              <w:t>否</w:t>
            </w:r>
          </w:p>
        </w:tc>
      </w:tr>
      <w:tr w14:paraId="7565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5E43736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206" w:type="pct"/>
            <w:vAlign w:val="center"/>
          </w:tcPr>
          <w:p w14:paraId="6C880ACD">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信息安全要求</w:t>
            </w:r>
          </w:p>
        </w:tc>
        <w:tc>
          <w:tcPr>
            <w:tcW w:w="6272" w:type="dxa"/>
            <w:vAlign w:val="center"/>
          </w:tcPr>
          <w:p w14:paraId="304A618E">
            <w:pPr>
              <w:jc w:val="left"/>
              <w:rPr>
                <w:rFonts w:hint="eastAsia"/>
                <w:color w:val="000000" w:themeColor="text1"/>
                <w14:textFill>
                  <w14:solidFill>
                    <w14:schemeClr w14:val="tx1"/>
                  </w14:solidFill>
                </w14:textFill>
              </w:rPr>
            </w:pPr>
            <w:r>
              <w:rPr>
                <w:rFonts w:hint="eastAsia" w:ascii="国标楷体" w:hAnsi="国标楷体" w:eastAsia="国标楷体" w:cs="国标楷体"/>
              </w:rPr>
              <w:t>无</w:t>
            </w:r>
          </w:p>
        </w:tc>
      </w:tr>
      <w:tr w14:paraId="3B23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2835AC1E">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206" w:type="pct"/>
            <w:vAlign w:val="center"/>
          </w:tcPr>
          <w:p w14:paraId="0D064028">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是否需要现场考察</w:t>
            </w:r>
          </w:p>
          <w:p w14:paraId="5F31A6C5">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（标前答疑会）</w:t>
            </w:r>
          </w:p>
        </w:tc>
        <w:tc>
          <w:tcPr>
            <w:tcW w:w="6272" w:type="dxa"/>
            <w:vAlign w:val="center"/>
          </w:tcPr>
          <w:p w14:paraId="6CC46978">
            <w:pPr>
              <w:jc w:val="left"/>
              <w:rPr>
                <w:rFonts w:hint="eastAsia" w:eastAsia="宋体"/>
                <w:color w:val="000000" w:themeColor="text1"/>
                <w:lang w:eastAsia="zh-CN"/>
                <w14:textFill>
                  <w14:solidFill>
                    <w14:schemeClr w14:val="tx1"/>
                  </w14:solidFill>
                </w14:textFill>
              </w:rPr>
            </w:pPr>
            <w:r>
              <w:rPr>
                <w:rFonts w:hint="eastAsia" w:ascii="国标楷体" w:hAnsi="国标楷体" w:eastAsia="国标楷体" w:cs="国标楷体"/>
                <w:lang w:val="en-US" w:eastAsia="zh-CN"/>
              </w:rPr>
              <w:t>否</w:t>
            </w:r>
          </w:p>
        </w:tc>
      </w:tr>
      <w:tr w14:paraId="2DD0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4736524E">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206" w:type="pct"/>
            <w:vAlign w:val="center"/>
          </w:tcPr>
          <w:p w14:paraId="69589717">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是否收取履约保证金</w:t>
            </w:r>
          </w:p>
        </w:tc>
        <w:tc>
          <w:tcPr>
            <w:tcW w:w="6272" w:type="dxa"/>
            <w:vAlign w:val="center"/>
          </w:tcPr>
          <w:p w14:paraId="5F76F5CD">
            <w:pPr>
              <w:jc w:val="left"/>
              <w:rPr>
                <w:rFonts w:hint="eastAsia"/>
                <w:color w:val="000000" w:themeColor="text1"/>
                <w14:textFill>
                  <w14:solidFill>
                    <w14:schemeClr w14:val="tx1"/>
                  </w14:solidFill>
                </w14:textFill>
              </w:rPr>
            </w:pPr>
            <w:r>
              <w:rPr>
                <w:rFonts w:hint="eastAsia" w:ascii="国标楷体" w:hAnsi="国标楷体" w:eastAsia="国标楷体" w:cs="国标楷体"/>
              </w:rPr>
              <w:t>否</w:t>
            </w:r>
          </w:p>
        </w:tc>
      </w:tr>
      <w:tr w14:paraId="4D7B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38111068">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206" w:type="pct"/>
            <w:vAlign w:val="center"/>
          </w:tcPr>
          <w:p w14:paraId="246458C6">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是否专门面向中小企业</w:t>
            </w:r>
          </w:p>
        </w:tc>
        <w:tc>
          <w:tcPr>
            <w:tcW w:w="6272" w:type="dxa"/>
            <w:vAlign w:val="center"/>
          </w:tcPr>
          <w:p w14:paraId="7E2EDF27">
            <w:pPr>
              <w:jc w:val="left"/>
              <w:rPr>
                <w:rFonts w:hint="eastAsia"/>
                <w:color w:val="000000" w:themeColor="text1"/>
                <w14:textFill>
                  <w14:solidFill>
                    <w14:schemeClr w14:val="tx1"/>
                  </w14:solidFill>
                </w14:textFill>
              </w:rPr>
            </w:pPr>
            <w:r>
              <w:rPr>
                <w:rFonts w:hint="eastAsia" w:ascii="国标楷体" w:hAnsi="国标楷体" w:eastAsia="国标楷体" w:cs="国标楷体"/>
              </w:rPr>
              <w:t>是</w:t>
            </w:r>
          </w:p>
        </w:tc>
      </w:tr>
      <w:tr w14:paraId="082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5C9C700F">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206" w:type="pct"/>
            <w:vAlign w:val="center"/>
          </w:tcPr>
          <w:p w14:paraId="7A1B6B01">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采购人信息</w:t>
            </w:r>
          </w:p>
        </w:tc>
        <w:tc>
          <w:tcPr>
            <w:tcW w:w="6272" w:type="dxa"/>
            <w:vAlign w:val="center"/>
          </w:tcPr>
          <w:p w14:paraId="32B679E2">
            <w:pPr>
              <w:jc w:val="left"/>
              <w:rPr>
                <w:rFonts w:hint="eastAsia"/>
                <w:color w:val="000000" w:themeColor="text1"/>
                <w14:textFill>
                  <w14:solidFill>
                    <w14:schemeClr w14:val="tx1"/>
                  </w14:solidFill>
                </w14:textFill>
              </w:rPr>
            </w:pPr>
            <w:r>
              <w:rPr>
                <w:rFonts w:hint="eastAsia" w:ascii="国标楷体" w:hAnsi="国标楷体" w:eastAsia="国标楷体" w:cs="国标楷体"/>
              </w:rPr>
              <w:t>单位名称：</w:t>
            </w:r>
            <w:r>
              <w:rPr>
                <w:rFonts w:hint="eastAsia" w:ascii="国标楷体" w:hAnsi="国标楷体" w:eastAsia="国标楷体" w:cs="国标楷体"/>
                <w:u w:val="single"/>
              </w:rPr>
              <w:t>中国人民警察大学（广州）</w:t>
            </w:r>
            <w:r>
              <w:rPr>
                <w:rFonts w:hint="eastAsia" w:ascii="国标楷体" w:hAnsi="国标楷体" w:eastAsia="国标楷体" w:cs="国标楷体"/>
              </w:rPr>
              <w:t>，单位地址：</w:t>
            </w:r>
            <w:r>
              <w:rPr>
                <w:rFonts w:hint="eastAsia" w:ascii="国标楷体" w:hAnsi="国标楷体" w:eastAsia="国标楷体" w:cs="国标楷体"/>
                <w:u w:val="single"/>
              </w:rPr>
              <w:t>广东省广州市天河区奥体南路399-1号</w:t>
            </w:r>
            <w:r>
              <w:rPr>
                <w:rFonts w:hint="eastAsia" w:ascii="国标楷体" w:hAnsi="国标楷体" w:eastAsia="国标楷体" w:cs="国标楷体"/>
              </w:rPr>
              <w:t>，联系电话：</w:t>
            </w:r>
            <w:r>
              <w:rPr>
                <w:rFonts w:hint="eastAsia" w:ascii="国标楷体" w:hAnsi="国标楷体" w:eastAsia="国标楷体" w:cs="国标楷体"/>
                <w:u w:val="single"/>
              </w:rPr>
              <w:t>020-82335371</w:t>
            </w:r>
          </w:p>
        </w:tc>
      </w:tr>
      <w:tr w14:paraId="3E7B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73A8AD13">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206" w:type="pct"/>
            <w:vAlign w:val="center"/>
          </w:tcPr>
          <w:p w14:paraId="0C386A7A">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预算金额 ，最高限价</w:t>
            </w:r>
          </w:p>
        </w:tc>
        <w:tc>
          <w:tcPr>
            <w:tcW w:w="6272" w:type="dxa"/>
            <w:vAlign w:val="center"/>
          </w:tcPr>
          <w:p w14:paraId="15529EED">
            <w:pPr>
              <w:jc w:val="left"/>
              <w:rPr>
                <w:rFonts w:hint="eastAsia"/>
                <w:color w:val="000000" w:themeColor="text1"/>
                <w14:textFill>
                  <w14:solidFill>
                    <w14:schemeClr w14:val="tx1"/>
                  </w14:solidFill>
                </w14:textFill>
              </w:rPr>
            </w:pPr>
            <w:r>
              <w:rPr>
                <w:rFonts w:hint="eastAsia" w:ascii="国标楷体" w:hAnsi="国标楷体" w:eastAsia="国标楷体" w:cs="国标楷体"/>
                <w:color w:val="000000"/>
              </w:rPr>
              <w:t>预算金额：人民币</w:t>
            </w:r>
            <w:r>
              <w:rPr>
                <w:rFonts w:hint="eastAsia" w:ascii="国标楷体" w:hAnsi="国标楷体" w:eastAsia="国标楷体" w:cs="国标楷体"/>
                <w:color w:val="000000"/>
                <w:u w:val="single"/>
              </w:rPr>
              <w:t xml:space="preserve"> 20</w:t>
            </w:r>
            <w:r>
              <w:rPr>
                <w:rFonts w:hint="eastAsia" w:ascii="国标楷体" w:hAnsi="国标楷体" w:eastAsia="国标楷体" w:cs="国标楷体"/>
                <w:color w:val="000000"/>
              </w:rPr>
              <w:t xml:space="preserve">万元，最高限价：人民币 </w:t>
            </w:r>
            <w:r>
              <w:rPr>
                <w:rFonts w:hint="eastAsia" w:ascii="国标楷体" w:hAnsi="国标楷体" w:eastAsia="国标楷体" w:cs="国标楷体"/>
                <w:color w:val="000000"/>
                <w:u w:val="single"/>
              </w:rPr>
              <w:t>20</w:t>
            </w:r>
            <w:r>
              <w:rPr>
                <w:rFonts w:hint="eastAsia" w:ascii="国标楷体" w:hAnsi="国标楷体" w:eastAsia="国标楷体" w:cs="国标楷体"/>
                <w:color w:val="000000"/>
              </w:rPr>
              <w:t xml:space="preserve"> 万元</w:t>
            </w:r>
          </w:p>
        </w:tc>
      </w:tr>
      <w:tr w14:paraId="67F3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1F491C86">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206" w:type="pct"/>
            <w:vAlign w:val="center"/>
          </w:tcPr>
          <w:p w14:paraId="6F246707">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项目履约时间</w:t>
            </w:r>
          </w:p>
        </w:tc>
        <w:tc>
          <w:tcPr>
            <w:tcW w:w="6272" w:type="dxa"/>
            <w:vAlign w:val="center"/>
          </w:tcPr>
          <w:p w14:paraId="6721E462">
            <w:pPr>
              <w:pStyle w:val="271"/>
              <w:rPr>
                <w:color w:val="000000" w:themeColor="text1"/>
                <w14:textFill>
                  <w14:solidFill>
                    <w14:schemeClr w14:val="tx1"/>
                  </w14:solidFill>
                </w14:textFill>
              </w:rPr>
            </w:pPr>
            <w:r>
              <w:rPr>
                <w:rFonts w:hint="eastAsia" w:ascii="国标楷体" w:hAnsi="国标楷体" w:eastAsia="国标楷体" w:cs="国标楷体"/>
                <w:color w:val="000000"/>
                <w:sz w:val="24"/>
                <w:szCs w:val="24"/>
                <w:lang w:val="en-US" w:eastAsia="zh-CN" w:bidi="ar-SA"/>
              </w:rPr>
              <w:t>本项目履约期2年，合同一年一签，期满经考核合格可续签1年。因重大政策调整或预算无法保障项目实施，导致合同无法继续履行的，采购人提前30日书面告知，双方协商一致后终止合同。双方据实结算，互不承担违约责任。</w:t>
            </w:r>
          </w:p>
        </w:tc>
      </w:tr>
      <w:tr w14:paraId="579F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7" w:type="pct"/>
            <w:vAlign w:val="center"/>
          </w:tcPr>
          <w:p w14:paraId="0A00C7DB">
            <w:pPr>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1206" w:type="pct"/>
            <w:vAlign w:val="center"/>
          </w:tcPr>
          <w:p w14:paraId="7A080D20">
            <w:pPr>
              <w:spacing w:line="400"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项目履约地点</w:t>
            </w:r>
          </w:p>
        </w:tc>
        <w:tc>
          <w:tcPr>
            <w:tcW w:w="6272" w:type="dxa"/>
            <w:vAlign w:val="center"/>
          </w:tcPr>
          <w:p w14:paraId="38617507">
            <w:pPr>
              <w:jc w:val="left"/>
              <w:rPr>
                <w:rFonts w:hint="eastAsia"/>
                <w:color w:val="000000" w:themeColor="text1"/>
                <w14:textFill>
                  <w14:solidFill>
                    <w14:schemeClr w14:val="tx1"/>
                  </w14:solidFill>
                </w14:textFill>
              </w:rPr>
            </w:pPr>
            <w:r>
              <w:rPr>
                <w:rFonts w:hint="eastAsia" w:ascii="国标楷体" w:hAnsi="国标楷体" w:eastAsia="国标楷体" w:cs="国标楷体"/>
              </w:rPr>
              <w:t>广东省广州市天河区中国人民警察大学（广州）校内</w:t>
            </w:r>
          </w:p>
        </w:tc>
      </w:tr>
    </w:tbl>
    <w:p w14:paraId="0C915FBB">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30D4182">
      <w:pPr>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第二部分 技术需求部分</w:t>
      </w:r>
    </w:p>
    <w:p w14:paraId="2FB60477">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一、项目概述</w:t>
      </w:r>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2028"/>
        <w:gridCol w:w="6307"/>
      </w:tblGrid>
      <w:tr w14:paraId="2596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2"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5C6923CF">
            <w:pPr>
              <w:jc w:val="center"/>
              <w:rPr>
                <w:rFonts w:hint="eastAsia"/>
                <w:b/>
                <w:bCs/>
              </w:rPr>
            </w:pPr>
            <w:r>
              <w:rPr>
                <w:rFonts w:hint="eastAsia"/>
                <w:b/>
                <w:bCs/>
              </w:rPr>
              <w:t>序号</w:t>
            </w:r>
          </w:p>
        </w:tc>
        <w:tc>
          <w:tcPr>
            <w:tcW w:w="1092" w:type="pct"/>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39951D29">
            <w:pPr>
              <w:jc w:val="center"/>
              <w:rPr>
                <w:rFonts w:hint="eastAsia"/>
                <w:b/>
                <w:bCs/>
              </w:rPr>
            </w:pPr>
            <w:r>
              <w:rPr>
                <w:rFonts w:hint="eastAsia"/>
                <w:b/>
                <w:bCs/>
              </w:rPr>
              <w:t>内容</w:t>
            </w:r>
          </w:p>
        </w:tc>
        <w:tc>
          <w:tcPr>
            <w:tcW w:w="3395" w:type="pct"/>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14:paraId="7FBBE5D7">
            <w:pPr>
              <w:jc w:val="center"/>
              <w:rPr>
                <w:rFonts w:hint="eastAsia"/>
                <w:b/>
                <w:bCs/>
              </w:rPr>
            </w:pPr>
            <w:r>
              <w:rPr>
                <w:rFonts w:hint="eastAsia"/>
                <w:b/>
                <w:bCs/>
              </w:rPr>
              <w:t>说明</w:t>
            </w:r>
          </w:p>
        </w:tc>
      </w:tr>
      <w:tr w14:paraId="04ED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12" w:type="pct"/>
            <w:tcBorders>
              <w:top w:val="single" w:color="auto" w:sz="4" w:space="0"/>
              <w:left w:val="single" w:color="auto" w:sz="4" w:space="0"/>
              <w:bottom w:val="single" w:color="auto" w:sz="4" w:space="0"/>
              <w:right w:val="single" w:color="auto" w:sz="4" w:space="0"/>
            </w:tcBorders>
            <w:vAlign w:val="center"/>
          </w:tcPr>
          <w:p w14:paraId="77A11240">
            <w:pPr>
              <w:jc w:val="center"/>
              <w:rPr>
                <w:rFonts w:hint="eastAsia"/>
              </w:rPr>
            </w:pPr>
            <w:r>
              <w:rPr>
                <w:rFonts w:hint="eastAsia"/>
              </w:rPr>
              <w:t>1</w:t>
            </w:r>
          </w:p>
        </w:tc>
        <w:tc>
          <w:tcPr>
            <w:tcW w:w="1092" w:type="pct"/>
            <w:tcBorders>
              <w:top w:val="single" w:color="auto" w:sz="4" w:space="0"/>
              <w:left w:val="single" w:color="auto" w:sz="4" w:space="0"/>
              <w:bottom w:val="single" w:color="auto" w:sz="4" w:space="0"/>
              <w:right w:val="single" w:color="auto" w:sz="4" w:space="0"/>
            </w:tcBorders>
            <w:vAlign w:val="center"/>
          </w:tcPr>
          <w:p w14:paraId="3087B331">
            <w:pPr>
              <w:jc w:val="center"/>
              <w:rPr>
                <w:rFonts w:hint="eastAsia"/>
              </w:rPr>
            </w:pPr>
            <w:r>
              <w:rPr>
                <w:rFonts w:hint="eastAsia"/>
              </w:rPr>
              <w:t>项目基本介绍</w:t>
            </w:r>
          </w:p>
        </w:tc>
        <w:tc>
          <w:tcPr>
            <w:tcW w:w="3395" w:type="pct"/>
            <w:tcBorders>
              <w:top w:val="single" w:color="auto" w:sz="4" w:space="0"/>
              <w:left w:val="single" w:color="auto" w:sz="4" w:space="0"/>
              <w:bottom w:val="single" w:color="auto" w:sz="4" w:space="0"/>
              <w:right w:val="single" w:color="auto" w:sz="4" w:space="0"/>
            </w:tcBorders>
          </w:tcPr>
          <w:p w14:paraId="2A25C07C">
            <w:pPr>
              <w:jc w:val="left"/>
              <w:rPr>
                <w:rFonts w:hint="eastAsia"/>
              </w:rPr>
            </w:pPr>
            <w:r>
              <w:rPr>
                <w:rFonts w:hint="eastAsia"/>
              </w:rPr>
              <w:t>为学校培训住宿提供一次性洗漱用品、布草、清洁消毒用品、生活用纸、客房电器、消防应急、饮用水及杂项工具等物资供应及配套服务，保障培训住宿日常运营需求。</w:t>
            </w:r>
          </w:p>
        </w:tc>
      </w:tr>
      <w:tr w14:paraId="5F5B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2" w:type="pct"/>
            <w:tcBorders>
              <w:top w:val="single" w:color="auto" w:sz="4" w:space="0"/>
              <w:left w:val="single" w:color="auto" w:sz="4" w:space="0"/>
              <w:bottom w:val="single" w:color="auto" w:sz="4" w:space="0"/>
              <w:right w:val="single" w:color="auto" w:sz="4" w:space="0"/>
            </w:tcBorders>
            <w:vAlign w:val="center"/>
          </w:tcPr>
          <w:p w14:paraId="20042637">
            <w:pPr>
              <w:jc w:val="center"/>
              <w:rPr>
                <w:rFonts w:hint="eastAsia"/>
              </w:rPr>
            </w:pPr>
            <w:r>
              <w:rPr>
                <w:rFonts w:hint="eastAsia"/>
              </w:rPr>
              <w:t>2</w:t>
            </w:r>
          </w:p>
        </w:tc>
        <w:tc>
          <w:tcPr>
            <w:tcW w:w="1092" w:type="pct"/>
            <w:tcBorders>
              <w:top w:val="single" w:color="auto" w:sz="4" w:space="0"/>
              <w:left w:val="single" w:color="auto" w:sz="4" w:space="0"/>
              <w:bottom w:val="single" w:color="auto" w:sz="4" w:space="0"/>
              <w:right w:val="single" w:color="auto" w:sz="4" w:space="0"/>
            </w:tcBorders>
            <w:vAlign w:val="center"/>
          </w:tcPr>
          <w:p w14:paraId="56D80BA2">
            <w:pPr>
              <w:jc w:val="center"/>
              <w:rPr>
                <w:rFonts w:hint="eastAsia"/>
              </w:rPr>
            </w:pPr>
            <w:r>
              <w:rPr>
                <w:rFonts w:hint="eastAsia"/>
              </w:rPr>
              <w:t>建设目标和效果</w:t>
            </w:r>
          </w:p>
        </w:tc>
        <w:tc>
          <w:tcPr>
            <w:tcW w:w="3395" w:type="pct"/>
            <w:tcBorders>
              <w:top w:val="single" w:color="auto" w:sz="4" w:space="0"/>
              <w:left w:val="single" w:color="auto" w:sz="4" w:space="0"/>
              <w:bottom w:val="single" w:color="auto" w:sz="4" w:space="0"/>
              <w:right w:val="single" w:color="auto" w:sz="4" w:space="0"/>
            </w:tcBorders>
            <w:vAlign w:val="center"/>
          </w:tcPr>
          <w:p w14:paraId="64C890B0">
            <w:pPr>
              <w:jc w:val="left"/>
              <w:rPr>
                <w:rFonts w:hint="eastAsia"/>
              </w:rPr>
            </w:pPr>
            <w:r>
              <w:rPr>
                <w:rFonts w:hint="eastAsia"/>
              </w:rPr>
              <w:t>通过规范采购、统一标准、稳定供应、优质服务，保障培训住宿用品质量安全、供货及时、价格合理，提升后勤服务保障水平</w:t>
            </w:r>
          </w:p>
        </w:tc>
      </w:tr>
      <w:tr w14:paraId="11D7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2" w:type="pct"/>
            <w:tcBorders>
              <w:top w:val="single" w:color="auto" w:sz="4" w:space="0"/>
              <w:left w:val="single" w:color="auto" w:sz="4" w:space="0"/>
              <w:bottom w:val="single" w:color="auto" w:sz="4" w:space="0"/>
              <w:right w:val="single" w:color="auto" w:sz="4" w:space="0"/>
            </w:tcBorders>
            <w:vAlign w:val="center"/>
          </w:tcPr>
          <w:p w14:paraId="63CBFBB3">
            <w:pPr>
              <w:jc w:val="center"/>
              <w:rPr>
                <w:rFonts w:hint="eastAsia"/>
              </w:rPr>
            </w:pPr>
            <w:r>
              <w:rPr>
                <w:rFonts w:hint="eastAsia"/>
              </w:rPr>
              <w:t>3</w:t>
            </w:r>
          </w:p>
        </w:tc>
        <w:tc>
          <w:tcPr>
            <w:tcW w:w="1092" w:type="pct"/>
            <w:tcBorders>
              <w:top w:val="single" w:color="auto" w:sz="4" w:space="0"/>
              <w:left w:val="single" w:color="auto" w:sz="4" w:space="0"/>
              <w:bottom w:val="single" w:color="auto" w:sz="4" w:space="0"/>
              <w:right w:val="single" w:color="auto" w:sz="4" w:space="0"/>
            </w:tcBorders>
            <w:vAlign w:val="center"/>
          </w:tcPr>
          <w:p w14:paraId="72CCEBB0">
            <w:pPr>
              <w:jc w:val="center"/>
              <w:rPr>
                <w:rFonts w:hint="eastAsia"/>
              </w:rPr>
            </w:pPr>
            <w:r>
              <w:rPr>
                <w:rFonts w:hint="eastAsia"/>
              </w:rPr>
              <w:t>项目地理位置</w:t>
            </w:r>
          </w:p>
        </w:tc>
        <w:tc>
          <w:tcPr>
            <w:tcW w:w="3395" w:type="pct"/>
            <w:tcBorders>
              <w:top w:val="single" w:color="auto" w:sz="4" w:space="0"/>
              <w:left w:val="single" w:color="auto" w:sz="4" w:space="0"/>
              <w:bottom w:val="single" w:color="auto" w:sz="4" w:space="0"/>
              <w:right w:val="single" w:color="auto" w:sz="4" w:space="0"/>
            </w:tcBorders>
            <w:vAlign w:val="center"/>
          </w:tcPr>
          <w:p w14:paraId="59951E59">
            <w:pPr>
              <w:jc w:val="left"/>
              <w:rPr>
                <w:rFonts w:hint="eastAsia"/>
              </w:rPr>
            </w:pPr>
            <w:r>
              <w:rPr>
                <w:rFonts w:hint="eastAsia"/>
              </w:rPr>
              <w:t>广东省广州市天河区中国人民警察大学（广州）校内</w:t>
            </w:r>
          </w:p>
        </w:tc>
      </w:tr>
      <w:tr w14:paraId="6EC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12" w:type="pct"/>
            <w:tcBorders>
              <w:top w:val="single" w:color="auto" w:sz="4" w:space="0"/>
              <w:left w:val="single" w:color="auto" w:sz="4" w:space="0"/>
              <w:bottom w:val="single" w:color="auto" w:sz="4" w:space="0"/>
              <w:right w:val="single" w:color="auto" w:sz="4" w:space="0"/>
            </w:tcBorders>
            <w:vAlign w:val="center"/>
          </w:tcPr>
          <w:p w14:paraId="46BC5C27">
            <w:pPr>
              <w:jc w:val="center"/>
              <w:rPr>
                <w:rFonts w:hint="eastAsia"/>
              </w:rPr>
            </w:pPr>
            <w:r>
              <w:rPr>
                <w:rFonts w:hint="eastAsia"/>
              </w:rPr>
              <w:t>4</w:t>
            </w:r>
          </w:p>
        </w:tc>
        <w:tc>
          <w:tcPr>
            <w:tcW w:w="1092" w:type="pct"/>
            <w:tcBorders>
              <w:top w:val="single" w:color="auto" w:sz="4" w:space="0"/>
              <w:left w:val="single" w:color="auto" w:sz="4" w:space="0"/>
              <w:bottom w:val="single" w:color="auto" w:sz="4" w:space="0"/>
              <w:right w:val="single" w:color="auto" w:sz="4" w:space="0"/>
            </w:tcBorders>
            <w:vAlign w:val="center"/>
          </w:tcPr>
          <w:p w14:paraId="0D0A571E">
            <w:pPr>
              <w:jc w:val="center"/>
              <w:rPr>
                <w:rFonts w:hint="eastAsia"/>
              </w:rPr>
            </w:pPr>
            <w:r>
              <w:rPr>
                <w:rFonts w:hint="eastAsia"/>
              </w:rPr>
              <w:t>执行依据及规范</w:t>
            </w:r>
          </w:p>
        </w:tc>
        <w:tc>
          <w:tcPr>
            <w:tcW w:w="3395" w:type="pct"/>
            <w:tcBorders>
              <w:top w:val="single" w:color="auto" w:sz="4" w:space="0"/>
              <w:left w:val="single" w:color="auto" w:sz="4" w:space="0"/>
              <w:bottom w:val="single" w:color="auto" w:sz="4" w:space="0"/>
              <w:right w:val="single" w:color="auto" w:sz="4" w:space="0"/>
            </w:tcBorders>
            <w:vAlign w:val="center"/>
          </w:tcPr>
          <w:p w14:paraId="1EB3196A">
            <w:pPr>
              <w:jc w:val="left"/>
              <w:rPr>
                <w:rFonts w:hint="eastAsia"/>
              </w:rPr>
            </w:pPr>
            <w:r>
              <w:rPr>
                <w:rFonts w:hint="eastAsia"/>
              </w:rPr>
              <w:t>《中华人民共和国产品质量法》《食品安全国家标准》《公共场所卫生管理条例》及相关国家、行业标准。</w:t>
            </w:r>
          </w:p>
        </w:tc>
      </w:tr>
      <w:tr w14:paraId="34C2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12" w:type="pct"/>
            <w:tcBorders>
              <w:top w:val="single" w:color="auto" w:sz="4" w:space="0"/>
              <w:left w:val="single" w:color="auto" w:sz="4" w:space="0"/>
              <w:bottom w:val="single" w:color="auto" w:sz="4" w:space="0"/>
              <w:right w:val="single" w:color="auto" w:sz="4" w:space="0"/>
            </w:tcBorders>
            <w:vAlign w:val="center"/>
          </w:tcPr>
          <w:p w14:paraId="51B2C6DB">
            <w:pPr>
              <w:jc w:val="center"/>
              <w:rPr>
                <w:rFonts w:hint="eastAsia"/>
              </w:rPr>
            </w:pPr>
            <w:r>
              <w:rPr>
                <w:rFonts w:hint="eastAsia"/>
              </w:rPr>
              <w:t>5</w:t>
            </w:r>
          </w:p>
        </w:tc>
        <w:tc>
          <w:tcPr>
            <w:tcW w:w="1092" w:type="pct"/>
            <w:tcBorders>
              <w:top w:val="single" w:color="auto" w:sz="4" w:space="0"/>
              <w:left w:val="single" w:color="auto" w:sz="4" w:space="0"/>
              <w:bottom w:val="single" w:color="auto" w:sz="4" w:space="0"/>
              <w:right w:val="single" w:color="auto" w:sz="4" w:space="0"/>
            </w:tcBorders>
            <w:vAlign w:val="center"/>
          </w:tcPr>
          <w:p w14:paraId="4A13FA93">
            <w:pPr>
              <w:jc w:val="center"/>
              <w:rPr>
                <w:rFonts w:hint="eastAsia"/>
              </w:rPr>
            </w:pPr>
            <w:r>
              <w:rPr>
                <w:rFonts w:hint="eastAsia"/>
              </w:rPr>
              <w:t>采购主要意向</w:t>
            </w:r>
          </w:p>
        </w:tc>
        <w:tc>
          <w:tcPr>
            <w:tcW w:w="3395" w:type="pct"/>
            <w:tcBorders>
              <w:top w:val="single" w:color="auto" w:sz="4" w:space="0"/>
              <w:left w:val="single" w:color="auto" w:sz="4" w:space="0"/>
              <w:bottom w:val="single" w:color="auto" w:sz="4" w:space="0"/>
              <w:right w:val="single" w:color="auto" w:sz="4" w:space="0"/>
            </w:tcBorders>
          </w:tcPr>
          <w:p w14:paraId="27CD9A85">
            <w:pPr>
              <w:jc w:val="left"/>
              <w:rPr>
                <w:rFonts w:hint="eastAsia"/>
              </w:rPr>
            </w:pPr>
            <w:r>
              <w:rPr>
                <w:rFonts w:hint="eastAsia"/>
              </w:rPr>
              <w:t>按需分批采购，保证品类齐全、质量合格、供应稳定、配送及时。</w:t>
            </w:r>
          </w:p>
        </w:tc>
      </w:tr>
      <w:tr w14:paraId="464A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2" w:type="pct"/>
            <w:tcBorders>
              <w:top w:val="single" w:color="auto" w:sz="4" w:space="0"/>
              <w:left w:val="single" w:color="auto" w:sz="4" w:space="0"/>
              <w:bottom w:val="single" w:color="auto" w:sz="4" w:space="0"/>
              <w:right w:val="single" w:color="auto" w:sz="4" w:space="0"/>
            </w:tcBorders>
            <w:vAlign w:val="center"/>
          </w:tcPr>
          <w:p w14:paraId="3C256417">
            <w:pPr>
              <w:jc w:val="center"/>
              <w:rPr>
                <w:rFonts w:hint="eastAsia"/>
              </w:rPr>
            </w:pPr>
            <w:r>
              <w:rPr>
                <w:rFonts w:hint="eastAsia"/>
              </w:rPr>
              <w:t>6</w:t>
            </w:r>
          </w:p>
        </w:tc>
        <w:tc>
          <w:tcPr>
            <w:tcW w:w="1092" w:type="pct"/>
            <w:tcBorders>
              <w:top w:val="single" w:color="auto" w:sz="4" w:space="0"/>
              <w:left w:val="single" w:color="auto" w:sz="4" w:space="0"/>
              <w:bottom w:val="single" w:color="auto" w:sz="4" w:space="0"/>
              <w:right w:val="single" w:color="auto" w:sz="4" w:space="0"/>
            </w:tcBorders>
            <w:vAlign w:val="center"/>
          </w:tcPr>
          <w:p w14:paraId="27F47FB5">
            <w:pPr>
              <w:jc w:val="center"/>
              <w:rPr>
                <w:rFonts w:hint="eastAsia"/>
              </w:rPr>
            </w:pPr>
            <w:r>
              <w:rPr>
                <w:rFonts w:hint="eastAsia"/>
              </w:rPr>
              <w:t>项目与前期项目的关系</w:t>
            </w:r>
          </w:p>
        </w:tc>
        <w:tc>
          <w:tcPr>
            <w:tcW w:w="3395" w:type="pct"/>
            <w:tcBorders>
              <w:top w:val="single" w:color="auto" w:sz="4" w:space="0"/>
              <w:left w:val="single" w:color="auto" w:sz="4" w:space="0"/>
              <w:bottom w:val="single" w:color="auto" w:sz="4" w:space="0"/>
              <w:right w:val="single" w:color="auto" w:sz="4" w:space="0"/>
            </w:tcBorders>
          </w:tcPr>
          <w:p w14:paraId="4C142CD5">
            <w:pPr>
              <w:jc w:val="left"/>
              <w:rPr>
                <w:rFonts w:hint="eastAsia"/>
              </w:rPr>
            </w:pPr>
            <w:r>
              <w:rPr>
                <w:rFonts w:hint="eastAsia"/>
              </w:rPr>
              <w:t>无</w:t>
            </w:r>
          </w:p>
        </w:tc>
      </w:tr>
    </w:tbl>
    <w:p w14:paraId="12323FA6">
      <w:pPr>
        <w:pStyle w:val="271"/>
        <w:spacing w:line="360" w:lineRule="auto"/>
        <w:rPr>
          <w:rFonts w:hint="eastAsia" w:ascii="宋体" w:hAnsi="宋体" w:eastAsia="宋体" w:cs="宋体"/>
          <w:b/>
          <w:bCs/>
          <w:sz w:val="24"/>
          <w:szCs w:val="24"/>
        </w:rPr>
      </w:pPr>
      <w:r>
        <w:rPr>
          <w:rFonts w:hint="eastAsia" w:ascii="宋体" w:hAnsi="宋体" w:eastAsia="宋体" w:cs="宋体"/>
          <w:b/>
          <w:bCs/>
          <w:sz w:val="24"/>
          <w:szCs w:val="24"/>
        </w:rPr>
        <w:t>二、技术需求</w:t>
      </w:r>
    </w:p>
    <w:p w14:paraId="195878F5">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（一）项目范围一览表</w:t>
      </w:r>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531"/>
        <w:gridCol w:w="1797"/>
        <w:gridCol w:w="769"/>
        <w:gridCol w:w="3239"/>
      </w:tblGrid>
      <w:tr w14:paraId="6B05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1" w:type="pct"/>
            <w:shd w:val="clear" w:color="auto" w:fill="A6A6A6"/>
          </w:tcPr>
          <w:p w14:paraId="5428C475">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62" w:type="pct"/>
            <w:shd w:val="clear" w:color="auto" w:fill="A6A6A6"/>
          </w:tcPr>
          <w:p w14:paraId="468A06A3">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967" w:type="pct"/>
            <w:shd w:val="clear" w:color="auto" w:fill="A6A6A6"/>
          </w:tcPr>
          <w:p w14:paraId="0FEFE279">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服务范围</w:t>
            </w:r>
          </w:p>
        </w:tc>
        <w:tc>
          <w:tcPr>
            <w:tcW w:w="414" w:type="pct"/>
            <w:shd w:val="clear" w:color="auto" w:fill="A6A6A6"/>
          </w:tcPr>
          <w:p w14:paraId="321E191E">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743" w:type="pct"/>
            <w:shd w:val="clear" w:color="auto" w:fill="A6A6A6"/>
          </w:tcPr>
          <w:p w14:paraId="251634E7">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关键事项备注</w:t>
            </w:r>
          </w:p>
        </w:tc>
      </w:tr>
      <w:tr w14:paraId="1BDD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1" w:type="pct"/>
            <w:vAlign w:val="center"/>
          </w:tcPr>
          <w:p w14:paraId="56AC21EA">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62" w:type="pct"/>
            <w:vAlign w:val="center"/>
          </w:tcPr>
          <w:p w14:paraId="0E3EA0EF">
            <w:pPr>
              <w:pStyle w:val="271"/>
              <w:spacing w:line="360" w:lineRule="auto"/>
              <w:jc w:val="center"/>
              <w:rPr>
                <w:rFonts w:hint="eastAsia" w:ascii="宋体" w:hAnsi="宋体" w:eastAsia="宋体" w:cs="宋体"/>
                <w:sz w:val="24"/>
                <w:szCs w:val="24"/>
              </w:rPr>
            </w:pPr>
            <w:r>
              <w:rPr>
                <w:rFonts w:hint="eastAsia" w:ascii="国标楷体" w:hAnsi="国标楷体" w:eastAsia="国标楷体" w:cs="国标楷体"/>
                <w:sz w:val="24"/>
                <w:szCs w:val="24"/>
              </w:rPr>
              <w:t>中国人民警察大学（广州）培训住宿用品服务保障采购</w:t>
            </w:r>
          </w:p>
        </w:tc>
        <w:tc>
          <w:tcPr>
            <w:tcW w:w="967" w:type="pct"/>
            <w:vAlign w:val="center"/>
          </w:tcPr>
          <w:p w14:paraId="519FC441">
            <w:pPr>
              <w:pStyle w:val="271"/>
              <w:spacing w:line="360" w:lineRule="auto"/>
              <w:jc w:val="center"/>
              <w:rPr>
                <w:rFonts w:hint="eastAsia" w:ascii="宋体" w:hAnsi="宋体" w:eastAsia="宋体" w:cs="宋体"/>
                <w:sz w:val="24"/>
                <w:szCs w:val="24"/>
              </w:rPr>
            </w:pPr>
            <w:r>
              <w:rPr>
                <w:rFonts w:hint="eastAsia" w:ascii="国标楷体" w:hAnsi="国标楷体" w:eastAsia="国标楷体" w:cs="国标楷体"/>
                <w:sz w:val="24"/>
                <w:szCs w:val="24"/>
              </w:rPr>
              <w:t>培训住宿用品服务保障采购</w:t>
            </w:r>
          </w:p>
        </w:tc>
        <w:tc>
          <w:tcPr>
            <w:tcW w:w="414" w:type="pct"/>
            <w:vAlign w:val="center"/>
          </w:tcPr>
          <w:p w14:paraId="77BAE9E4">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43" w:type="pct"/>
            <w:vAlign w:val="center"/>
          </w:tcPr>
          <w:p w14:paraId="762179DA">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在有效投标单位中，按报价下浮率越高，结算单价越低原则</w:t>
            </w:r>
            <w:r>
              <w:rPr>
                <w:rFonts w:hint="eastAsia" w:ascii="宋体" w:hAnsi="宋体" w:eastAsia="宋体" w:cs="宋体"/>
                <w:sz w:val="24"/>
                <w:szCs w:val="24"/>
                <w:lang w:eastAsia="zh-CN"/>
              </w:rPr>
              <w:t>，</w:t>
            </w:r>
            <w:r>
              <w:rPr>
                <w:rFonts w:hint="eastAsia" w:ascii="宋体" w:hAnsi="宋体" w:eastAsia="宋体" w:cs="宋体"/>
                <w:sz w:val="24"/>
                <w:szCs w:val="24"/>
              </w:rPr>
              <w:t>确定1家成交供应商</w:t>
            </w:r>
          </w:p>
        </w:tc>
      </w:tr>
    </w:tbl>
    <w:p w14:paraId="39173DDB">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（二）项目内容的技术指标</w:t>
      </w:r>
    </w:p>
    <w:p w14:paraId="0E60EC93">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1.响应人按产品单价整体下浮率报价，下浮率范围：0%（含）—100%（不含），超出范围为无效投标。</w:t>
      </w:r>
    </w:p>
    <w:p w14:paraId="51533EC4">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2.每季度结算一次，采购人将本季度相关采购材料送审计公司核算，实际支付以审计价格为准</w:t>
      </w:r>
      <w:r>
        <w:rPr>
          <w:rFonts w:hint="eastAsia" w:ascii="宋体" w:hAnsi="宋体" w:eastAsia="宋体" w:cs="宋体"/>
          <w:sz w:val="24"/>
          <w:szCs w:val="24"/>
        </w:rPr>
        <w:t>（</w:t>
      </w:r>
      <w:r>
        <w:rPr>
          <w:rFonts w:hint="eastAsia" w:ascii="宋体" w:hAnsi="宋体" w:eastAsia="宋体" w:cs="宋体"/>
          <w:b/>
          <w:bCs/>
          <w:sz w:val="24"/>
          <w:szCs w:val="24"/>
        </w:rPr>
        <w:t>提供加盖响应人公章的承诺函</w:t>
      </w:r>
      <w:r>
        <w:rPr>
          <w:rFonts w:hint="eastAsia" w:ascii="宋体" w:hAnsi="宋体" w:eastAsia="宋体" w:cs="宋体"/>
          <w:sz w:val="24"/>
          <w:szCs w:val="24"/>
        </w:rPr>
        <w:t>）。</w:t>
      </w:r>
    </w:p>
    <w:p w14:paraId="5EF07CF1">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3.下浮率精确至1位小数（如8.0%、10.5%），正数，下浮率越高，结算单价越低。</w:t>
      </w:r>
    </w:p>
    <w:p w14:paraId="4550D508">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4.合同单价含：货物及零配件购置、运输保险、装卸、质保期售后、全额含税发票等全部费用，人民币报价。</w:t>
      </w:r>
    </w:p>
    <w:p w14:paraId="2D680338">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5.供应商须对所有品目完整报价，缺项、漏项为无效报价。</w:t>
      </w:r>
    </w:p>
    <w:p w14:paraId="736539F3">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6.合同期内价格原则不变；价格变动7日内书面函告采购人，采购人有权增购降价品、减购/暂停涨价品。</w:t>
      </w:r>
    </w:p>
    <w:p w14:paraId="236428A7">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7.采购人月度、季度对中标人测评。</w:t>
      </w:r>
    </w:p>
    <w:p w14:paraId="596AE95C">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8.测评内容：货物品质、交货期、服务质量、投诉处理、履约配合度等。</w:t>
      </w:r>
    </w:p>
    <w:p w14:paraId="2DA4DABD">
      <w:pPr>
        <w:pStyle w:val="271"/>
        <w:spacing w:line="360" w:lineRule="auto"/>
        <w:rPr>
          <w:rFonts w:hint="eastAsia" w:ascii="宋体" w:hAnsi="宋体" w:eastAsia="宋体" w:cs="宋体"/>
          <w:sz w:val="24"/>
          <w:szCs w:val="24"/>
        </w:rPr>
      </w:pPr>
      <w:r>
        <w:rPr>
          <w:rFonts w:hint="eastAsia" w:ascii="宋体" w:hAnsi="宋体" w:eastAsia="宋体" w:cs="宋体"/>
          <w:sz w:val="24"/>
          <w:szCs w:val="24"/>
        </w:rPr>
        <w:t>9.测评结果用于指导、责令整改、启动退出机制。</w:t>
      </w:r>
    </w:p>
    <w:p w14:paraId="25FDE12B">
      <w:pPr>
        <w:pStyle w:val="271"/>
        <w:spacing w:line="360" w:lineRule="auto"/>
      </w:pPr>
      <w:r>
        <w:rPr>
          <w:rFonts w:hint="eastAsia" w:ascii="宋体" w:hAnsi="宋体" w:eastAsia="宋体" w:cs="宋体"/>
          <w:sz w:val="24"/>
          <w:szCs w:val="24"/>
        </w:rPr>
        <w:t>10.弄虚作假、质量/价格违规、服务不到位的，约谈、警告、终止合同；累计3次书面警告，取消供货资格、终止合同。</w:t>
      </w:r>
    </w:p>
    <w:p w14:paraId="5B507A25">
      <w:pPr>
        <w:pStyle w:val="271"/>
        <w:spacing w:line="360" w:lineRule="auto"/>
        <w:rPr>
          <w:rFonts w:hint="eastAsia" w:ascii="宋体" w:hAnsi="宋体" w:eastAsia="宋体" w:cs="宋体"/>
          <w:b/>
          <w:bCs/>
          <w:sz w:val="24"/>
          <w:szCs w:val="24"/>
        </w:rPr>
      </w:pPr>
      <w:r>
        <w:rPr>
          <w:rFonts w:hint="eastAsia" w:ascii="宋体" w:hAnsi="宋体" w:eastAsia="宋体" w:cs="宋体"/>
          <w:b/>
          <w:bCs/>
          <w:sz w:val="24"/>
          <w:szCs w:val="24"/>
        </w:rPr>
        <w:t>三、培训住宿用品清单（包含但不限于以下品种；以下规格仅供参考，如有差别，以实际供货为准</w:t>
      </w:r>
      <w:r>
        <w:rPr>
          <w:rFonts w:hint="eastAsia" w:ascii="宋体" w:hAnsi="宋体" w:eastAsia="宋体" w:cs="宋体"/>
          <w:b/>
          <w:bCs/>
          <w:sz w:val="24"/>
          <w:szCs w:val="24"/>
          <w:lang w:eastAsia="zh-CN"/>
        </w:rPr>
        <w:t>；</w:t>
      </w:r>
      <w:r>
        <w:rPr>
          <w:rFonts w:hint="eastAsia" w:ascii="宋体" w:hAnsi="宋体" w:eastAsia="宋体" w:cs="宋体"/>
          <w:b/>
          <w:bCs/>
          <w:sz w:val="24"/>
          <w:szCs w:val="24"/>
        </w:rPr>
        <w:t>单价参照正规商超用品含税市场价）</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016"/>
        <w:gridCol w:w="2256"/>
        <w:gridCol w:w="569"/>
        <w:gridCol w:w="986"/>
        <w:gridCol w:w="2814"/>
      </w:tblGrid>
      <w:tr w14:paraId="0E8A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48" w:type="pct"/>
            <w:vAlign w:val="center"/>
          </w:tcPr>
          <w:p w14:paraId="003F470A">
            <w:pPr>
              <w:jc w:val="center"/>
              <w:textAlignment w:val="center"/>
              <w:rPr>
                <w:rFonts w:hint="eastAsia"/>
                <w:b/>
              </w:rPr>
            </w:pPr>
            <w:r>
              <w:rPr>
                <w:rFonts w:hint="eastAsia"/>
                <w:color w:val="000000"/>
                <w:lang w:bidi="ar"/>
              </w:rPr>
              <w:t>序号</w:t>
            </w:r>
          </w:p>
        </w:tc>
        <w:tc>
          <w:tcPr>
            <w:tcW w:w="1085" w:type="pct"/>
            <w:vAlign w:val="center"/>
          </w:tcPr>
          <w:p w14:paraId="7DA662F5">
            <w:pPr>
              <w:jc w:val="center"/>
              <w:textAlignment w:val="center"/>
              <w:rPr>
                <w:rFonts w:hint="eastAsia"/>
                <w:b/>
              </w:rPr>
            </w:pPr>
            <w:r>
              <w:rPr>
                <w:rFonts w:hint="eastAsia"/>
                <w:color w:val="000000"/>
                <w:lang w:bidi="ar"/>
              </w:rPr>
              <w:t>名称</w:t>
            </w:r>
          </w:p>
        </w:tc>
        <w:tc>
          <w:tcPr>
            <w:tcW w:w="1214" w:type="pct"/>
            <w:vAlign w:val="center"/>
          </w:tcPr>
          <w:p w14:paraId="57803267">
            <w:pPr>
              <w:jc w:val="center"/>
              <w:textAlignment w:val="center"/>
              <w:rPr>
                <w:rFonts w:hint="eastAsia"/>
                <w:b/>
              </w:rPr>
            </w:pPr>
            <w:r>
              <w:rPr>
                <w:rFonts w:hint="eastAsia"/>
                <w:color w:val="000000"/>
                <w:lang w:bidi="ar"/>
              </w:rPr>
              <w:t>规格参数</w:t>
            </w:r>
          </w:p>
        </w:tc>
        <w:tc>
          <w:tcPr>
            <w:tcW w:w="307" w:type="pct"/>
            <w:vAlign w:val="center"/>
          </w:tcPr>
          <w:p w14:paraId="18B56231">
            <w:pPr>
              <w:jc w:val="center"/>
              <w:textAlignment w:val="center"/>
              <w:rPr>
                <w:rFonts w:hint="eastAsia"/>
                <w:b/>
              </w:rPr>
            </w:pPr>
            <w:r>
              <w:rPr>
                <w:rFonts w:hint="eastAsia"/>
                <w:color w:val="000000"/>
                <w:lang w:bidi="ar"/>
              </w:rPr>
              <w:t>单位</w:t>
            </w:r>
          </w:p>
        </w:tc>
        <w:tc>
          <w:tcPr>
            <w:tcW w:w="531" w:type="pct"/>
            <w:vAlign w:val="center"/>
          </w:tcPr>
          <w:p w14:paraId="6F13A14D">
            <w:pPr>
              <w:jc w:val="center"/>
              <w:textAlignment w:val="center"/>
              <w:rPr>
                <w:rFonts w:hint="eastAsia"/>
                <w:b/>
              </w:rPr>
            </w:pPr>
            <w:r>
              <w:rPr>
                <w:rFonts w:hint="eastAsia"/>
                <w:color w:val="000000"/>
                <w:lang w:bidi="ar"/>
              </w:rPr>
              <w:t>下浮率</w:t>
            </w:r>
          </w:p>
        </w:tc>
        <w:tc>
          <w:tcPr>
            <w:tcW w:w="1511" w:type="pct"/>
            <w:vAlign w:val="center"/>
          </w:tcPr>
          <w:p w14:paraId="4852F9C9">
            <w:pPr>
              <w:jc w:val="center"/>
              <w:textAlignment w:val="center"/>
              <w:rPr>
                <w:rFonts w:hint="eastAsia"/>
                <w:b/>
              </w:rPr>
            </w:pPr>
            <w:r>
              <w:rPr>
                <w:rFonts w:hint="eastAsia"/>
                <w:color w:val="000000"/>
                <w:lang w:bidi="ar"/>
              </w:rPr>
              <w:t>推荐品牌</w:t>
            </w:r>
          </w:p>
        </w:tc>
      </w:tr>
      <w:tr w14:paraId="5AD4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43B04FD2">
            <w:pPr>
              <w:jc w:val="center"/>
              <w:textAlignment w:val="center"/>
              <w:rPr>
                <w:rFonts w:hint="eastAsia"/>
              </w:rPr>
            </w:pPr>
            <w:r>
              <w:rPr>
                <w:rFonts w:hint="eastAsia"/>
                <w:color w:val="000000"/>
                <w:lang w:bidi="ar"/>
              </w:rPr>
              <w:t>一次性洗漱用品（客房标配）</w:t>
            </w:r>
          </w:p>
        </w:tc>
      </w:tr>
      <w:tr w14:paraId="2C79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63DB2CC">
            <w:pPr>
              <w:jc w:val="center"/>
              <w:textAlignment w:val="center"/>
              <w:rPr>
                <w:rFonts w:hint="eastAsia"/>
              </w:rPr>
            </w:pPr>
            <w:r>
              <w:rPr>
                <w:rFonts w:hint="eastAsia"/>
                <w:color w:val="000000"/>
                <w:lang w:bidi="ar"/>
              </w:rPr>
              <w:t>1</w:t>
            </w:r>
          </w:p>
        </w:tc>
        <w:tc>
          <w:tcPr>
            <w:tcW w:w="1085" w:type="pct"/>
            <w:vAlign w:val="center"/>
          </w:tcPr>
          <w:p w14:paraId="0261B6CA">
            <w:pPr>
              <w:jc w:val="center"/>
              <w:textAlignment w:val="center"/>
              <w:rPr>
                <w:rFonts w:hint="eastAsia"/>
              </w:rPr>
            </w:pPr>
            <w:r>
              <w:rPr>
                <w:rFonts w:hint="eastAsia"/>
                <w:color w:val="000000"/>
                <w:lang w:bidi="ar"/>
              </w:rPr>
              <w:t>一次性牙具套装</w:t>
            </w:r>
          </w:p>
        </w:tc>
        <w:tc>
          <w:tcPr>
            <w:tcW w:w="1214" w:type="pct"/>
            <w:vAlign w:val="center"/>
          </w:tcPr>
          <w:p w14:paraId="60A3EFAF">
            <w:pPr>
              <w:jc w:val="center"/>
              <w:textAlignment w:val="center"/>
              <w:rPr>
                <w:rFonts w:hint="eastAsia"/>
              </w:rPr>
            </w:pPr>
            <w:r>
              <w:rPr>
                <w:rFonts w:hint="eastAsia"/>
                <w:color w:val="000000"/>
                <w:lang w:bidi="ar"/>
              </w:rPr>
              <w:t>软毛牙刷+8g牙膏，独立包装，定制LOGO</w:t>
            </w:r>
          </w:p>
        </w:tc>
        <w:tc>
          <w:tcPr>
            <w:tcW w:w="307" w:type="pct"/>
            <w:vAlign w:val="center"/>
          </w:tcPr>
          <w:p w14:paraId="25903702">
            <w:pPr>
              <w:jc w:val="center"/>
              <w:textAlignment w:val="center"/>
              <w:rPr>
                <w:rFonts w:hint="eastAsia"/>
              </w:rPr>
            </w:pPr>
            <w:r>
              <w:rPr>
                <w:rFonts w:hint="eastAsia"/>
                <w:color w:val="000000"/>
                <w:lang w:bidi="ar"/>
              </w:rPr>
              <w:t>套</w:t>
            </w:r>
          </w:p>
        </w:tc>
        <w:tc>
          <w:tcPr>
            <w:tcW w:w="531" w:type="pct"/>
            <w:vMerge w:val="restart"/>
            <w:vAlign w:val="center"/>
          </w:tcPr>
          <w:p w14:paraId="116A7A06">
            <w:pPr>
              <w:jc w:val="center"/>
              <w:rPr>
                <w:rFonts w:hint="eastAsia"/>
              </w:rPr>
            </w:pPr>
          </w:p>
        </w:tc>
        <w:tc>
          <w:tcPr>
            <w:tcW w:w="1511" w:type="pct"/>
            <w:vAlign w:val="center"/>
          </w:tcPr>
          <w:p w14:paraId="4B81A307">
            <w:pPr>
              <w:jc w:val="center"/>
              <w:textAlignment w:val="center"/>
              <w:rPr>
                <w:rFonts w:hint="eastAsia"/>
              </w:rPr>
            </w:pPr>
            <w:r>
              <w:rPr>
                <w:rFonts w:hint="eastAsia"/>
                <w:color w:val="000000"/>
                <w:lang w:bidi="ar"/>
              </w:rPr>
              <w:t>尊客、两面针、欧佩</w:t>
            </w:r>
          </w:p>
        </w:tc>
      </w:tr>
      <w:tr w14:paraId="4055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7607A18">
            <w:pPr>
              <w:jc w:val="center"/>
              <w:textAlignment w:val="center"/>
              <w:rPr>
                <w:rFonts w:hint="eastAsia"/>
              </w:rPr>
            </w:pPr>
            <w:r>
              <w:rPr>
                <w:rFonts w:hint="eastAsia"/>
                <w:color w:val="000000"/>
                <w:lang w:bidi="ar"/>
              </w:rPr>
              <w:t>2</w:t>
            </w:r>
          </w:p>
        </w:tc>
        <w:tc>
          <w:tcPr>
            <w:tcW w:w="1085" w:type="pct"/>
            <w:vAlign w:val="center"/>
          </w:tcPr>
          <w:p w14:paraId="6EB626DE">
            <w:pPr>
              <w:jc w:val="center"/>
              <w:textAlignment w:val="center"/>
              <w:rPr>
                <w:rFonts w:hint="eastAsia"/>
              </w:rPr>
            </w:pPr>
            <w:r>
              <w:rPr>
                <w:rFonts w:hint="eastAsia"/>
                <w:color w:val="000000"/>
                <w:lang w:bidi="ar"/>
              </w:rPr>
              <w:t>客房木梳</w:t>
            </w:r>
          </w:p>
        </w:tc>
        <w:tc>
          <w:tcPr>
            <w:tcW w:w="1214" w:type="pct"/>
            <w:vAlign w:val="center"/>
          </w:tcPr>
          <w:p w14:paraId="5CD9C0F8">
            <w:pPr>
              <w:jc w:val="center"/>
              <w:textAlignment w:val="center"/>
              <w:rPr>
                <w:rFonts w:hint="eastAsia"/>
              </w:rPr>
            </w:pPr>
            <w:r>
              <w:rPr>
                <w:rFonts w:hint="eastAsia"/>
                <w:color w:val="000000"/>
                <w:lang w:bidi="ar"/>
              </w:rPr>
              <w:t>长条便携款，定制LOGO</w:t>
            </w:r>
          </w:p>
        </w:tc>
        <w:tc>
          <w:tcPr>
            <w:tcW w:w="307" w:type="pct"/>
            <w:vAlign w:val="center"/>
          </w:tcPr>
          <w:p w14:paraId="251AE9C3">
            <w:pPr>
              <w:jc w:val="center"/>
              <w:textAlignment w:val="center"/>
              <w:rPr>
                <w:rFonts w:hint="eastAsia"/>
              </w:rPr>
            </w:pPr>
            <w:r>
              <w:rPr>
                <w:rFonts w:hint="eastAsia"/>
                <w:color w:val="000000"/>
                <w:lang w:bidi="ar"/>
              </w:rPr>
              <w:t>把</w:t>
            </w:r>
          </w:p>
        </w:tc>
        <w:tc>
          <w:tcPr>
            <w:tcW w:w="531" w:type="pct"/>
            <w:vMerge w:val="continue"/>
            <w:vAlign w:val="center"/>
          </w:tcPr>
          <w:p w14:paraId="0D8831E0">
            <w:pPr>
              <w:jc w:val="center"/>
              <w:rPr>
                <w:rFonts w:hint="eastAsia"/>
              </w:rPr>
            </w:pPr>
          </w:p>
        </w:tc>
        <w:tc>
          <w:tcPr>
            <w:tcW w:w="1511" w:type="pct"/>
            <w:vAlign w:val="center"/>
          </w:tcPr>
          <w:p w14:paraId="53E3F5A4">
            <w:pPr>
              <w:jc w:val="center"/>
              <w:textAlignment w:val="center"/>
              <w:rPr>
                <w:rFonts w:hint="eastAsia"/>
              </w:rPr>
            </w:pPr>
            <w:r>
              <w:rPr>
                <w:rFonts w:hint="eastAsia"/>
                <w:color w:val="000000"/>
                <w:lang w:bidi="ar"/>
              </w:rPr>
              <w:t>尊客、邦亿客、利达</w:t>
            </w:r>
          </w:p>
        </w:tc>
      </w:tr>
      <w:tr w14:paraId="3450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4F69588">
            <w:pPr>
              <w:jc w:val="center"/>
              <w:textAlignment w:val="center"/>
              <w:rPr>
                <w:rFonts w:hint="eastAsia"/>
              </w:rPr>
            </w:pPr>
            <w:r>
              <w:rPr>
                <w:rFonts w:hint="eastAsia"/>
                <w:color w:val="000000"/>
                <w:lang w:bidi="ar"/>
              </w:rPr>
              <w:t>3</w:t>
            </w:r>
          </w:p>
        </w:tc>
        <w:tc>
          <w:tcPr>
            <w:tcW w:w="1085" w:type="pct"/>
            <w:vAlign w:val="center"/>
          </w:tcPr>
          <w:p w14:paraId="2C746388">
            <w:pPr>
              <w:jc w:val="center"/>
              <w:textAlignment w:val="center"/>
              <w:rPr>
                <w:rFonts w:hint="eastAsia"/>
              </w:rPr>
            </w:pPr>
            <w:r>
              <w:rPr>
                <w:rFonts w:hint="eastAsia"/>
                <w:color w:val="000000"/>
                <w:lang w:bidi="ar"/>
              </w:rPr>
              <w:t>一次性香皂</w:t>
            </w:r>
          </w:p>
        </w:tc>
        <w:tc>
          <w:tcPr>
            <w:tcW w:w="1214" w:type="pct"/>
            <w:vAlign w:val="center"/>
          </w:tcPr>
          <w:p w14:paraId="5DD220C1">
            <w:pPr>
              <w:jc w:val="center"/>
              <w:textAlignment w:val="center"/>
              <w:rPr>
                <w:rFonts w:hint="eastAsia"/>
              </w:rPr>
            </w:pPr>
            <w:r>
              <w:rPr>
                <w:rFonts w:hint="eastAsia"/>
                <w:color w:val="000000"/>
                <w:lang w:bidi="ar"/>
              </w:rPr>
              <w:t>40g清香型，定制LOGO</w:t>
            </w:r>
          </w:p>
        </w:tc>
        <w:tc>
          <w:tcPr>
            <w:tcW w:w="307" w:type="pct"/>
            <w:vAlign w:val="center"/>
          </w:tcPr>
          <w:p w14:paraId="5C0DFB40">
            <w:pPr>
              <w:jc w:val="center"/>
              <w:textAlignment w:val="center"/>
              <w:rPr>
                <w:rFonts w:hint="eastAsia"/>
              </w:rPr>
            </w:pPr>
            <w:r>
              <w:rPr>
                <w:rFonts w:hint="eastAsia"/>
                <w:color w:val="000000"/>
                <w:lang w:bidi="ar"/>
              </w:rPr>
              <w:t>块</w:t>
            </w:r>
          </w:p>
        </w:tc>
        <w:tc>
          <w:tcPr>
            <w:tcW w:w="531" w:type="pct"/>
            <w:vMerge w:val="continue"/>
            <w:vAlign w:val="center"/>
          </w:tcPr>
          <w:p w14:paraId="3E00D0EA">
            <w:pPr>
              <w:jc w:val="center"/>
              <w:rPr>
                <w:rFonts w:hint="eastAsia"/>
              </w:rPr>
            </w:pPr>
          </w:p>
        </w:tc>
        <w:tc>
          <w:tcPr>
            <w:tcW w:w="1511" w:type="pct"/>
            <w:vAlign w:val="center"/>
          </w:tcPr>
          <w:p w14:paraId="747D8B18">
            <w:pPr>
              <w:jc w:val="center"/>
              <w:textAlignment w:val="center"/>
              <w:rPr>
                <w:rFonts w:hint="eastAsia"/>
              </w:rPr>
            </w:pPr>
            <w:r>
              <w:rPr>
                <w:rFonts w:hint="eastAsia"/>
                <w:color w:val="000000"/>
                <w:lang w:bidi="ar"/>
              </w:rPr>
              <w:t>两面针、洁丽雅、尊客</w:t>
            </w:r>
          </w:p>
        </w:tc>
      </w:tr>
      <w:tr w14:paraId="5B21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58C3F8B">
            <w:pPr>
              <w:jc w:val="center"/>
              <w:textAlignment w:val="center"/>
              <w:rPr>
                <w:rFonts w:hint="eastAsia"/>
              </w:rPr>
            </w:pPr>
            <w:r>
              <w:rPr>
                <w:rFonts w:hint="eastAsia"/>
                <w:color w:val="000000"/>
                <w:lang w:bidi="ar"/>
              </w:rPr>
              <w:t>4</w:t>
            </w:r>
          </w:p>
        </w:tc>
        <w:tc>
          <w:tcPr>
            <w:tcW w:w="1085" w:type="pct"/>
            <w:vAlign w:val="center"/>
          </w:tcPr>
          <w:p w14:paraId="27820A60">
            <w:pPr>
              <w:jc w:val="center"/>
              <w:textAlignment w:val="center"/>
              <w:rPr>
                <w:rFonts w:hint="eastAsia"/>
              </w:rPr>
            </w:pPr>
            <w:r>
              <w:rPr>
                <w:rFonts w:hint="eastAsia"/>
                <w:color w:val="000000"/>
                <w:lang w:bidi="ar"/>
              </w:rPr>
              <w:t>洗发液（小瓶装）</w:t>
            </w:r>
          </w:p>
        </w:tc>
        <w:tc>
          <w:tcPr>
            <w:tcW w:w="1214" w:type="pct"/>
            <w:vAlign w:val="center"/>
          </w:tcPr>
          <w:p w14:paraId="29DCCA91">
            <w:pPr>
              <w:jc w:val="center"/>
              <w:textAlignment w:val="center"/>
              <w:rPr>
                <w:rFonts w:hint="eastAsia"/>
              </w:rPr>
            </w:pPr>
            <w:r>
              <w:rPr>
                <w:rFonts w:hint="eastAsia"/>
                <w:color w:val="000000"/>
                <w:lang w:bidi="ar"/>
              </w:rPr>
              <w:t>35-45ml瓶装，定制LOGO</w:t>
            </w:r>
          </w:p>
        </w:tc>
        <w:tc>
          <w:tcPr>
            <w:tcW w:w="307" w:type="pct"/>
            <w:vAlign w:val="center"/>
          </w:tcPr>
          <w:p w14:paraId="3C1A9966">
            <w:pPr>
              <w:jc w:val="center"/>
              <w:textAlignment w:val="center"/>
              <w:rPr>
                <w:rFonts w:hint="eastAsia"/>
              </w:rPr>
            </w:pPr>
            <w:r>
              <w:rPr>
                <w:rFonts w:hint="eastAsia"/>
                <w:color w:val="000000"/>
                <w:lang w:bidi="ar"/>
              </w:rPr>
              <w:t>瓶</w:t>
            </w:r>
          </w:p>
        </w:tc>
        <w:tc>
          <w:tcPr>
            <w:tcW w:w="531" w:type="pct"/>
            <w:vMerge w:val="continue"/>
            <w:vAlign w:val="center"/>
          </w:tcPr>
          <w:p w14:paraId="140E5F4A">
            <w:pPr>
              <w:jc w:val="center"/>
              <w:rPr>
                <w:rFonts w:hint="eastAsia"/>
              </w:rPr>
            </w:pPr>
          </w:p>
        </w:tc>
        <w:tc>
          <w:tcPr>
            <w:tcW w:w="1511" w:type="pct"/>
            <w:vAlign w:val="center"/>
          </w:tcPr>
          <w:p w14:paraId="04E89848">
            <w:pPr>
              <w:jc w:val="center"/>
              <w:textAlignment w:val="center"/>
              <w:rPr>
                <w:rFonts w:hint="eastAsia"/>
              </w:rPr>
            </w:pPr>
            <w:r>
              <w:rPr>
                <w:rFonts w:hint="eastAsia"/>
                <w:color w:val="000000"/>
                <w:lang w:bidi="ar"/>
              </w:rPr>
              <w:t>尊客、泊为、欧佩</w:t>
            </w:r>
          </w:p>
        </w:tc>
      </w:tr>
      <w:tr w14:paraId="4548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F279CAD">
            <w:pPr>
              <w:jc w:val="center"/>
              <w:textAlignment w:val="center"/>
              <w:rPr>
                <w:rFonts w:hint="eastAsia"/>
              </w:rPr>
            </w:pPr>
            <w:r>
              <w:rPr>
                <w:rFonts w:hint="eastAsia"/>
                <w:color w:val="000000"/>
                <w:lang w:bidi="ar"/>
              </w:rPr>
              <w:t>5</w:t>
            </w:r>
          </w:p>
        </w:tc>
        <w:tc>
          <w:tcPr>
            <w:tcW w:w="1085" w:type="pct"/>
            <w:vAlign w:val="center"/>
          </w:tcPr>
          <w:p w14:paraId="5E63C4DF">
            <w:pPr>
              <w:jc w:val="center"/>
              <w:textAlignment w:val="center"/>
              <w:rPr>
                <w:rFonts w:hint="eastAsia"/>
              </w:rPr>
            </w:pPr>
            <w:r>
              <w:rPr>
                <w:rFonts w:hint="eastAsia"/>
                <w:color w:val="000000"/>
                <w:lang w:bidi="ar"/>
              </w:rPr>
              <w:t>沐浴液（小瓶装）</w:t>
            </w:r>
          </w:p>
        </w:tc>
        <w:tc>
          <w:tcPr>
            <w:tcW w:w="1214" w:type="pct"/>
            <w:vAlign w:val="center"/>
          </w:tcPr>
          <w:p w14:paraId="72FFFA89">
            <w:pPr>
              <w:jc w:val="center"/>
              <w:textAlignment w:val="center"/>
              <w:rPr>
                <w:rFonts w:hint="eastAsia"/>
              </w:rPr>
            </w:pPr>
            <w:r>
              <w:rPr>
                <w:rFonts w:hint="eastAsia"/>
                <w:color w:val="000000"/>
                <w:lang w:bidi="ar"/>
              </w:rPr>
              <w:t>35-45ml瓶装，定制LOGO</w:t>
            </w:r>
          </w:p>
        </w:tc>
        <w:tc>
          <w:tcPr>
            <w:tcW w:w="307" w:type="pct"/>
            <w:vAlign w:val="center"/>
          </w:tcPr>
          <w:p w14:paraId="3A445E82">
            <w:pPr>
              <w:jc w:val="center"/>
              <w:textAlignment w:val="center"/>
              <w:rPr>
                <w:rFonts w:hint="eastAsia"/>
              </w:rPr>
            </w:pPr>
            <w:r>
              <w:rPr>
                <w:rFonts w:hint="eastAsia"/>
                <w:color w:val="000000"/>
                <w:lang w:bidi="ar"/>
              </w:rPr>
              <w:t>瓶</w:t>
            </w:r>
          </w:p>
        </w:tc>
        <w:tc>
          <w:tcPr>
            <w:tcW w:w="531" w:type="pct"/>
            <w:vMerge w:val="continue"/>
            <w:vAlign w:val="center"/>
          </w:tcPr>
          <w:p w14:paraId="32E9C009">
            <w:pPr>
              <w:jc w:val="center"/>
              <w:rPr>
                <w:rFonts w:hint="eastAsia"/>
              </w:rPr>
            </w:pPr>
          </w:p>
        </w:tc>
        <w:tc>
          <w:tcPr>
            <w:tcW w:w="1511" w:type="pct"/>
            <w:vAlign w:val="center"/>
          </w:tcPr>
          <w:p w14:paraId="706D1AE8">
            <w:pPr>
              <w:jc w:val="center"/>
              <w:textAlignment w:val="center"/>
              <w:rPr>
                <w:rFonts w:hint="eastAsia"/>
              </w:rPr>
            </w:pPr>
            <w:r>
              <w:rPr>
                <w:rFonts w:hint="eastAsia"/>
                <w:color w:val="000000"/>
                <w:lang w:bidi="ar"/>
              </w:rPr>
              <w:t>尊客、泊为、欧佩</w:t>
            </w:r>
          </w:p>
        </w:tc>
      </w:tr>
      <w:tr w14:paraId="5FDE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5126583">
            <w:pPr>
              <w:jc w:val="center"/>
              <w:textAlignment w:val="center"/>
              <w:rPr>
                <w:rFonts w:hint="eastAsia"/>
              </w:rPr>
            </w:pPr>
            <w:r>
              <w:rPr>
                <w:rFonts w:hint="eastAsia"/>
                <w:color w:val="000000"/>
                <w:lang w:bidi="ar"/>
              </w:rPr>
              <w:t>6</w:t>
            </w:r>
          </w:p>
        </w:tc>
        <w:tc>
          <w:tcPr>
            <w:tcW w:w="1085" w:type="pct"/>
            <w:vAlign w:val="center"/>
          </w:tcPr>
          <w:p w14:paraId="4E542E0D">
            <w:pPr>
              <w:jc w:val="center"/>
              <w:textAlignment w:val="center"/>
              <w:rPr>
                <w:rFonts w:hint="eastAsia"/>
              </w:rPr>
            </w:pPr>
            <w:r>
              <w:rPr>
                <w:rFonts w:hint="eastAsia"/>
                <w:color w:val="000000"/>
                <w:lang w:bidi="ar"/>
              </w:rPr>
              <w:t>护发素</w:t>
            </w:r>
          </w:p>
        </w:tc>
        <w:tc>
          <w:tcPr>
            <w:tcW w:w="1214" w:type="pct"/>
            <w:vAlign w:val="center"/>
          </w:tcPr>
          <w:p w14:paraId="10AA90D5">
            <w:pPr>
              <w:jc w:val="center"/>
              <w:textAlignment w:val="center"/>
              <w:rPr>
                <w:rFonts w:hint="eastAsia"/>
              </w:rPr>
            </w:pPr>
            <w:r>
              <w:rPr>
                <w:rFonts w:hint="eastAsia"/>
                <w:color w:val="000000"/>
                <w:lang w:bidi="ar"/>
              </w:rPr>
              <w:t>30ml瓶装</w:t>
            </w:r>
          </w:p>
        </w:tc>
        <w:tc>
          <w:tcPr>
            <w:tcW w:w="307" w:type="pct"/>
            <w:vAlign w:val="center"/>
          </w:tcPr>
          <w:p w14:paraId="07062655">
            <w:pPr>
              <w:jc w:val="center"/>
              <w:textAlignment w:val="center"/>
              <w:rPr>
                <w:rFonts w:hint="eastAsia"/>
              </w:rPr>
            </w:pPr>
            <w:r>
              <w:rPr>
                <w:rFonts w:hint="eastAsia"/>
                <w:color w:val="000000"/>
                <w:lang w:bidi="ar"/>
              </w:rPr>
              <w:t>瓶</w:t>
            </w:r>
          </w:p>
        </w:tc>
        <w:tc>
          <w:tcPr>
            <w:tcW w:w="531" w:type="pct"/>
            <w:vMerge w:val="continue"/>
            <w:vAlign w:val="center"/>
          </w:tcPr>
          <w:p w14:paraId="73A569D2">
            <w:pPr>
              <w:jc w:val="center"/>
              <w:rPr>
                <w:rFonts w:hint="eastAsia"/>
              </w:rPr>
            </w:pPr>
          </w:p>
        </w:tc>
        <w:tc>
          <w:tcPr>
            <w:tcW w:w="1511" w:type="pct"/>
            <w:vAlign w:val="center"/>
          </w:tcPr>
          <w:p w14:paraId="3F270018">
            <w:pPr>
              <w:jc w:val="center"/>
              <w:textAlignment w:val="center"/>
              <w:rPr>
                <w:rFonts w:hint="eastAsia"/>
              </w:rPr>
            </w:pPr>
            <w:r>
              <w:rPr>
                <w:rFonts w:hint="eastAsia"/>
                <w:color w:val="000000"/>
                <w:lang w:bidi="ar"/>
              </w:rPr>
              <w:t>尊客、泊为、欧佩</w:t>
            </w:r>
          </w:p>
        </w:tc>
      </w:tr>
      <w:tr w14:paraId="7169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FD862E6">
            <w:pPr>
              <w:jc w:val="center"/>
              <w:textAlignment w:val="center"/>
              <w:rPr>
                <w:rFonts w:hint="eastAsia"/>
              </w:rPr>
            </w:pPr>
            <w:r>
              <w:rPr>
                <w:rFonts w:hint="eastAsia"/>
                <w:color w:val="000000"/>
                <w:lang w:bidi="ar"/>
              </w:rPr>
              <w:t>7</w:t>
            </w:r>
          </w:p>
        </w:tc>
        <w:tc>
          <w:tcPr>
            <w:tcW w:w="1085" w:type="pct"/>
            <w:vAlign w:val="center"/>
          </w:tcPr>
          <w:p w14:paraId="1882F7D9">
            <w:pPr>
              <w:jc w:val="center"/>
              <w:textAlignment w:val="center"/>
              <w:rPr>
                <w:rFonts w:hint="eastAsia"/>
              </w:rPr>
            </w:pPr>
            <w:r>
              <w:rPr>
                <w:rFonts w:hint="eastAsia"/>
                <w:color w:val="000000"/>
                <w:lang w:bidi="ar"/>
              </w:rPr>
              <w:t>身体润肤露</w:t>
            </w:r>
          </w:p>
        </w:tc>
        <w:tc>
          <w:tcPr>
            <w:tcW w:w="1214" w:type="pct"/>
            <w:vAlign w:val="center"/>
          </w:tcPr>
          <w:p w14:paraId="3097C7C6">
            <w:pPr>
              <w:jc w:val="center"/>
              <w:textAlignment w:val="center"/>
              <w:rPr>
                <w:rFonts w:hint="eastAsia"/>
              </w:rPr>
            </w:pPr>
            <w:r>
              <w:rPr>
                <w:rFonts w:hint="eastAsia"/>
                <w:color w:val="000000"/>
                <w:lang w:bidi="ar"/>
              </w:rPr>
              <w:t>30ml瓶装</w:t>
            </w:r>
          </w:p>
        </w:tc>
        <w:tc>
          <w:tcPr>
            <w:tcW w:w="307" w:type="pct"/>
            <w:vAlign w:val="center"/>
          </w:tcPr>
          <w:p w14:paraId="1E4552FE">
            <w:pPr>
              <w:jc w:val="center"/>
              <w:textAlignment w:val="center"/>
              <w:rPr>
                <w:rFonts w:hint="eastAsia"/>
              </w:rPr>
            </w:pPr>
            <w:r>
              <w:rPr>
                <w:rFonts w:hint="eastAsia"/>
                <w:color w:val="000000"/>
                <w:lang w:bidi="ar"/>
              </w:rPr>
              <w:t>瓶</w:t>
            </w:r>
          </w:p>
        </w:tc>
        <w:tc>
          <w:tcPr>
            <w:tcW w:w="531" w:type="pct"/>
            <w:vMerge w:val="continue"/>
            <w:vAlign w:val="center"/>
          </w:tcPr>
          <w:p w14:paraId="7D90EACC">
            <w:pPr>
              <w:jc w:val="center"/>
              <w:rPr>
                <w:rFonts w:hint="eastAsia"/>
              </w:rPr>
            </w:pPr>
          </w:p>
        </w:tc>
        <w:tc>
          <w:tcPr>
            <w:tcW w:w="1511" w:type="pct"/>
            <w:vAlign w:val="center"/>
          </w:tcPr>
          <w:p w14:paraId="57D34F9C">
            <w:pPr>
              <w:jc w:val="center"/>
              <w:textAlignment w:val="center"/>
              <w:rPr>
                <w:rFonts w:hint="eastAsia"/>
              </w:rPr>
            </w:pPr>
            <w:r>
              <w:rPr>
                <w:rFonts w:hint="eastAsia"/>
                <w:color w:val="000000"/>
                <w:lang w:bidi="ar"/>
              </w:rPr>
              <w:t>尊客、泊为、欧佩</w:t>
            </w:r>
          </w:p>
        </w:tc>
      </w:tr>
      <w:tr w14:paraId="4983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8F4DFB9">
            <w:pPr>
              <w:jc w:val="center"/>
              <w:textAlignment w:val="center"/>
              <w:rPr>
                <w:rFonts w:hint="eastAsia"/>
              </w:rPr>
            </w:pPr>
            <w:r>
              <w:rPr>
                <w:rFonts w:hint="eastAsia"/>
                <w:color w:val="000000"/>
                <w:lang w:bidi="ar"/>
              </w:rPr>
              <w:t>8</w:t>
            </w:r>
          </w:p>
        </w:tc>
        <w:tc>
          <w:tcPr>
            <w:tcW w:w="1085" w:type="pct"/>
            <w:vAlign w:val="center"/>
          </w:tcPr>
          <w:p w14:paraId="13BECBDA">
            <w:pPr>
              <w:jc w:val="center"/>
              <w:textAlignment w:val="center"/>
              <w:rPr>
                <w:rFonts w:hint="eastAsia"/>
              </w:rPr>
            </w:pPr>
            <w:r>
              <w:rPr>
                <w:rFonts w:hint="eastAsia"/>
                <w:color w:val="000000"/>
                <w:lang w:bidi="ar"/>
              </w:rPr>
              <w:t>剃须套装</w:t>
            </w:r>
          </w:p>
        </w:tc>
        <w:tc>
          <w:tcPr>
            <w:tcW w:w="1214" w:type="pct"/>
            <w:vAlign w:val="center"/>
          </w:tcPr>
          <w:p w14:paraId="71641BC7">
            <w:pPr>
              <w:jc w:val="center"/>
              <w:textAlignment w:val="center"/>
              <w:rPr>
                <w:rFonts w:hint="eastAsia"/>
              </w:rPr>
            </w:pPr>
            <w:r>
              <w:rPr>
                <w:rFonts w:hint="eastAsia"/>
                <w:color w:val="000000"/>
                <w:lang w:bidi="ar"/>
              </w:rPr>
              <w:t>双层刀片+剃须膏，定制LOGO</w:t>
            </w:r>
          </w:p>
        </w:tc>
        <w:tc>
          <w:tcPr>
            <w:tcW w:w="307" w:type="pct"/>
            <w:vAlign w:val="center"/>
          </w:tcPr>
          <w:p w14:paraId="1F304878">
            <w:pPr>
              <w:jc w:val="center"/>
              <w:textAlignment w:val="center"/>
              <w:rPr>
                <w:rFonts w:hint="eastAsia"/>
              </w:rPr>
            </w:pPr>
            <w:r>
              <w:rPr>
                <w:rFonts w:hint="eastAsia"/>
                <w:color w:val="000000"/>
                <w:lang w:bidi="ar"/>
              </w:rPr>
              <w:t>套</w:t>
            </w:r>
          </w:p>
        </w:tc>
        <w:tc>
          <w:tcPr>
            <w:tcW w:w="531" w:type="pct"/>
            <w:vMerge w:val="continue"/>
            <w:vAlign w:val="center"/>
          </w:tcPr>
          <w:p w14:paraId="7C30E7A6">
            <w:pPr>
              <w:jc w:val="center"/>
              <w:rPr>
                <w:rFonts w:hint="eastAsia"/>
              </w:rPr>
            </w:pPr>
          </w:p>
        </w:tc>
        <w:tc>
          <w:tcPr>
            <w:tcW w:w="1511" w:type="pct"/>
            <w:vAlign w:val="center"/>
          </w:tcPr>
          <w:p w14:paraId="6A7517F4">
            <w:pPr>
              <w:jc w:val="center"/>
              <w:textAlignment w:val="center"/>
              <w:rPr>
                <w:rFonts w:hint="eastAsia"/>
              </w:rPr>
            </w:pPr>
            <w:r>
              <w:rPr>
                <w:rFonts w:hint="eastAsia"/>
                <w:color w:val="000000"/>
                <w:lang w:bidi="ar"/>
              </w:rPr>
              <w:t>明辉、尊客、超宝</w:t>
            </w:r>
          </w:p>
        </w:tc>
      </w:tr>
      <w:tr w14:paraId="4A91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D4A884F">
            <w:pPr>
              <w:jc w:val="center"/>
              <w:textAlignment w:val="center"/>
              <w:rPr>
                <w:rFonts w:hint="eastAsia"/>
              </w:rPr>
            </w:pPr>
            <w:r>
              <w:rPr>
                <w:rFonts w:hint="eastAsia"/>
                <w:color w:val="000000"/>
                <w:lang w:bidi="ar"/>
              </w:rPr>
              <w:t>9</w:t>
            </w:r>
          </w:p>
        </w:tc>
        <w:tc>
          <w:tcPr>
            <w:tcW w:w="1085" w:type="pct"/>
            <w:vAlign w:val="center"/>
          </w:tcPr>
          <w:p w14:paraId="107A0B5F">
            <w:pPr>
              <w:jc w:val="center"/>
              <w:textAlignment w:val="center"/>
              <w:rPr>
                <w:rFonts w:hint="eastAsia"/>
              </w:rPr>
            </w:pPr>
            <w:r>
              <w:rPr>
                <w:rFonts w:hint="eastAsia"/>
                <w:color w:val="000000"/>
                <w:lang w:bidi="ar"/>
              </w:rPr>
              <w:t>防水浴帽</w:t>
            </w:r>
          </w:p>
        </w:tc>
        <w:tc>
          <w:tcPr>
            <w:tcW w:w="1214" w:type="pct"/>
            <w:vAlign w:val="center"/>
          </w:tcPr>
          <w:p w14:paraId="6D48159C">
            <w:pPr>
              <w:jc w:val="center"/>
              <w:textAlignment w:val="center"/>
              <w:rPr>
                <w:rFonts w:hint="eastAsia"/>
              </w:rPr>
            </w:pPr>
            <w:r>
              <w:rPr>
                <w:rFonts w:hint="eastAsia"/>
                <w:color w:val="000000"/>
                <w:lang w:bidi="ar"/>
              </w:rPr>
              <w:t>加厚一次性，定制LOGO</w:t>
            </w:r>
          </w:p>
        </w:tc>
        <w:tc>
          <w:tcPr>
            <w:tcW w:w="307" w:type="pct"/>
            <w:vAlign w:val="center"/>
          </w:tcPr>
          <w:p w14:paraId="3EE88B45">
            <w:pPr>
              <w:jc w:val="center"/>
              <w:textAlignment w:val="center"/>
              <w:rPr>
                <w:rFonts w:hint="eastAsia"/>
              </w:rPr>
            </w:pPr>
            <w:r>
              <w:rPr>
                <w:rFonts w:hint="eastAsia"/>
                <w:color w:val="000000"/>
                <w:lang w:bidi="ar"/>
              </w:rPr>
              <w:t>个</w:t>
            </w:r>
          </w:p>
        </w:tc>
        <w:tc>
          <w:tcPr>
            <w:tcW w:w="531" w:type="pct"/>
            <w:vMerge w:val="continue"/>
            <w:vAlign w:val="center"/>
          </w:tcPr>
          <w:p w14:paraId="4D50EBEE">
            <w:pPr>
              <w:jc w:val="center"/>
              <w:rPr>
                <w:rFonts w:hint="eastAsia"/>
              </w:rPr>
            </w:pPr>
          </w:p>
        </w:tc>
        <w:tc>
          <w:tcPr>
            <w:tcW w:w="1511" w:type="pct"/>
            <w:vAlign w:val="center"/>
          </w:tcPr>
          <w:p w14:paraId="5875CD4E">
            <w:pPr>
              <w:jc w:val="center"/>
              <w:textAlignment w:val="center"/>
              <w:rPr>
                <w:rFonts w:hint="eastAsia"/>
              </w:rPr>
            </w:pPr>
            <w:r>
              <w:rPr>
                <w:rFonts w:hint="eastAsia"/>
                <w:color w:val="000000"/>
                <w:lang w:bidi="ar"/>
              </w:rPr>
              <w:t>定制、明辉、超宝</w:t>
            </w:r>
          </w:p>
        </w:tc>
      </w:tr>
      <w:tr w14:paraId="500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BB20206">
            <w:pPr>
              <w:jc w:val="center"/>
              <w:textAlignment w:val="center"/>
              <w:rPr>
                <w:rFonts w:hint="eastAsia"/>
              </w:rPr>
            </w:pPr>
            <w:r>
              <w:rPr>
                <w:rFonts w:hint="eastAsia"/>
                <w:color w:val="000000"/>
                <w:lang w:bidi="ar"/>
              </w:rPr>
              <w:t>10</w:t>
            </w:r>
          </w:p>
        </w:tc>
        <w:tc>
          <w:tcPr>
            <w:tcW w:w="1085" w:type="pct"/>
            <w:vAlign w:val="center"/>
          </w:tcPr>
          <w:p w14:paraId="21743609">
            <w:pPr>
              <w:jc w:val="center"/>
              <w:textAlignment w:val="center"/>
              <w:rPr>
                <w:rFonts w:hint="eastAsia"/>
              </w:rPr>
            </w:pPr>
            <w:r>
              <w:rPr>
                <w:rFonts w:hint="eastAsia"/>
                <w:color w:val="000000"/>
                <w:lang w:bidi="ar"/>
              </w:rPr>
              <w:t>宾客护理包</w:t>
            </w:r>
          </w:p>
        </w:tc>
        <w:tc>
          <w:tcPr>
            <w:tcW w:w="1214" w:type="pct"/>
            <w:vAlign w:val="center"/>
          </w:tcPr>
          <w:p w14:paraId="0A77B74D">
            <w:pPr>
              <w:jc w:val="center"/>
              <w:textAlignment w:val="center"/>
              <w:rPr>
                <w:rFonts w:hint="eastAsia"/>
              </w:rPr>
            </w:pPr>
            <w:r>
              <w:rPr>
                <w:rFonts w:hint="eastAsia"/>
                <w:color w:val="000000"/>
                <w:lang w:bidi="ar"/>
              </w:rPr>
              <w:t>棉签+棉片+指甲锉，定制LOGO</w:t>
            </w:r>
          </w:p>
        </w:tc>
        <w:tc>
          <w:tcPr>
            <w:tcW w:w="307" w:type="pct"/>
            <w:vAlign w:val="center"/>
          </w:tcPr>
          <w:p w14:paraId="6801382C">
            <w:pPr>
              <w:jc w:val="center"/>
              <w:textAlignment w:val="center"/>
              <w:rPr>
                <w:rFonts w:hint="eastAsia"/>
              </w:rPr>
            </w:pPr>
            <w:r>
              <w:rPr>
                <w:rFonts w:hint="eastAsia"/>
                <w:color w:val="000000"/>
                <w:lang w:bidi="ar"/>
              </w:rPr>
              <w:t>套</w:t>
            </w:r>
          </w:p>
        </w:tc>
        <w:tc>
          <w:tcPr>
            <w:tcW w:w="531" w:type="pct"/>
            <w:vMerge w:val="continue"/>
            <w:vAlign w:val="center"/>
          </w:tcPr>
          <w:p w14:paraId="3A6937CB">
            <w:pPr>
              <w:jc w:val="center"/>
              <w:rPr>
                <w:rFonts w:hint="eastAsia"/>
              </w:rPr>
            </w:pPr>
          </w:p>
        </w:tc>
        <w:tc>
          <w:tcPr>
            <w:tcW w:w="1511" w:type="pct"/>
            <w:vAlign w:val="center"/>
          </w:tcPr>
          <w:p w14:paraId="763D3728">
            <w:pPr>
              <w:jc w:val="center"/>
              <w:textAlignment w:val="center"/>
              <w:rPr>
                <w:rFonts w:hint="eastAsia"/>
              </w:rPr>
            </w:pPr>
            <w:r>
              <w:rPr>
                <w:rFonts w:hint="eastAsia"/>
                <w:color w:val="000000"/>
                <w:lang w:bidi="ar"/>
              </w:rPr>
              <w:t>定制、明辉、超宝</w:t>
            </w:r>
          </w:p>
        </w:tc>
      </w:tr>
      <w:tr w14:paraId="482D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C04DFA0">
            <w:pPr>
              <w:jc w:val="center"/>
              <w:textAlignment w:val="center"/>
              <w:rPr>
                <w:rFonts w:hint="eastAsia"/>
              </w:rPr>
            </w:pPr>
            <w:r>
              <w:rPr>
                <w:rFonts w:hint="eastAsia"/>
                <w:color w:val="000000"/>
                <w:lang w:bidi="ar"/>
              </w:rPr>
              <w:t>11</w:t>
            </w:r>
          </w:p>
        </w:tc>
        <w:tc>
          <w:tcPr>
            <w:tcW w:w="1085" w:type="pct"/>
            <w:vAlign w:val="center"/>
          </w:tcPr>
          <w:p w14:paraId="4857BF6C">
            <w:pPr>
              <w:jc w:val="center"/>
              <w:textAlignment w:val="center"/>
              <w:rPr>
                <w:rFonts w:hint="eastAsia"/>
              </w:rPr>
            </w:pPr>
            <w:r>
              <w:rPr>
                <w:rFonts w:hint="eastAsia"/>
                <w:color w:val="000000"/>
                <w:lang w:bidi="ar"/>
              </w:rPr>
              <w:t>针线包</w:t>
            </w:r>
          </w:p>
        </w:tc>
        <w:tc>
          <w:tcPr>
            <w:tcW w:w="1214" w:type="pct"/>
            <w:vAlign w:val="center"/>
          </w:tcPr>
          <w:p w14:paraId="43D8B8EC">
            <w:pPr>
              <w:jc w:val="center"/>
              <w:textAlignment w:val="center"/>
              <w:rPr>
                <w:rFonts w:hint="eastAsia"/>
              </w:rPr>
            </w:pPr>
            <w:r>
              <w:rPr>
                <w:rFonts w:hint="eastAsia"/>
                <w:color w:val="000000"/>
                <w:lang w:bidi="ar"/>
              </w:rPr>
              <w:t>简易独立包装，定制LOGO</w:t>
            </w:r>
          </w:p>
        </w:tc>
        <w:tc>
          <w:tcPr>
            <w:tcW w:w="307" w:type="pct"/>
            <w:vAlign w:val="center"/>
          </w:tcPr>
          <w:p w14:paraId="4A0EB6BD">
            <w:pPr>
              <w:jc w:val="center"/>
              <w:textAlignment w:val="center"/>
              <w:rPr>
                <w:rFonts w:hint="eastAsia"/>
              </w:rPr>
            </w:pPr>
            <w:r>
              <w:rPr>
                <w:rFonts w:hint="eastAsia"/>
                <w:color w:val="000000"/>
                <w:lang w:bidi="ar"/>
              </w:rPr>
              <w:t>包</w:t>
            </w:r>
          </w:p>
        </w:tc>
        <w:tc>
          <w:tcPr>
            <w:tcW w:w="531" w:type="pct"/>
            <w:vMerge w:val="continue"/>
            <w:vAlign w:val="center"/>
          </w:tcPr>
          <w:p w14:paraId="4CC85C78">
            <w:pPr>
              <w:jc w:val="center"/>
              <w:rPr>
                <w:rFonts w:hint="eastAsia"/>
              </w:rPr>
            </w:pPr>
          </w:p>
        </w:tc>
        <w:tc>
          <w:tcPr>
            <w:tcW w:w="1511" w:type="pct"/>
            <w:vAlign w:val="center"/>
          </w:tcPr>
          <w:p w14:paraId="1204D434">
            <w:pPr>
              <w:jc w:val="center"/>
              <w:textAlignment w:val="center"/>
              <w:rPr>
                <w:rFonts w:hint="eastAsia"/>
              </w:rPr>
            </w:pPr>
            <w:r>
              <w:rPr>
                <w:rFonts w:hint="eastAsia"/>
                <w:color w:val="000000"/>
                <w:lang w:bidi="ar"/>
              </w:rPr>
              <w:t>定制、明辉、超宝</w:t>
            </w:r>
          </w:p>
        </w:tc>
      </w:tr>
      <w:tr w14:paraId="6D4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9380AD0">
            <w:pPr>
              <w:jc w:val="center"/>
              <w:textAlignment w:val="center"/>
              <w:rPr>
                <w:rFonts w:hint="eastAsia"/>
              </w:rPr>
            </w:pPr>
            <w:r>
              <w:rPr>
                <w:rFonts w:hint="eastAsia"/>
                <w:color w:val="000000"/>
                <w:lang w:bidi="ar"/>
              </w:rPr>
              <w:t>12</w:t>
            </w:r>
          </w:p>
        </w:tc>
        <w:tc>
          <w:tcPr>
            <w:tcW w:w="1085" w:type="pct"/>
            <w:vAlign w:val="center"/>
          </w:tcPr>
          <w:p w14:paraId="791C4FFE">
            <w:pPr>
              <w:jc w:val="center"/>
              <w:textAlignment w:val="center"/>
              <w:rPr>
                <w:rFonts w:hint="eastAsia"/>
              </w:rPr>
            </w:pPr>
            <w:r>
              <w:rPr>
                <w:rFonts w:hint="eastAsia"/>
                <w:color w:val="000000"/>
                <w:lang w:bidi="ar"/>
              </w:rPr>
              <w:t>擦鞋布</w:t>
            </w:r>
          </w:p>
        </w:tc>
        <w:tc>
          <w:tcPr>
            <w:tcW w:w="1214" w:type="pct"/>
            <w:vAlign w:val="center"/>
          </w:tcPr>
          <w:p w14:paraId="74ADBE37">
            <w:pPr>
              <w:jc w:val="center"/>
              <w:textAlignment w:val="center"/>
              <w:rPr>
                <w:rFonts w:hint="eastAsia"/>
              </w:rPr>
            </w:pPr>
            <w:r>
              <w:rPr>
                <w:rFonts w:hint="eastAsia"/>
                <w:color w:val="000000"/>
                <w:lang w:bidi="ar"/>
              </w:rPr>
              <w:t>一次性清洁布</w:t>
            </w:r>
          </w:p>
        </w:tc>
        <w:tc>
          <w:tcPr>
            <w:tcW w:w="307" w:type="pct"/>
            <w:vAlign w:val="center"/>
          </w:tcPr>
          <w:p w14:paraId="33BD00C0">
            <w:pPr>
              <w:jc w:val="center"/>
              <w:textAlignment w:val="center"/>
              <w:rPr>
                <w:rFonts w:hint="eastAsia"/>
              </w:rPr>
            </w:pPr>
            <w:r>
              <w:rPr>
                <w:rFonts w:hint="eastAsia"/>
                <w:color w:val="000000"/>
                <w:lang w:bidi="ar"/>
              </w:rPr>
              <w:t>块</w:t>
            </w:r>
          </w:p>
        </w:tc>
        <w:tc>
          <w:tcPr>
            <w:tcW w:w="531" w:type="pct"/>
            <w:vMerge w:val="continue"/>
            <w:vAlign w:val="center"/>
          </w:tcPr>
          <w:p w14:paraId="37308A29">
            <w:pPr>
              <w:jc w:val="center"/>
              <w:rPr>
                <w:rFonts w:hint="eastAsia"/>
              </w:rPr>
            </w:pPr>
          </w:p>
        </w:tc>
        <w:tc>
          <w:tcPr>
            <w:tcW w:w="1511" w:type="pct"/>
            <w:vAlign w:val="center"/>
          </w:tcPr>
          <w:p w14:paraId="3009D89B">
            <w:pPr>
              <w:jc w:val="center"/>
              <w:textAlignment w:val="center"/>
              <w:rPr>
                <w:rFonts w:hint="eastAsia"/>
              </w:rPr>
            </w:pPr>
            <w:r>
              <w:rPr>
                <w:rFonts w:hint="eastAsia"/>
                <w:color w:val="000000"/>
                <w:lang w:bidi="ar"/>
              </w:rPr>
              <w:t>定制、明辉、超宝</w:t>
            </w:r>
          </w:p>
        </w:tc>
      </w:tr>
      <w:tr w14:paraId="7AA3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91B1B04">
            <w:pPr>
              <w:jc w:val="center"/>
              <w:textAlignment w:val="center"/>
              <w:rPr>
                <w:rFonts w:hint="eastAsia"/>
              </w:rPr>
            </w:pPr>
            <w:r>
              <w:rPr>
                <w:rFonts w:hint="eastAsia"/>
                <w:color w:val="000000"/>
                <w:lang w:bidi="ar"/>
              </w:rPr>
              <w:t>13</w:t>
            </w:r>
          </w:p>
        </w:tc>
        <w:tc>
          <w:tcPr>
            <w:tcW w:w="1085" w:type="pct"/>
            <w:vAlign w:val="center"/>
          </w:tcPr>
          <w:p w14:paraId="113EAB35">
            <w:pPr>
              <w:jc w:val="center"/>
              <w:textAlignment w:val="center"/>
              <w:rPr>
                <w:rFonts w:hint="eastAsia"/>
              </w:rPr>
            </w:pPr>
            <w:r>
              <w:rPr>
                <w:rFonts w:hint="eastAsia"/>
                <w:color w:val="000000"/>
                <w:lang w:bidi="ar"/>
              </w:rPr>
              <w:t>一次性耳塞</w:t>
            </w:r>
          </w:p>
        </w:tc>
        <w:tc>
          <w:tcPr>
            <w:tcW w:w="1214" w:type="pct"/>
            <w:vAlign w:val="center"/>
          </w:tcPr>
          <w:p w14:paraId="1FF4B912">
            <w:pPr>
              <w:jc w:val="center"/>
              <w:textAlignment w:val="center"/>
              <w:rPr>
                <w:rFonts w:hint="eastAsia"/>
              </w:rPr>
            </w:pPr>
            <w:r>
              <w:rPr>
                <w:rFonts w:hint="eastAsia"/>
                <w:color w:val="000000"/>
                <w:lang w:bidi="ar"/>
              </w:rPr>
              <w:t>高弹海绵、降噪隔音、独立包装</w:t>
            </w:r>
          </w:p>
        </w:tc>
        <w:tc>
          <w:tcPr>
            <w:tcW w:w="307" w:type="pct"/>
            <w:vAlign w:val="center"/>
          </w:tcPr>
          <w:p w14:paraId="5148483A">
            <w:pPr>
              <w:jc w:val="center"/>
              <w:textAlignment w:val="center"/>
              <w:rPr>
                <w:rFonts w:hint="eastAsia"/>
              </w:rPr>
            </w:pPr>
            <w:r>
              <w:rPr>
                <w:rFonts w:hint="eastAsia"/>
                <w:color w:val="000000"/>
                <w:lang w:bidi="ar"/>
              </w:rPr>
              <w:t>个</w:t>
            </w:r>
          </w:p>
        </w:tc>
        <w:tc>
          <w:tcPr>
            <w:tcW w:w="531" w:type="pct"/>
            <w:vMerge w:val="continue"/>
            <w:vAlign w:val="center"/>
          </w:tcPr>
          <w:p w14:paraId="755B5B0B">
            <w:pPr>
              <w:jc w:val="center"/>
              <w:rPr>
                <w:rFonts w:hint="eastAsia"/>
              </w:rPr>
            </w:pPr>
          </w:p>
        </w:tc>
        <w:tc>
          <w:tcPr>
            <w:tcW w:w="1511" w:type="pct"/>
            <w:vAlign w:val="center"/>
          </w:tcPr>
          <w:p w14:paraId="53E654AB">
            <w:pPr>
              <w:jc w:val="center"/>
              <w:textAlignment w:val="center"/>
              <w:rPr>
                <w:rFonts w:hint="eastAsia"/>
              </w:rPr>
            </w:pPr>
            <w:r>
              <w:rPr>
                <w:rFonts w:hint="eastAsia"/>
                <w:color w:val="000000"/>
                <w:lang w:bidi="ar"/>
              </w:rPr>
              <w:t>定制、3M、安耳悠</w:t>
            </w:r>
          </w:p>
        </w:tc>
      </w:tr>
      <w:tr w14:paraId="4D26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shd w:val="clear" w:color="auto" w:fill="auto"/>
            <w:vAlign w:val="center"/>
          </w:tcPr>
          <w:p w14:paraId="1F6424FF">
            <w:pPr>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14</w:t>
            </w:r>
          </w:p>
        </w:tc>
        <w:tc>
          <w:tcPr>
            <w:tcW w:w="1085" w:type="pct"/>
            <w:shd w:val="clear" w:color="auto" w:fill="auto"/>
            <w:vAlign w:val="center"/>
          </w:tcPr>
          <w:p w14:paraId="0F6A06BD">
            <w:pPr>
              <w:jc w:val="center"/>
              <w:textAlignment w:val="center"/>
              <w:rPr>
                <w:rFonts w:hint="eastAsia" w:ascii="宋体" w:hAnsi="宋体" w:eastAsia="宋体" w:cs="宋体"/>
                <w:color w:val="000000"/>
                <w:sz w:val="24"/>
                <w:szCs w:val="24"/>
                <w:lang w:val="en-US" w:eastAsia="zh-CN" w:bidi="ar"/>
              </w:rPr>
            </w:pPr>
            <w:r>
              <w:rPr>
                <w:rFonts w:hint="eastAsia"/>
                <w:color w:val="000000"/>
                <w:lang w:eastAsia="zh-CN" w:bidi="ar"/>
              </w:rPr>
              <w:t>一次性压缩毛巾</w:t>
            </w:r>
          </w:p>
        </w:tc>
        <w:tc>
          <w:tcPr>
            <w:tcW w:w="1214" w:type="pct"/>
            <w:shd w:val="clear" w:color="auto" w:fill="auto"/>
            <w:vAlign w:val="center"/>
          </w:tcPr>
          <w:p w14:paraId="226E0B1F">
            <w:pPr>
              <w:jc w:val="center"/>
              <w:textAlignment w:val="center"/>
              <w:rPr>
                <w:rFonts w:hint="eastAsia" w:ascii="宋体" w:hAnsi="宋体" w:eastAsia="宋体" w:cs="宋体"/>
                <w:color w:val="000000"/>
                <w:sz w:val="24"/>
                <w:szCs w:val="24"/>
                <w:lang w:val="en-US" w:eastAsia="zh-CN" w:bidi="ar"/>
              </w:rPr>
            </w:pPr>
            <w:r>
              <w:rPr>
                <w:rFonts w:hint="eastAsia"/>
                <w:color w:val="000000"/>
                <w:lang w:val="en-US" w:eastAsia="zh-CN" w:bidi="ar"/>
              </w:rPr>
              <w:t>30cm*70cm，100%植物纤维</w:t>
            </w:r>
          </w:p>
        </w:tc>
        <w:tc>
          <w:tcPr>
            <w:tcW w:w="307" w:type="pct"/>
            <w:shd w:val="clear" w:color="auto" w:fill="auto"/>
            <w:vAlign w:val="center"/>
          </w:tcPr>
          <w:p w14:paraId="2F8ED350">
            <w:pPr>
              <w:jc w:val="center"/>
              <w:textAlignment w:val="center"/>
              <w:rPr>
                <w:rFonts w:hint="eastAsia" w:ascii="宋体" w:hAnsi="宋体" w:eastAsia="宋体" w:cs="宋体"/>
                <w:color w:val="000000"/>
                <w:sz w:val="24"/>
                <w:szCs w:val="24"/>
                <w:lang w:val="en-US" w:eastAsia="zh-CN" w:bidi="ar"/>
              </w:rPr>
            </w:pPr>
          </w:p>
        </w:tc>
        <w:tc>
          <w:tcPr>
            <w:tcW w:w="531" w:type="pct"/>
            <w:shd w:val="clear" w:color="auto" w:fill="auto"/>
            <w:vAlign w:val="center"/>
          </w:tcPr>
          <w:p w14:paraId="720DD4CD">
            <w:pPr>
              <w:jc w:val="center"/>
              <w:rPr>
                <w:rFonts w:hint="eastAsia" w:ascii="宋体" w:hAnsi="宋体" w:eastAsia="宋体" w:cs="宋体"/>
                <w:sz w:val="24"/>
                <w:szCs w:val="24"/>
                <w:lang w:val="en-US" w:eastAsia="zh-CN" w:bidi="ar-SA"/>
              </w:rPr>
            </w:pPr>
          </w:p>
        </w:tc>
        <w:tc>
          <w:tcPr>
            <w:tcW w:w="1511" w:type="pct"/>
            <w:shd w:val="clear" w:color="auto" w:fill="auto"/>
            <w:vAlign w:val="center"/>
          </w:tcPr>
          <w:p w14:paraId="10002593">
            <w:pPr>
              <w:jc w:val="center"/>
              <w:textAlignment w:val="center"/>
              <w:rPr>
                <w:rFonts w:hint="eastAsia" w:ascii="宋体" w:hAnsi="宋体" w:eastAsia="宋体" w:cs="宋体"/>
                <w:color w:val="000000"/>
                <w:sz w:val="24"/>
                <w:szCs w:val="24"/>
                <w:lang w:val="en-US" w:eastAsia="zh-CN" w:bidi="ar"/>
              </w:rPr>
            </w:pPr>
            <w:r>
              <w:rPr>
                <w:rFonts w:hint="eastAsia"/>
                <w:color w:val="000000"/>
                <w:lang w:eastAsia="zh-CN" w:bidi="ar"/>
              </w:rPr>
              <w:t>洁丽雅、金号、全棉时代</w:t>
            </w:r>
          </w:p>
        </w:tc>
      </w:tr>
      <w:tr w14:paraId="18E3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shd w:val="clear" w:color="auto" w:fill="auto"/>
            <w:vAlign w:val="center"/>
          </w:tcPr>
          <w:p w14:paraId="059FB1EE">
            <w:pPr>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15</w:t>
            </w:r>
          </w:p>
        </w:tc>
        <w:tc>
          <w:tcPr>
            <w:tcW w:w="1085" w:type="pct"/>
            <w:shd w:val="clear" w:color="auto" w:fill="auto"/>
            <w:vAlign w:val="center"/>
          </w:tcPr>
          <w:p w14:paraId="1C163CC1">
            <w:pPr>
              <w:jc w:val="center"/>
              <w:textAlignment w:val="center"/>
              <w:rPr>
                <w:rFonts w:hint="eastAsia" w:ascii="宋体" w:hAnsi="宋体" w:eastAsia="宋体" w:cs="宋体"/>
                <w:color w:val="000000"/>
                <w:sz w:val="24"/>
                <w:szCs w:val="24"/>
                <w:lang w:val="en-US" w:eastAsia="zh-CN" w:bidi="ar"/>
              </w:rPr>
            </w:pPr>
            <w:r>
              <w:rPr>
                <w:rFonts w:hint="eastAsia"/>
                <w:color w:val="000000"/>
                <w:lang w:eastAsia="zh-CN" w:bidi="ar"/>
              </w:rPr>
              <w:t>一次性压缩浴巾</w:t>
            </w:r>
          </w:p>
        </w:tc>
        <w:tc>
          <w:tcPr>
            <w:tcW w:w="1214" w:type="pct"/>
            <w:shd w:val="clear" w:color="auto" w:fill="auto"/>
            <w:vAlign w:val="center"/>
          </w:tcPr>
          <w:p w14:paraId="090CA0AE">
            <w:pPr>
              <w:jc w:val="center"/>
              <w:textAlignment w:val="center"/>
              <w:rPr>
                <w:rFonts w:hint="eastAsia" w:ascii="宋体" w:hAnsi="宋体" w:eastAsia="宋体" w:cs="宋体"/>
                <w:color w:val="000000"/>
                <w:sz w:val="24"/>
                <w:szCs w:val="24"/>
                <w:lang w:val="en-US" w:eastAsia="zh-CN" w:bidi="ar"/>
              </w:rPr>
            </w:pPr>
            <w:r>
              <w:rPr>
                <w:rFonts w:hint="eastAsia"/>
                <w:color w:val="000000"/>
                <w:lang w:val="en-US" w:eastAsia="zh-CN" w:bidi="ar"/>
              </w:rPr>
              <w:t>70cm*140cm，100%植物纤维</w:t>
            </w:r>
          </w:p>
        </w:tc>
        <w:tc>
          <w:tcPr>
            <w:tcW w:w="307" w:type="pct"/>
            <w:shd w:val="clear" w:color="auto" w:fill="auto"/>
            <w:vAlign w:val="center"/>
          </w:tcPr>
          <w:p w14:paraId="11B2B97F">
            <w:pPr>
              <w:jc w:val="center"/>
              <w:textAlignment w:val="center"/>
              <w:rPr>
                <w:rFonts w:hint="eastAsia" w:ascii="宋体" w:hAnsi="宋体" w:eastAsia="宋体" w:cs="宋体"/>
                <w:color w:val="000000"/>
                <w:sz w:val="24"/>
                <w:szCs w:val="24"/>
                <w:lang w:val="en-US" w:eastAsia="zh-CN" w:bidi="ar"/>
              </w:rPr>
            </w:pPr>
          </w:p>
        </w:tc>
        <w:tc>
          <w:tcPr>
            <w:tcW w:w="531" w:type="pct"/>
            <w:shd w:val="clear" w:color="auto" w:fill="auto"/>
            <w:vAlign w:val="center"/>
          </w:tcPr>
          <w:p w14:paraId="4B8ED571">
            <w:pPr>
              <w:jc w:val="center"/>
              <w:rPr>
                <w:rFonts w:hint="eastAsia" w:ascii="宋体" w:hAnsi="宋体" w:eastAsia="宋体" w:cs="宋体"/>
                <w:sz w:val="24"/>
                <w:szCs w:val="24"/>
                <w:lang w:val="en-US" w:eastAsia="zh-CN" w:bidi="ar-SA"/>
              </w:rPr>
            </w:pPr>
          </w:p>
        </w:tc>
        <w:tc>
          <w:tcPr>
            <w:tcW w:w="1511" w:type="pct"/>
            <w:shd w:val="clear" w:color="auto" w:fill="auto"/>
            <w:vAlign w:val="center"/>
          </w:tcPr>
          <w:p w14:paraId="089B738E">
            <w:pPr>
              <w:jc w:val="center"/>
              <w:textAlignment w:val="center"/>
              <w:rPr>
                <w:rFonts w:hint="eastAsia" w:ascii="宋体" w:hAnsi="宋体" w:eastAsia="宋体" w:cs="宋体"/>
                <w:color w:val="000000"/>
                <w:sz w:val="24"/>
                <w:szCs w:val="24"/>
                <w:lang w:val="en-US" w:eastAsia="zh-CN" w:bidi="ar"/>
              </w:rPr>
            </w:pPr>
            <w:r>
              <w:rPr>
                <w:rFonts w:hint="eastAsia"/>
                <w:color w:val="000000"/>
                <w:lang w:eastAsia="zh-CN" w:bidi="ar"/>
              </w:rPr>
              <w:t>洁丽雅、绒呼吸、京东制造</w:t>
            </w:r>
          </w:p>
        </w:tc>
      </w:tr>
      <w:tr w14:paraId="2F90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06CE8507">
            <w:pPr>
              <w:jc w:val="center"/>
              <w:textAlignment w:val="center"/>
              <w:rPr>
                <w:rFonts w:hint="eastAsia"/>
              </w:rPr>
            </w:pPr>
            <w:r>
              <w:rPr>
                <w:rFonts w:hint="eastAsia"/>
                <w:color w:val="000000"/>
                <w:lang w:bidi="ar"/>
              </w:rPr>
              <w:t>一次性拖鞋及收纳用品</w:t>
            </w:r>
          </w:p>
        </w:tc>
      </w:tr>
      <w:tr w14:paraId="65ED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CFB837D">
            <w:pPr>
              <w:jc w:val="center"/>
              <w:textAlignment w:val="center"/>
              <w:rPr>
                <w:rFonts w:hint="default" w:eastAsia="宋体"/>
                <w:lang w:val="en-US" w:eastAsia="zh-CN"/>
              </w:rPr>
            </w:pPr>
            <w:r>
              <w:rPr>
                <w:rFonts w:hint="eastAsia"/>
                <w:lang w:val="en-US" w:eastAsia="zh-CN"/>
              </w:rPr>
              <w:t>16</w:t>
            </w:r>
          </w:p>
        </w:tc>
        <w:tc>
          <w:tcPr>
            <w:tcW w:w="1085" w:type="pct"/>
            <w:vAlign w:val="center"/>
          </w:tcPr>
          <w:p w14:paraId="00583B7E">
            <w:pPr>
              <w:jc w:val="center"/>
              <w:textAlignment w:val="center"/>
              <w:rPr>
                <w:rFonts w:hint="eastAsia"/>
              </w:rPr>
            </w:pPr>
            <w:r>
              <w:rPr>
                <w:rFonts w:hint="eastAsia"/>
                <w:color w:val="000000"/>
                <w:lang w:bidi="ar"/>
              </w:rPr>
              <w:t>一次性拖鞋</w:t>
            </w:r>
          </w:p>
        </w:tc>
        <w:tc>
          <w:tcPr>
            <w:tcW w:w="1214" w:type="pct"/>
            <w:vAlign w:val="center"/>
          </w:tcPr>
          <w:p w14:paraId="15A7DF17">
            <w:pPr>
              <w:jc w:val="center"/>
              <w:textAlignment w:val="center"/>
              <w:rPr>
                <w:rFonts w:hint="eastAsia"/>
              </w:rPr>
            </w:pPr>
            <w:r>
              <w:rPr>
                <w:rFonts w:hint="eastAsia"/>
                <w:color w:val="000000"/>
                <w:lang w:bidi="ar"/>
              </w:rPr>
              <w:t>厚度8mm以上，定制LOGO</w:t>
            </w:r>
          </w:p>
        </w:tc>
        <w:tc>
          <w:tcPr>
            <w:tcW w:w="307" w:type="pct"/>
            <w:vAlign w:val="center"/>
          </w:tcPr>
          <w:p w14:paraId="50A074C4">
            <w:pPr>
              <w:jc w:val="center"/>
              <w:textAlignment w:val="center"/>
              <w:rPr>
                <w:rFonts w:hint="eastAsia"/>
              </w:rPr>
            </w:pPr>
            <w:r>
              <w:rPr>
                <w:rFonts w:hint="eastAsia"/>
                <w:color w:val="000000"/>
                <w:lang w:bidi="ar"/>
              </w:rPr>
              <w:t>双</w:t>
            </w:r>
          </w:p>
        </w:tc>
        <w:tc>
          <w:tcPr>
            <w:tcW w:w="531" w:type="pct"/>
            <w:vMerge w:val="restart"/>
            <w:vAlign w:val="center"/>
          </w:tcPr>
          <w:p w14:paraId="553BCFA2">
            <w:pPr>
              <w:jc w:val="center"/>
              <w:rPr>
                <w:rFonts w:hint="eastAsia"/>
              </w:rPr>
            </w:pPr>
          </w:p>
        </w:tc>
        <w:tc>
          <w:tcPr>
            <w:tcW w:w="1511" w:type="pct"/>
            <w:vAlign w:val="center"/>
          </w:tcPr>
          <w:p w14:paraId="23CBB5F2">
            <w:pPr>
              <w:jc w:val="center"/>
              <w:textAlignment w:val="center"/>
              <w:rPr>
                <w:rFonts w:hint="eastAsia"/>
              </w:rPr>
            </w:pPr>
            <w:r>
              <w:rPr>
                <w:rFonts w:hint="eastAsia"/>
                <w:color w:val="000000"/>
                <w:lang w:bidi="ar"/>
              </w:rPr>
              <w:t>洁丽雅、尊客、三利</w:t>
            </w:r>
          </w:p>
        </w:tc>
      </w:tr>
      <w:tr w14:paraId="3628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3A8CC4F">
            <w:pPr>
              <w:jc w:val="center"/>
              <w:textAlignment w:val="center"/>
              <w:rPr>
                <w:rFonts w:hint="default" w:eastAsia="宋体"/>
                <w:lang w:val="en-US" w:eastAsia="zh-CN"/>
              </w:rPr>
            </w:pPr>
            <w:r>
              <w:rPr>
                <w:rFonts w:hint="eastAsia"/>
                <w:lang w:val="en-US" w:eastAsia="zh-CN"/>
              </w:rPr>
              <w:t>17</w:t>
            </w:r>
          </w:p>
        </w:tc>
        <w:tc>
          <w:tcPr>
            <w:tcW w:w="1085" w:type="pct"/>
            <w:vAlign w:val="center"/>
          </w:tcPr>
          <w:p w14:paraId="362FCFF3">
            <w:pPr>
              <w:jc w:val="center"/>
              <w:textAlignment w:val="center"/>
              <w:rPr>
                <w:rFonts w:hint="eastAsia"/>
              </w:rPr>
            </w:pPr>
            <w:r>
              <w:rPr>
                <w:rFonts w:hint="eastAsia"/>
                <w:color w:val="000000"/>
                <w:lang w:bidi="ar"/>
              </w:rPr>
              <w:t>洗衣收纳袋</w:t>
            </w:r>
          </w:p>
        </w:tc>
        <w:tc>
          <w:tcPr>
            <w:tcW w:w="1214" w:type="pct"/>
            <w:vAlign w:val="center"/>
          </w:tcPr>
          <w:p w14:paraId="3209B17E">
            <w:pPr>
              <w:jc w:val="center"/>
              <w:textAlignment w:val="center"/>
              <w:rPr>
                <w:rFonts w:hint="eastAsia"/>
              </w:rPr>
            </w:pPr>
            <w:r>
              <w:rPr>
                <w:rFonts w:hint="eastAsia"/>
                <w:color w:val="000000"/>
                <w:lang w:bidi="ar"/>
              </w:rPr>
              <w:t>加厚防水，定制LOGO</w:t>
            </w:r>
          </w:p>
        </w:tc>
        <w:tc>
          <w:tcPr>
            <w:tcW w:w="307" w:type="pct"/>
            <w:vAlign w:val="center"/>
          </w:tcPr>
          <w:p w14:paraId="06217B64">
            <w:pPr>
              <w:jc w:val="center"/>
              <w:textAlignment w:val="center"/>
              <w:rPr>
                <w:rFonts w:hint="eastAsia"/>
              </w:rPr>
            </w:pPr>
            <w:r>
              <w:rPr>
                <w:rFonts w:hint="eastAsia"/>
                <w:color w:val="000000"/>
                <w:lang w:bidi="ar"/>
              </w:rPr>
              <w:t>个</w:t>
            </w:r>
          </w:p>
        </w:tc>
        <w:tc>
          <w:tcPr>
            <w:tcW w:w="531" w:type="pct"/>
            <w:vMerge w:val="continue"/>
            <w:vAlign w:val="center"/>
          </w:tcPr>
          <w:p w14:paraId="2771398A">
            <w:pPr>
              <w:jc w:val="center"/>
              <w:rPr>
                <w:rFonts w:hint="eastAsia"/>
              </w:rPr>
            </w:pPr>
          </w:p>
        </w:tc>
        <w:tc>
          <w:tcPr>
            <w:tcW w:w="1511" w:type="pct"/>
            <w:vAlign w:val="center"/>
          </w:tcPr>
          <w:p w14:paraId="732A91F7">
            <w:pPr>
              <w:jc w:val="center"/>
              <w:textAlignment w:val="center"/>
              <w:rPr>
                <w:rFonts w:hint="eastAsia"/>
              </w:rPr>
            </w:pPr>
            <w:r>
              <w:rPr>
                <w:rFonts w:hint="eastAsia"/>
                <w:color w:val="000000"/>
                <w:lang w:bidi="ar"/>
              </w:rPr>
              <w:t>定制、洁丽雅、三利</w:t>
            </w:r>
          </w:p>
        </w:tc>
      </w:tr>
      <w:tr w14:paraId="5BB0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0E955D3">
            <w:pPr>
              <w:jc w:val="center"/>
              <w:textAlignment w:val="center"/>
              <w:rPr>
                <w:rFonts w:hint="default" w:eastAsia="宋体"/>
                <w:lang w:val="en-US" w:eastAsia="zh-CN"/>
              </w:rPr>
            </w:pPr>
            <w:r>
              <w:rPr>
                <w:rFonts w:hint="eastAsia"/>
                <w:lang w:val="en-US" w:eastAsia="zh-CN"/>
              </w:rPr>
              <w:t>18</w:t>
            </w:r>
          </w:p>
        </w:tc>
        <w:tc>
          <w:tcPr>
            <w:tcW w:w="1085" w:type="pct"/>
            <w:vAlign w:val="center"/>
          </w:tcPr>
          <w:p w14:paraId="29F2C2F7">
            <w:pPr>
              <w:jc w:val="center"/>
              <w:textAlignment w:val="center"/>
              <w:rPr>
                <w:rFonts w:hint="eastAsia"/>
              </w:rPr>
            </w:pPr>
            <w:r>
              <w:rPr>
                <w:rFonts w:hint="eastAsia"/>
                <w:color w:val="000000"/>
                <w:lang w:bidi="ar"/>
              </w:rPr>
              <w:t>一次性拖鞋（经济型）</w:t>
            </w:r>
          </w:p>
        </w:tc>
        <w:tc>
          <w:tcPr>
            <w:tcW w:w="1214" w:type="pct"/>
            <w:vAlign w:val="center"/>
          </w:tcPr>
          <w:p w14:paraId="73FA4776">
            <w:pPr>
              <w:jc w:val="center"/>
              <w:textAlignment w:val="center"/>
              <w:rPr>
                <w:rFonts w:hint="eastAsia"/>
              </w:rPr>
            </w:pPr>
            <w:r>
              <w:rPr>
                <w:rFonts w:hint="eastAsia"/>
                <w:color w:val="000000"/>
                <w:lang w:bidi="ar"/>
              </w:rPr>
              <w:t>加厚防滑底</w:t>
            </w:r>
          </w:p>
        </w:tc>
        <w:tc>
          <w:tcPr>
            <w:tcW w:w="307" w:type="pct"/>
            <w:vAlign w:val="center"/>
          </w:tcPr>
          <w:p w14:paraId="74B5799D">
            <w:pPr>
              <w:jc w:val="center"/>
              <w:textAlignment w:val="center"/>
              <w:rPr>
                <w:rFonts w:hint="eastAsia"/>
              </w:rPr>
            </w:pPr>
            <w:r>
              <w:rPr>
                <w:rFonts w:hint="eastAsia"/>
                <w:color w:val="000000"/>
                <w:lang w:bidi="ar"/>
              </w:rPr>
              <w:t>双</w:t>
            </w:r>
          </w:p>
        </w:tc>
        <w:tc>
          <w:tcPr>
            <w:tcW w:w="531" w:type="pct"/>
            <w:vMerge w:val="continue"/>
            <w:vAlign w:val="center"/>
          </w:tcPr>
          <w:p w14:paraId="4295AC69">
            <w:pPr>
              <w:jc w:val="center"/>
              <w:rPr>
                <w:rFonts w:hint="eastAsia"/>
              </w:rPr>
            </w:pPr>
          </w:p>
        </w:tc>
        <w:tc>
          <w:tcPr>
            <w:tcW w:w="1511" w:type="pct"/>
            <w:vAlign w:val="center"/>
          </w:tcPr>
          <w:p w14:paraId="7E0E7B64">
            <w:pPr>
              <w:jc w:val="center"/>
              <w:textAlignment w:val="center"/>
              <w:rPr>
                <w:rFonts w:hint="eastAsia"/>
              </w:rPr>
            </w:pPr>
            <w:r>
              <w:rPr>
                <w:rFonts w:hint="eastAsia"/>
                <w:color w:val="000000"/>
                <w:lang w:bidi="ar"/>
              </w:rPr>
              <w:t>洁丽雅、三利、佳途</w:t>
            </w:r>
          </w:p>
        </w:tc>
      </w:tr>
      <w:tr w14:paraId="37AC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EA543F8">
            <w:pPr>
              <w:jc w:val="center"/>
              <w:textAlignment w:val="center"/>
              <w:rPr>
                <w:rFonts w:hint="default" w:eastAsia="宋体"/>
                <w:lang w:val="en-US" w:eastAsia="zh-CN"/>
              </w:rPr>
            </w:pPr>
            <w:r>
              <w:rPr>
                <w:rFonts w:hint="eastAsia"/>
                <w:lang w:val="en-US" w:eastAsia="zh-CN"/>
              </w:rPr>
              <w:t>19</w:t>
            </w:r>
          </w:p>
        </w:tc>
        <w:tc>
          <w:tcPr>
            <w:tcW w:w="1085" w:type="pct"/>
            <w:vAlign w:val="center"/>
          </w:tcPr>
          <w:p w14:paraId="432FA491">
            <w:pPr>
              <w:jc w:val="center"/>
              <w:textAlignment w:val="center"/>
              <w:rPr>
                <w:rFonts w:hint="eastAsia"/>
              </w:rPr>
            </w:pPr>
            <w:r>
              <w:rPr>
                <w:rFonts w:hint="eastAsia"/>
                <w:color w:val="000000"/>
                <w:lang w:bidi="ar"/>
              </w:rPr>
              <w:t>一次性拖鞋（毛巾）包装袋</w:t>
            </w:r>
          </w:p>
        </w:tc>
        <w:tc>
          <w:tcPr>
            <w:tcW w:w="1214" w:type="pct"/>
            <w:vAlign w:val="center"/>
          </w:tcPr>
          <w:p w14:paraId="024A3275">
            <w:pPr>
              <w:jc w:val="center"/>
              <w:textAlignment w:val="center"/>
              <w:rPr>
                <w:rFonts w:hint="eastAsia"/>
              </w:rPr>
            </w:pPr>
            <w:r>
              <w:rPr>
                <w:rFonts w:hint="eastAsia"/>
                <w:color w:val="000000"/>
                <w:lang w:bidi="ar"/>
              </w:rPr>
              <w:t>定制印字</w:t>
            </w:r>
          </w:p>
        </w:tc>
        <w:tc>
          <w:tcPr>
            <w:tcW w:w="307" w:type="pct"/>
            <w:vAlign w:val="center"/>
          </w:tcPr>
          <w:p w14:paraId="54A07776">
            <w:pPr>
              <w:jc w:val="center"/>
              <w:textAlignment w:val="center"/>
              <w:rPr>
                <w:rFonts w:hint="eastAsia"/>
              </w:rPr>
            </w:pPr>
            <w:r>
              <w:rPr>
                <w:rFonts w:hint="eastAsia"/>
                <w:color w:val="000000"/>
                <w:lang w:bidi="ar"/>
              </w:rPr>
              <w:t>个</w:t>
            </w:r>
          </w:p>
        </w:tc>
        <w:tc>
          <w:tcPr>
            <w:tcW w:w="531" w:type="pct"/>
            <w:vMerge w:val="continue"/>
            <w:vAlign w:val="center"/>
          </w:tcPr>
          <w:p w14:paraId="573A3746">
            <w:pPr>
              <w:jc w:val="center"/>
              <w:rPr>
                <w:rFonts w:hint="eastAsia"/>
              </w:rPr>
            </w:pPr>
          </w:p>
        </w:tc>
        <w:tc>
          <w:tcPr>
            <w:tcW w:w="1511" w:type="pct"/>
            <w:vAlign w:val="center"/>
          </w:tcPr>
          <w:p w14:paraId="72418BCD">
            <w:pPr>
              <w:jc w:val="center"/>
              <w:textAlignment w:val="center"/>
              <w:rPr>
                <w:rFonts w:hint="eastAsia"/>
              </w:rPr>
            </w:pPr>
            <w:r>
              <w:rPr>
                <w:rFonts w:hint="eastAsia"/>
                <w:color w:val="000000"/>
                <w:lang w:bidi="ar"/>
              </w:rPr>
              <w:t>定制、洁丽雅、三利</w:t>
            </w:r>
          </w:p>
        </w:tc>
      </w:tr>
      <w:tr w14:paraId="2370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2F5B458B">
            <w:pPr>
              <w:jc w:val="center"/>
              <w:textAlignment w:val="center"/>
              <w:rPr>
                <w:rFonts w:hint="eastAsia"/>
              </w:rPr>
            </w:pPr>
            <w:r>
              <w:rPr>
                <w:rFonts w:hint="eastAsia"/>
                <w:color w:val="000000"/>
                <w:lang w:bidi="ar"/>
              </w:rPr>
              <w:t>布草（床单/被套/枕套/毛巾类）</w:t>
            </w:r>
          </w:p>
        </w:tc>
      </w:tr>
      <w:tr w14:paraId="0011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029D0C7">
            <w:pPr>
              <w:jc w:val="center"/>
              <w:textAlignment w:val="center"/>
              <w:rPr>
                <w:rFonts w:hint="default" w:eastAsia="宋体"/>
                <w:lang w:val="en-US" w:eastAsia="zh-CN"/>
              </w:rPr>
            </w:pPr>
            <w:r>
              <w:rPr>
                <w:rFonts w:hint="eastAsia"/>
                <w:lang w:val="en-US" w:eastAsia="zh-CN"/>
              </w:rPr>
              <w:t>20</w:t>
            </w:r>
          </w:p>
        </w:tc>
        <w:tc>
          <w:tcPr>
            <w:tcW w:w="1085" w:type="pct"/>
            <w:vAlign w:val="center"/>
          </w:tcPr>
          <w:p w14:paraId="25765583">
            <w:pPr>
              <w:jc w:val="center"/>
              <w:textAlignment w:val="center"/>
              <w:rPr>
                <w:rFonts w:hint="eastAsia"/>
              </w:rPr>
            </w:pPr>
            <w:r>
              <w:rPr>
                <w:rFonts w:hint="eastAsia"/>
                <w:color w:val="000000"/>
                <w:lang w:bidi="ar"/>
              </w:rPr>
              <w:t>纯棉床单（1.2m床）</w:t>
            </w:r>
          </w:p>
        </w:tc>
        <w:tc>
          <w:tcPr>
            <w:tcW w:w="1214" w:type="pct"/>
            <w:vAlign w:val="center"/>
          </w:tcPr>
          <w:p w14:paraId="2AF83261">
            <w:pPr>
              <w:jc w:val="center"/>
              <w:textAlignment w:val="center"/>
              <w:rPr>
                <w:rFonts w:hint="eastAsia"/>
              </w:rPr>
            </w:pPr>
            <w:r>
              <w:rPr>
                <w:rFonts w:hint="eastAsia"/>
                <w:color w:val="000000"/>
                <w:lang w:bidi="ar"/>
              </w:rPr>
              <w:t>60支纯棉280×230cm</w:t>
            </w:r>
          </w:p>
        </w:tc>
        <w:tc>
          <w:tcPr>
            <w:tcW w:w="307" w:type="pct"/>
            <w:vAlign w:val="center"/>
          </w:tcPr>
          <w:p w14:paraId="7E416422">
            <w:pPr>
              <w:jc w:val="center"/>
              <w:textAlignment w:val="center"/>
              <w:rPr>
                <w:rFonts w:hint="eastAsia"/>
              </w:rPr>
            </w:pPr>
            <w:r>
              <w:rPr>
                <w:rFonts w:hint="eastAsia"/>
                <w:color w:val="000000"/>
                <w:lang w:bidi="ar"/>
              </w:rPr>
              <w:t>条</w:t>
            </w:r>
          </w:p>
        </w:tc>
        <w:tc>
          <w:tcPr>
            <w:tcW w:w="531" w:type="pct"/>
            <w:vMerge w:val="restart"/>
            <w:vAlign w:val="center"/>
          </w:tcPr>
          <w:p w14:paraId="7CAA0773">
            <w:pPr>
              <w:jc w:val="center"/>
              <w:rPr>
                <w:rFonts w:hint="eastAsia"/>
              </w:rPr>
            </w:pPr>
          </w:p>
        </w:tc>
        <w:tc>
          <w:tcPr>
            <w:tcW w:w="1511" w:type="pct"/>
            <w:vAlign w:val="center"/>
          </w:tcPr>
          <w:p w14:paraId="19DB152D">
            <w:pPr>
              <w:jc w:val="center"/>
              <w:textAlignment w:val="center"/>
              <w:rPr>
                <w:rFonts w:hint="eastAsia"/>
              </w:rPr>
            </w:pPr>
            <w:r>
              <w:rPr>
                <w:rFonts w:hint="eastAsia"/>
                <w:color w:val="000000"/>
                <w:lang w:bidi="ar"/>
              </w:rPr>
              <w:t>康尔馨、斯得福、洁丽雅</w:t>
            </w:r>
          </w:p>
        </w:tc>
      </w:tr>
      <w:tr w14:paraId="4D70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C7F60DA">
            <w:pPr>
              <w:jc w:val="center"/>
              <w:textAlignment w:val="center"/>
              <w:rPr>
                <w:rFonts w:hint="default" w:eastAsia="宋体"/>
                <w:lang w:val="en-US" w:eastAsia="zh-CN"/>
              </w:rPr>
            </w:pPr>
            <w:r>
              <w:rPr>
                <w:rFonts w:hint="eastAsia"/>
                <w:lang w:val="en-US" w:eastAsia="zh-CN"/>
              </w:rPr>
              <w:t>21</w:t>
            </w:r>
          </w:p>
        </w:tc>
        <w:tc>
          <w:tcPr>
            <w:tcW w:w="1085" w:type="pct"/>
            <w:vAlign w:val="center"/>
          </w:tcPr>
          <w:p w14:paraId="3EB24030">
            <w:pPr>
              <w:jc w:val="center"/>
              <w:textAlignment w:val="center"/>
              <w:rPr>
                <w:rFonts w:hint="eastAsia"/>
              </w:rPr>
            </w:pPr>
            <w:r>
              <w:rPr>
                <w:rFonts w:hint="eastAsia"/>
                <w:color w:val="000000"/>
                <w:lang w:bidi="ar"/>
              </w:rPr>
              <w:t>纯棉床单（1.8m床）</w:t>
            </w:r>
          </w:p>
        </w:tc>
        <w:tc>
          <w:tcPr>
            <w:tcW w:w="1214" w:type="pct"/>
            <w:vAlign w:val="center"/>
          </w:tcPr>
          <w:p w14:paraId="1B5782C1">
            <w:pPr>
              <w:jc w:val="center"/>
              <w:textAlignment w:val="center"/>
              <w:rPr>
                <w:rFonts w:hint="eastAsia"/>
              </w:rPr>
            </w:pPr>
            <w:r>
              <w:rPr>
                <w:rFonts w:hint="eastAsia"/>
                <w:color w:val="000000"/>
                <w:lang w:bidi="ar"/>
              </w:rPr>
              <w:t>60支纯棉 280×260cm</w:t>
            </w:r>
          </w:p>
        </w:tc>
        <w:tc>
          <w:tcPr>
            <w:tcW w:w="307" w:type="pct"/>
            <w:vAlign w:val="center"/>
          </w:tcPr>
          <w:p w14:paraId="71D6CF2B">
            <w:pPr>
              <w:jc w:val="center"/>
              <w:textAlignment w:val="center"/>
              <w:rPr>
                <w:rFonts w:hint="eastAsia"/>
              </w:rPr>
            </w:pPr>
            <w:r>
              <w:rPr>
                <w:rFonts w:hint="eastAsia"/>
                <w:color w:val="000000"/>
                <w:lang w:bidi="ar"/>
              </w:rPr>
              <w:t>条</w:t>
            </w:r>
          </w:p>
        </w:tc>
        <w:tc>
          <w:tcPr>
            <w:tcW w:w="531" w:type="pct"/>
            <w:vMerge w:val="continue"/>
            <w:vAlign w:val="center"/>
          </w:tcPr>
          <w:p w14:paraId="453FA8F1">
            <w:pPr>
              <w:jc w:val="center"/>
              <w:rPr>
                <w:rFonts w:hint="eastAsia"/>
              </w:rPr>
            </w:pPr>
          </w:p>
        </w:tc>
        <w:tc>
          <w:tcPr>
            <w:tcW w:w="1511" w:type="pct"/>
            <w:vAlign w:val="center"/>
          </w:tcPr>
          <w:p w14:paraId="105B2461">
            <w:pPr>
              <w:jc w:val="center"/>
              <w:textAlignment w:val="center"/>
              <w:rPr>
                <w:rFonts w:hint="eastAsia"/>
              </w:rPr>
            </w:pPr>
            <w:r>
              <w:rPr>
                <w:rFonts w:hint="eastAsia"/>
                <w:color w:val="000000"/>
                <w:lang w:bidi="ar"/>
              </w:rPr>
              <w:t>康尔馨、斯得福、洁丽雅</w:t>
            </w:r>
          </w:p>
        </w:tc>
      </w:tr>
      <w:tr w14:paraId="3CB4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C1DCC21">
            <w:pPr>
              <w:jc w:val="center"/>
              <w:textAlignment w:val="center"/>
              <w:rPr>
                <w:rFonts w:hint="default" w:eastAsia="宋体"/>
                <w:lang w:val="en-US" w:eastAsia="zh-CN"/>
              </w:rPr>
            </w:pPr>
            <w:r>
              <w:rPr>
                <w:rFonts w:hint="eastAsia"/>
                <w:lang w:val="en-US" w:eastAsia="zh-CN"/>
              </w:rPr>
              <w:t>22</w:t>
            </w:r>
          </w:p>
        </w:tc>
        <w:tc>
          <w:tcPr>
            <w:tcW w:w="1085" w:type="pct"/>
            <w:vAlign w:val="center"/>
          </w:tcPr>
          <w:p w14:paraId="3C4FF49C">
            <w:pPr>
              <w:jc w:val="center"/>
              <w:textAlignment w:val="center"/>
              <w:rPr>
                <w:rFonts w:hint="eastAsia"/>
              </w:rPr>
            </w:pPr>
            <w:r>
              <w:rPr>
                <w:rFonts w:hint="eastAsia"/>
                <w:color w:val="000000"/>
                <w:lang w:bidi="ar"/>
              </w:rPr>
              <w:t>纯棉床单（学生床）</w:t>
            </w:r>
          </w:p>
        </w:tc>
        <w:tc>
          <w:tcPr>
            <w:tcW w:w="1214" w:type="pct"/>
            <w:vAlign w:val="center"/>
          </w:tcPr>
          <w:p w14:paraId="7CC23738">
            <w:pPr>
              <w:jc w:val="center"/>
              <w:textAlignment w:val="center"/>
              <w:rPr>
                <w:rFonts w:hint="eastAsia"/>
              </w:rPr>
            </w:pPr>
            <w:r>
              <w:rPr>
                <w:rFonts w:hint="eastAsia"/>
                <w:color w:val="000000"/>
                <w:lang w:bidi="ar"/>
              </w:rPr>
              <w:t>60支纯棉（学生宿舍床）</w:t>
            </w:r>
          </w:p>
        </w:tc>
        <w:tc>
          <w:tcPr>
            <w:tcW w:w="307" w:type="pct"/>
            <w:vAlign w:val="center"/>
          </w:tcPr>
          <w:p w14:paraId="7DF57D48">
            <w:pPr>
              <w:jc w:val="center"/>
              <w:textAlignment w:val="center"/>
              <w:rPr>
                <w:rFonts w:hint="eastAsia"/>
              </w:rPr>
            </w:pPr>
            <w:r>
              <w:rPr>
                <w:rFonts w:hint="eastAsia"/>
                <w:color w:val="000000"/>
                <w:lang w:bidi="ar"/>
              </w:rPr>
              <w:t>条</w:t>
            </w:r>
          </w:p>
        </w:tc>
        <w:tc>
          <w:tcPr>
            <w:tcW w:w="531" w:type="pct"/>
            <w:vMerge w:val="continue"/>
            <w:vAlign w:val="center"/>
          </w:tcPr>
          <w:p w14:paraId="6180820F">
            <w:pPr>
              <w:jc w:val="center"/>
              <w:rPr>
                <w:rFonts w:hint="eastAsia"/>
              </w:rPr>
            </w:pPr>
          </w:p>
        </w:tc>
        <w:tc>
          <w:tcPr>
            <w:tcW w:w="1511" w:type="pct"/>
            <w:vAlign w:val="center"/>
          </w:tcPr>
          <w:p w14:paraId="38EBAD39">
            <w:pPr>
              <w:jc w:val="center"/>
              <w:textAlignment w:val="center"/>
              <w:rPr>
                <w:rFonts w:hint="eastAsia"/>
              </w:rPr>
            </w:pPr>
            <w:r>
              <w:rPr>
                <w:rFonts w:hint="eastAsia"/>
                <w:color w:val="000000"/>
                <w:lang w:bidi="ar"/>
              </w:rPr>
              <w:t>康尔馨、斯得福、洁丽雅</w:t>
            </w:r>
          </w:p>
        </w:tc>
      </w:tr>
      <w:tr w14:paraId="12F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50AD962">
            <w:pPr>
              <w:jc w:val="center"/>
              <w:textAlignment w:val="center"/>
              <w:rPr>
                <w:rFonts w:hint="default" w:eastAsia="宋体"/>
                <w:lang w:val="en-US" w:eastAsia="zh-CN"/>
              </w:rPr>
            </w:pPr>
            <w:r>
              <w:rPr>
                <w:rFonts w:hint="eastAsia"/>
                <w:lang w:val="en-US" w:eastAsia="zh-CN"/>
              </w:rPr>
              <w:t>23</w:t>
            </w:r>
          </w:p>
        </w:tc>
        <w:tc>
          <w:tcPr>
            <w:tcW w:w="1085" w:type="pct"/>
            <w:vAlign w:val="center"/>
          </w:tcPr>
          <w:p w14:paraId="73E955C7">
            <w:pPr>
              <w:jc w:val="center"/>
              <w:textAlignment w:val="center"/>
              <w:rPr>
                <w:rFonts w:hint="eastAsia"/>
              </w:rPr>
            </w:pPr>
            <w:r>
              <w:rPr>
                <w:rFonts w:hint="eastAsia"/>
                <w:color w:val="000000"/>
                <w:lang w:bidi="ar"/>
              </w:rPr>
              <w:t>纯棉被套（1.2m床）</w:t>
            </w:r>
          </w:p>
        </w:tc>
        <w:tc>
          <w:tcPr>
            <w:tcW w:w="1214" w:type="pct"/>
            <w:vAlign w:val="center"/>
          </w:tcPr>
          <w:p w14:paraId="579CBD4E">
            <w:pPr>
              <w:jc w:val="center"/>
              <w:textAlignment w:val="center"/>
              <w:rPr>
                <w:rFonts w:hint="eastAsia"/>
              </w:rPr>
            </w:pPr>
            <w:r>
              <w:rPr>
                <w:rFonts w:hint="eastAsia"/>
                <w:color w:val="000000"/>
                <w:lang w:bidi="ar"/>
              </w:rPr>
              <w:t>60支纯棉280×230cm</w:t>
            </w:r>
          </w:p>
        </w:tc>
        <w:tc>
          <w:tcPr>
            <w:tcW w:w="307" w:type="pct"/>
            <w:vAlign w:val="center"/>
          </w:tcPr>
          <w:p w14:paraId="3B152CAB">
            <w:pPr>
              <w:jc w:val="center"/>
              <w:textAlignment w:val="center"/>
              <w:rPr>
                <w:rFonts w:hint="eastAsia"/>
              </w:rPr>
            </w:pPr>
            <w:r>
              <w:rPr>
                <w:rFonts w:hint="eastAsia"/>
                <w:color w:val="000000"/>
                <w:lang w:bidi="ar"/>
              </w:rPr>
              <w:t>条</w:t>
            </w:r>
          </w:p>
        </w:tc>
        <w:tc>
          <w:tcPr>
            <w:tcW w:w="531" w:type="pct"/>
            <w:vMerge w:val="continue"/>
            <w:vAlign w:val="center"/>
          </w:tcPr>
          <w:p w14:paraId="7BC9D95B">
            <w:pPr>
              <w:jc w:val="center"/>
              <w:rPr>
                <w:rFonts w:hint="eastAsia"/>
              </w:rPr>
            </w:pPr>
          </w:p>
        </w:tc>
        <w:tc>
          <w:tcPr>
            <w:tcW w:w="1511" w:type="pct"/>
            <w:vAlign w:val="center"/>
          </w:tcPr>
          <w:p w14:paraId="0168BBDB">
            <w:pPr>
              <w:jc w:val="center"/>
              <w:textAlignment w:val="center"/>
              <w:rPr>
                <w:rFonts w:hint="eastAsia"/>
              </w:rPr>
            </w:pPr>
            <w:r>
              <w:rPr>
                <w:rFonts w:hint="eastAsia"/>
                <w:color w:val="000000"/>
                <w:lang w:bidi="ar"/>
              </w:rPr>
              <w:t>康尔馨、斯得福、洁丽雅</w:t>
            </w:r>
          </w:p>
        </w:tc>
      </w:tr>
      <w:tr w14:paraId="3756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567AAED">
            <w:pPr>
              <w:jc w:val="center"/>
              <w:textAlignment w:val="center"/>
              <w:rPr>
                <w:rFonts w:hint="default" w:eastAsia="宋体"/>
                <w:lang w:val="en-US" w:eastAsia="zh-CN"/>
              </w:rPr>
            </w:pPr>
            <w:r>
              <w:rPr>
                <w:rFonts w:hint="eastAsia"/>
                <w:lang w:val="en-US" w:eastAsia="zh-CN"/>
              </w:rPr>
              <w:t>24</w:t>
            </w:r>
          </w:p>
        </w:tc>
        <w:tc>
          <w:tcPr>
            <w:tcW w:w="1085" w:type="pct"/>
            <w:vAlign w:val="center"/>
          </w:tcPr>
          <w:p w14:paraId="05CA831D">
            <w:pPr>
              <w:jc w:val="center"/>
              <w:textAlignment w:val="center"/>
              <w:rPr>
                <w:rFonts w:hint="eastAsia"/>
              </w:rPr>
            </w:pPr>
            <w:r>
              <w:rPr>
                <w:rFonts w:hint="eastAsia"/>
                <w:color w:val="000000"/>
                <w:lang w:bidi="ar"/>
              </w:rPr>
              <w:t>纯棉被套（1.8m床）</w:t>
            </w:r>
          </w:p>
        </w:tc>
        <w:tc>
          <w:tcPr>
            <w:tcW w:w="1214" w:type="pct"/>
            <w:vAlign w:val="center"/>
          </w:tcPr>
          <w:p w14:paraId="01FBB64F">
            <w:pPr>
              <w:jc w:val="center"/>
              <w:textAlignment w:val="center"/>
              <w:rPr>
                <w:rFonts w:hint="eastAsia"/>
              </w:rPr>
            </w:pPr>
            <w:r>
              <w:rPr>
                <w:rFonts w:hint="eastAsia"/>
                <w:color w:val="000000"/>
                <w:lang w:bidi="ar"/>
              </w:rPr>
              <w:t>60支纯棉 220×240cm</w:t>
            </w:r>
          </w:p>
        </w:tc>
        <w:tc>
          <w:tcPr>
            <w:tcW w:w="307" w:type="pct"/>
            <w:vAlign w:val="center"/>
          </w:tcPr>
          <w:p w14:paraId="3A958455">
            <w:pPr>
              <w:jc w:val="center"/>
              <w:textAlignment w:val="center"/>
              <w:rPr>
                <w:rFonts w:hint="eastAsia"/>
              </w:rPr>
            </w:pPr>
            <w:r>
              <w:rPr>
                <w:rFonts w:hint="eastAsia"/>
                <w:color w:val="000000"/>
                <w:lang w:bidi="ar"/>
              </w:rPr>
              <w:t>条</w:t>
            </w:r>
          </w:p>
        </w:tc>
        <w:tc>
          <w:tcPr>
            <w:tcW w:w="531" w:type="pct"/>
            <w:vMerge w:val="continue"/>
            <w:vAlign w:val="center"/>
          </w:tcPr>
          <w:p w14:paraId="52674264">
            <w:pPr>
              <w:jc w:val="center"/>
              <w:rPr>
                <w:rFonts w:hint="eastAsia"/>
              </w:rPr>
            </w:pPr>
          </w:p>
        </w:tc>
        <w:tc>
          <w:tcPr>
            <w:tcW w:w="1511" w:type="pct"/>
            <w:vAlign w:val="center"/>
          </w:tcPr>
          <w:p w14:paraId="121D6408">
            <w:pPr>
              <w:jc w:val="center"/>
              <w:textAlignment w:val="center"/>
              <w:rPr>
                <w:rFonts w:hint="eastAsia"/>
              </w:rPr>
            </w:pPr>
            <w:r>
              <w:rPr>
                <w:rFonts w:hint="eastAsia"/>
                <w:color w:val="000000"/>
                <w:lang w:bidi="ar"/>
              </w:rPr>
              <w:t>康尔馨、斯得福、洁丽雅</w:t>
            </w:r>
          </w:p>
        </w:tc>
      </w:tr>
      <w:tr w14:paraId="3510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7DB577C">
            <w:pPr>
              <w:jc w:val="center"/>
              <w:textAlignment w:val="center"/>
              <w:rPr>
                <w:rFonts w:hint="default" w:eastAsia="宋体"/>
                <w:lang w:val="en-US" w:eastAsia="zh-CN"/>
              </w:rPr>
            </w:pPr>
            <w:r>
              <w:rPr>
                <w:rFonts w:hint="eastAsia"/>
                <w:lang w:val="en-US" w:eastAsia="zh-CN"/>
              </w:rPr>
              <w:t>25</w:t>
            </w:r>
          </w:p>
        </w:tc>
        <w:tc>
          <w:tcPr>
            <w:tcW w:w="1085" w:type="pct"/>
            <w:vAlign w:val="center"/>
          </w:tcPr>
          <w:p w14:paraId="444AFBCD">
            <w:pPr>
              <w:jc w:val="center"/>
              <w:textAlignment w:val="center"/>
              <w:rPr>
                <w:rFonts w:hint="eastAsia"/>
              </w:rPr>
            </w:pPr>
            <w:r>
              <w:rPr>
                <w:rFonts w:hint="eastAsia"/>
                <w:color w:val="000000"/>
                <w:lang w:bidi="ar"/>
              </w:rPr>
              <w:t>纯棉被套（学生床）</w:t>
            </w:r>
          </w:p>
        </w:tc>
        <w:tc>
          <w:tcPr>
            <w:tcW w:w="1214" w:type="pct"/>
            <w:vAlign w:val="center"/>
          </w:tcPr>
          <w:p w14:paraId="5479B02D">
            <w:pPr>
              <w:jc w:val="center"/>
              <w:textAlignment w:val="center"/>
              <w:rPr>
                <w:rFonts w:hint="eastAsia"/>
              </w:rPr>
            </w:pPr>
            <w:r>
              <w:rPr>
                <w:rFonts w:hint="eastAsia"/>
                <w:color w:val="000000"/>
                <w:lang w:bidi="ar"/>
              </w:rPr>
              <w:t>60支纯棉（学生宿舍床）</w:t>
            </w:r>
          </w:p>
        </w:tc>
        <w:tc>
          <w:tcPr>
            <w:tcW w:w="307" w:type="pct"/>
            <w:vAlign w:val="center"/>
          </w:tcPr>
          <w:p w14:paraId="23440DA6">
            <w:pPr>
              <w:jc w:val="center"/>
              <w:textAlignment w:val="center"/>
              <w:rPr>
                <w:rFonts w:hint="eastAsia"/>
              </w:rPr>
            </w:pPr>
            <w:r>
              <w:rPr>
                <w:rFonts w:hint="eastAsia"/>
                <w:color w:val="000000"/>
                <w:lang w:bidi="ar"/>
              </w:rPr>
              <w:t>条</w:t>
            </w:r>
          </w:p>
        </w:tc>
        <w:tc>
          <w:tcPr>
            <w:tcW w:w="531" w:type="pct"/>
            <w:vMerge w:val="continue"/>
            <w:vAlign w:val="center"/>
          </w:tcPr>
          <w:p w14:paraId="39EA6ABA">
            <w:pPr>
              <w:jc w:val="center"/>
              <w:rPr>
                <w:rFonts w:hint="eastAsia"/>
              </w:rPr>
            </w:pPr>
          </w:p>
        </w:tc>
        <w:tc>
          <w:tcPr>
            <w:tcW w:w="1511" w:type="pct"/>
            <w:vAlign w:val="center"/>
          </w:tcPr>
          <w:p w14:paraId="0A8E27E6">
            <w:pPr>
              <w:jc w:val="center"/>
              <w:textAlignment w:val="center"/>
              <w:rPr>
                <w:rFonts w:hint="eastAsia"/>
              </w:rPr>
            </w:pPr>
            <w:r>
              <w:rPr>
                <w:rFonts w:hint="eastAsia"/>
                <w:color w:val="000000"/>
                <w:lang w:bidi="ar"/>
              </w:rPr>
              <w:t>康尔馨、斯得福、洁丽雅</w:t>
            </w:r>
          </w:p>
        </w:tc>
      </w:tr>
      <w:tr w14:paraId="63EE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4719059">
            <w:pPr>
              <w:jc w:val="center"/>
              <w:textAlignment w:val="center"/>
              <w:rPr>
                <w:rFonts w:hint="default" w:eastAsia="宋体"/>
                <w:lang w:val="en-US" w:eastAsia="zh-CN"/>
              </w:rPr>
            </w:pPr>
            <w:r>
              <w:rPr>
                <w:rFonts w:hint="eastAsia"/>
                <w:lang w:val="en-US" w:eastAsia="zh-CN"/>
              </w:rPr>
              <w:t>26</w:t>
            </w:r>
          </w:p>
        </w:tc>
        <w:tc>
          <w:tcPr>
            <w:tcW w:w="1085" w:type="pct"/>
            <w:vAlign w:val="center"/>
          </w:tcPr>
          <w:p w14:paraId="605D5EF1">
            <w:pPr>
              <w:jc w:val="center"/>
              <w:textAlignment w:val="center"/>
              <w:rPr>
                <w:rFonts w:hint="eastAsia"/>
              </w:rPr>
            </w:pPr>
            <w:r>
              <w:rPr>
                <w:rFonts w:hint="eastAsia"/>
                <w:color w:val="000000"/>
                <w:lang w:bidi="ar"/>
              </w:rPr>
              <w:t>纯棉枕套</w:t>
            </w:r>
          </w:p>
        </w:tc>
        <w:tc>
          <w:tcPr>
            <w:tcW w:w="1214" w:type="pct"/>
            <w:vAlign w:val="center"/>
          </w:tcPr>
          <w:p w14:paraId="659CF12F">
            <w:pPr>
              <w:jc w:val="center"/>
              <w:textAlignment w:val="center"/>
              <w:rPr>
                <w:rFonts w:hint="eastAsia"/>
              </w:rPr>
            </w:pPr>
            <w:r>
              <w:rPr>
                <w:rFonts w:hint="eastAsia"/>
                <w:color w:val="000000"/>
                <w:lang w:bidi="ar"/>
              </w:rPr>
              <w:t>50×80cm一对装</w:t>
            </w:r>
          </w:p>
        </w:tc>
        <w:tc>
          <w:tcPr>
            <w:tcW w:w="307" w:type="pct"/>
            <w:vAlign w:val="center"/>
          </w:tcPr>
          <w:p w14:paraId="7CD4E827">
            <w:pPr>
              <w:jc w:val="center"/>
              <w:textAlignment w:val="center"/>
              <w:rPr>
                <w:rFonts w:hint="eastAsia"/>
              </w:rPr>
            </w:pPr>
            <w:r>
              <w:rPr>
                <w:rFonts w:hint="eastAsia"/>
                <w:color w:val="000000"/>
                <w:lang w:bidi="ar"/>
              </w:rPr>
              <w:t>对</w:t>
            </w:r>
          </w:p>
        </w:tc>
        <w:tc>
          <w:tcPr>
            <w:tcW w:w="531" w:type="pct"/>
            <w:vMerge w:val="continue"/>
            <w:vAlign w:val="center"/>
          </w:tcPr>
          <w:p w14:paraId="6C333E12">
            <w:pPr>
              <w:jc w:val="center"/>
              <w:rPr>
                <w:rFonts w:hint="eastAsia"/>
              </w:rPr>
            </w:pPr>
          </w:p>
        </w:tc>
        <w:tc>
          <w:tcPr>
            <w:tcW w:w="1511" w:type="pct"/>
            <w:vAlign w:val="center"/>
          </w:tcPr>
          <w:p w14:paraId="16EC87C8">
            <w:pPr>
              <w:jc w:val="center"/>
              <w:textAlignment w:val="center"/>
              <w:rPr>
                <w:rFonts w:hint="eastAsia"/>
              </w:rPr>
            </w:pPr>
            <w:r>
              <w:rPr>
                <w:rFonts w:hint="eastAsia"/>
                <w:color w:val="000000"/>
                <w:lang w:bidi="ar"/>
              </w:rPr>
              <w:t>康尔馨、斯得福、洁丽雅</w:t>
            </w:r>
          </w:p>
        </w:tc>
      </w:tr>
      <w:tr w14:paraId="01F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AAE2425">
            <w:pPr>
              <w:jc w:val="center"/>
              <w:textAlignment w:val="center"/>
              <w:rPr>
                <w:rFonts w:hint="default" w:eastAsia="宋体"/>
                <w:lang w:val="en-US" w:eastAsia="zh-CN"/>
              </w:rPr>
            </w:pPr>
            <w:r>
              <w:rPr>
                <w:rFonts w:hint="eastAsia"/>
                <w:lang w:val="en-US" w:eastAsia="zh-CN"/>
              </w:rPr>
              <w:t>27</w:t>
            </w:r>
          </w:p>
        </w:tc>
        <w:tc>
          <w:tcPr>
            <w:tcW w:w="1085" w:type="pct"/>
            <w:vAlign w:val="center"/>
          </w:tcPr>
          <w:p w14:paraId="2B33E2C3">
            <w:pPr>
              <w:jc w:val="center"/>
              <w:textAlignment w:val="center"/>
              <w:rPr>
                <w:rFonts w:hint="eastAsia"/>
              </w:rPr>
            </w:pPr>
            <w:r>
              <w:rPr>
                <w:rFonts w:hint="eastAsia"/>
                <w:color w:val="000000"/>
                <w:lang w:bidi="ar"/>
              </w:rPr>
              <w:t>防水床护垫</w:t>
            </w:r>
          </w:p>
        </w:tc>
        <w:tc>
          <w:tcPr>
            <w:tcW w:w="1214" w:type="pct"/>
            <w:vAlign w:val="center"/>
          </w:tcPr>
          <w:p w14:paraId="22C5DC55">
            <w:pPr>
              <w:jc w:val="center"/>
              <w:textAlignment w:val="center"/>
              <w:rPr>
                <w:rFonts w:hint="eastAsia"/>
              </w:rPr>
            </w:pPr>
            <w:r>
              <w:rPr>
                <w:rFonts w:hint="eastAsia"/>
                <w:color w:val="000000"/>
                <w:lang w:bidi="ar"/>
              </w:rPr>
              <w:t>防滑防水透气</w:t>
            </w:r>
          </w:p>
        </w:tc>
        <w:tc>
          <w:tcPr>
            <w:tcW w:w="307" w:type="pct"/>
            <w:vAlign w:val="center"/>
          </w:tcPr>
          <w:p w14:paraId="0D5FFCCB">
            <w:pPr>
              <w:jc w:val="center"/>
              <w:textAlignment w:val="center"/>
              <w:rPr>
                <w:rFonts w:hint="eastAsia"/>
              </w:rPr>
            </w:pPr>
            <w:r>
              <w:rPr>
                <w:rFonts w:hint="eastAsia"/>
                <w:color w:val="000000"/>
                <w:lang w:bidi="ar"/>
              </w:rPr>
              <w:t>条</w:t>
            </w:r>
          </w:p>
        </w:tc>
        <w:tc>
          <w:tcPr>
            <w:tcW w:w="531" w:type="pct"/>
            <w:vMerge w:val="continue"/>
            <w:vAlign w:val="center"/>
          </w:tcPr>
          <w:p w14:paraId="1CF66642">
            <w:pPr>
              <w:jc w:val="center"/>
              <w:rPr>
                <w:rFonts w:hint="eastAsia"/>
              </w:rPr>
            </w:pPr>
          </w:p>
        </w:tc>
        <w:tc>
          <w:tcPr>
            <w:tcW w:w="1511" w:type="pct"/>
            <w:vAlign w:val="center"/>
          </w:tcPr>
          <w:p w14:paraId="324C6B70">
            <w:pPr>
              <w:jc w:val="center"/>
              <w:textAlignment w:val="center"/>
              <w:rPr>
                <w:rFonts w:hint="eastAsia"/>
              </w:rPr>
            </w:pPr>
            <w:r>
              <w:rPr>
                <w:rFonts w:hint="eastAsia"/>
                <w:color w:val="000000"/>
                <w:lang w:bidi="ar"/>
              </w:rPr>
              <w:t>康尔馨、斯得福、洁丽雅</w:t>
            </w:r>
          </w:p>
        </w:tc>
      </w:tr>
      <w:tr w14:paraId="387C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B6E212B">
            <w:pPr>
              <w:jc w:val="center"/>
              <w:textAlignment w:val="center"/>
              <w:rPr>
                <w:rFonts w:hint="default" w:eastAsia="宋体"/>
                <w:lang w:val="en-US" w:eastAsia="zh-CN"/>
              </w:rPr>
            </w:pPr>
            <w:r>
              <w:rPr>
                <w:rFonts w:hint="eastAsia"/>
                <w:lang w:val="en-US" w:eastAsia="zh-CN"/>
              </w:rPr>
              <w:t>28</w:t>
            </w:r>
          </w:p>
        </w:tc>
        <w:tc>
          <w:tcPr>
            <w:tcW w:w="1085" w:type="pct"/>
            <w:vAlign w:val="center"/>
          </w:tcPr>
          <w:p w14:paraId="3A39F2B7">
            <w:pPr>
              <w:jc w:val="center"/>
              <w:textAlignment w:val="center"/>
              <w:rPr>
                <w:rFonts w:hint="eastAsia"/>
              </w:rPr>
            </w:pPr>
            <w:r>
              <w:rPr>
                <w:rFonts w:hint="eastAsia"/>
                <w:color w:val="000000"/>
                <w:lang w:bidi="ar"/>
              </w:rPr>
              <w:t>洗脸毛巾</w:t>
            </w:r>
          </w:p>
        </w:tc>
        <w:tc>
          <w:tcPr>
            <w:tcW w:w="1214" w:type="pct"/>
            <w:vAlign w:val="center"/>
          </w:tcPr>
          <w:p w14:paraId="29B4A787">
            <w:pPr>
              <w:jc w:val="center"/>
              <w:textAlignment w:val="center"/>
              <w:rPr>
                <w:rFonts w:hint="eastAsia"/>
              </w:rPr>
            </w:pPr>
            <w:r>
              <w:rPr>
                <w:rFonts w:hint="eastAsia"/>
                <w:color w:val="000000"/>
                <w:lang w:bidi="ar"/>
              </w:rPr>
              <w:t>精梳棉加厚</w:t>
            </w:r>
          </w:p>
        </w:tc>
        <w:tc>
          <w:tcPr>
            <w:tcW w:w="307" w:type="pct"/>
            <w:vAlign w:val="center"/>
          </w:tcPr>
          <w:p w14:paraId="018D33D3">
            <w:pPr>
              <w:jc w:val="center"/>
              <w:textAlignment w:val="center"/>
              <w:rPr>
                <w:rFonts w:hint="eastAsia"/>
              </w:rPr>
            </w:pPr>
            <w:r>
              <w:rPr>
                <w:rFonts w:hint="eastAsia"/>
                <w:color w:val="000000"/>
                <w:lang w:bidi="ar"/>
              </w:rPr>
              <w:t>条</w:t>
            </w:r>
          </w:p>
        </w:tc>
        <w:tc>
          <w:tcPr>
            <w:tcW w:w="531" w:type="pct"/>
            <w:vMerge w:val="continue"/>
            <w:vAlign w:val="center"/>
          </w:tcPr>
          <w:p w14:paraId="3F1A66DD">
            <w:pPr>
              <w:jc w:val="center"/>
              <w:rPr>
                <w:rFonts w:hint="eastAsia"/>
              </w:rPr>
            </w:pPr>
          </w:p>
        </w:tc>
        <w:tc>
          <w:tcPr>
            <w:tcW w:w="1511" w:type="pct"/>
            <w:vAlign w:val="center"/>
          </w:tcPr>
          <w:p w14:paraId="7F39B9DA">
            <w:pPr>
              <w:jc w:val="center"/>
              <w:textAlignment w:val="center"/>
              <w:rPr>
                <w:rFonts w:hint="eastAsia"/>
              </w:rPr>
            </w:pPr>
            <w:r>
              <w:rPr>
                <w:rFonts w:hint="eastAsia"/>
                <w:color w:val="000000"/>
                <w:lang w:bidi="ar"/>
              </w:rPr>
              <w:t>洁丽雅、雅棉、金号</w:t>
            </w:r>
          </w:p>
        </w:tc>
      </w:tr>
      <w:tr w14:paraId="2C16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9C01A72">
            <w:pPr>
              <w:jc w:val="center"/>
              <w:textAlignment w:val="center"/>
              <w:rPr>
                <w:rFonts w:hint="default" w:eastAsia="宋体"/>
                <w:lang w:val="en-US" w:eastAsia="zh-CN"/>
              </w:rPr>
            </w:pPr>
            <w:r>
              <w:rPr>
                <w:rFonts w:hint="eastAsia"/>
                <w:lang w:val="en-US" w:eastAsia="zh-CN"/>
              </w:rPr>
              <w:t>29</w:t>
            </w:r>
          </w:p>
        </w:tc>
        <w:tc>
          <w:tcPr>
            <w:tcW w:w="1085" w:type="pct"/>
            <w:vAlign w:val="center"/>
          </w:tcPr>
          <w:p w14:paraId="261C8973">
            <w:pPr>
              <w:jc w:val="center"/>
              <w:textAlignment w:val="center"/>
              <w:rPr>
                <w:rFonts w:hint="eastAsia"/>
              </w:rPr>
            </w:pPr>
            <w:r>
              <w:rPr>
                <w:rFonts w:hint="eastAsia"/>
                <w:color w:val="000000"/>
                <w:lang w:bidi="ar"/>
              </w:rPr>
              <w:t>纯棉浴巾</w:t>
            </w:r>
          </w:p>
        </w:tc>
        <w:tc>
          <w:tcPr>
            <w:tcW w:w="1214" w:type="pct"/>
            <w:vAlign w:val="center"/>
          </w:tcPr>
          <w:p w14:paraId="27A634D5">
            <w:pPr>
              <w:jc w:val="center"/>
              <w:textAlignment w:val="center"/>
              <w:rPr>
                <w:rFonts w:hint="eastAsia"/>
              </w:rPr>
            </w:pPr>
            <w:r>
              <w:rPr>
                <w:rFonts w:hint="eastAsia"/>
                <w:color w:val="000000"/>
                <w:lang w:bidi="ar"/>
              </w:rPr>
              <w:t>加厚吸水 70×140cm</w:t>
            </w:r>
          </w:p>
        </w:tc>
        <w:tc>
          <w:tcPr>
            <w:tcW w:w="307" w:type="pct"/>
            <w:vAlign w:val="center"/>
          </w:tcPr>
          <w:p w14:paraId="002BDB78">
            <w:pPr>
              <w:jc w:val="center"/>
              <w:textAlignment w:val="center"/>
              <w:rPr>
                <w:rFonts w:hint="eastAsia"/>
              </w:rPr>
            </w:pPr>
            <w:r>
              <w:rPr>
                <w:rFonts w:hint="eastAsia"/>
                <w:color w:val="000000"/>
                <w:lang w:bidi="ar"/>
              </w:rPr>
              <w:t>条</w:t>
            </w:r>
          </w:p>
        </w:tc>
        <w:tc>
          <w:tcPr>
            <w:tcW w:w="531" w:type="pct"/>
            <w:vMerge w:val="continue"/>
            <w:vAlign w:val="center"/>
          </w:tcPr>
          <w:p w14:paraId="3D317C86">
            <w:pPr>
              <w:jc w:val="center"/>
              <w:rPr>
                <w:rFonts w:hint="eastAsia"/>
              </w:rPr>
            </w:pPr>
          </w:p>
        </w:tc>
        <w:tc>
          <w:tcPr>
            <w:tcW w:w="1511" w:type="pct"/>
            <w:vAlign w:val="center"/>
          </w:tcPr>
          <w:p w14:paraId="2972E94F">
            <w:pPr>
              <w:jc w:val="center"/>
              <w:textAlignment w:val="center"/>
              <w:rPr>
                <w:rFonts w:hint="eastAsia"/>
              </w:rPr>
            </w:pPr>
            <w:r>
              <w:rPr>
                <w:rFonts w:hint="eastAsia"/>
                <w:color w:val="000000"/>
                <w:lang w:bidi="ar"/>
              </w:rPr>
              <w:t>洁丽雅、雅棉、金号</w:t>
            </w:r>
          </w:p>
        </w:tc>
      </w:tr>
      <w:tr w14:paraId="1EBE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28C8AA0">
            <w:pPr>
              <w:jc w:val="center"/>
              <w:textAlignment w:val="center"/>
              <w:rPr>
                <w:rFonts w:hint="default" w:eastAsia="宋体"/>
                <w:lang w:val="en-US" w:eastAsia="zh-CN"/>
              </w:rPr>
            </w:pPr>
            <w:r>
              <w:rPr>
                <w:rFonts w:hint="eastAsia"/>
                <w:lang w:val="en-US" w:eastAsia="zh-CN"/>
              </w:rPr>
              <w:t>30</w:t>
            </w:r>
          </w:p>
        </w:tc>
        <w:tc>
          <w:tcPr>
            <w:tcW w:w="1085" w:type="pct"/>
            <w:vAlign w:val="center"/>
          </w:tcPr>
          <w:p w14:paraId="26A74BF5">
            <w:pPr>
              <w:jc w:val="center"/>
              <w:textAlignment w:val="center"/>
              <w:rPr>
                <w:rFonts w:hint="eastAsia"/>
              </w:rPr>
            </w:pPr>
            <w:r>
              <w:rPr>
                <w:rFonts w:hint="eastAsia"/>
                <w:color w:val="000000"/>
                <w:lang w:bidi="ar"/>
              </w:rPr>
              <w:t>浴室地巾</w:t>
            </w:r>
          </w:p>
        </w:tc>
        <w:tc>
          <w:tcPr>
            <w:tcW w:w="1214" w:type="pct"/>
            <w:vAlign w:val="center"/>
          </w:tcPr>
          <w:p w14:paraId="7D0E26E1">
            <w:pPr>
              <w:jc w:val="center"/>
              <w:textAlignment w:val="center"/>
              <w:rPr>
                <w:rFonts w:hint="eastAsia"/>
              </w:rPr>
            </w:pPr>
            <w:r>
              <w:rPr>
                <w:rFonts w:hint="eastAsia"/>
                <w:color w:val="000000"/>
                <w:lang w:bidi="ar"/>
              </w:rPr>
              <w:t>防滑吸水 50×80cm</w:t>
            </w:r>
          </w:p>
        </w:tc>
        <w:tc>
          <w:tcPr>
            <w:tcW w:w="307" w:type="pct"/>
            <w:vAlign w:val="center"/>
          </w:tcPr>
          <w:p w14:paraId="555B75EC">
            <w:pPr>
              <w:jc w:val="center"/>
              <w:textAlignment w:val="center"/>
              <w:rPr>
                <w:rFonts w:hint="eastAsia"/>
              </w:rPr>
            </w:pPr>
            <w:r>
              <w:rPr>
                <w:rFonts w:hint="eastAsia"/>
                <w:color w:val="000000"/>
                <w:lang w:bidi="ar"/>
              </w:rPr>
              <w:t>条</w:t>
            </w:r>
          </w:p>
        </w:tc>
        <w:tc>
          <w:tcPr>
            <w:tcW w:w="531" w:type="pct"/>
            <w:vMerge w:val="continue"/>
            <w:vAlign w:val="center"/>
          </w:tcPr>
          <w:p w14:paraId="37E92A56">
            <w:pPr>
              <w:jc w:val="center"/>
              <w:rPr>
                <w:rFonts w:hint="eastAsia"/>
              </w:rPr>
            </w:pPr>
          </w:p>
        </w:tc>
        <w:tc>
          <w:tcPr>
            <w:tcW w:w="1511" w:type="pct"/>
            <w:vAlign w:val="center"/>
          </w:tcPr>
          <w:p w14:paraId="590C3670">
            <w:pPr>
              <w:jc w:val="center"/>
              <w:textAlignment w:val="center"/>
              <w:rPr>
                <w:rFonts w:hint="eastAsia"/>
              </w:rPr>
            </w:pPr>
            <w:r>
              <w:rPr>
                <w:rFonts w:hint="eastAsia"/>
                <w:color w:val="000000"/>
                <w:lang w:bidi="ar"/>
              </w:rPr>
              <w:t>洁丽雅、雅棉、金号</w:t>
            </w:r>
          </w:p>
        </w:tc>
      </w:tr>
      <w:tr w14:paraId="2BA3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A4506DC">
            <w:pPr>
              <w:jc w:val="center"/>
              <w:textAlignment w:val="center"/>
              <w:rPr>
                <w:rFonts w:hint="default" w:eastAsia="宋体"/>
                <w:lang w:val="en-US" w:eastAsia="zh-CN"/>
              </w:rPr>
            </w:pPr>
            <w:r>
              <w:rPr>
                <w:rFonts w:hint="eastAsia"/>
                <w:lang w:val="en-US" w:eastAsia="zh-CN"/>
              </w:rPr>
              <w:t>31</w:t>
            </w:r>
          </w:p>
        </w:tc>
        <w:tc>
          <w:tcPr>
            <w:tcW w:w="1085" w:type="pct"/>
            <w:vAlign w:val="center"/>
          </w:tcPr>
          <w:p w14:paraId="540231C9">
            <w:pPr>
              <w:jc w:val="center"/>
              <w:textAlignment w:val="center"/>
              <w:rPr>
                <w:rFonts w:hint="eastAsia"/>
              </w:rPr>
            </w:pPr>
            <w:r>
              <w:rPr>
                <w:rFonts w:hint="eastAsia"/>
                <w:color w:val="000000"/>
                <w:lang w:bidi="ar"/>
              </w:rPr>
              <w:t>方巾</w:t>
            </w:r>
          </w:p>
        </w:tc>
        <w:tc>
          <w:tcPr>
            <w:tcW w:w="1214" w:type="pct"/>
            <w:vAlign w:val="center"/>
          </w:tcPr>
          <w:p w14:paraId="3FFADEB2">
            <w:pPr>
              <w:jc w:val="center"/>
              <w:textAlignment w:val="center"/>
              <w:rPr>
                <w:rFonts w:hint="eastAsia"/>
              </w:rPr>
            </w:pPr>
            <w:r>
              <w:rPr>
                <w:rFonts w:hint="eastAsia"/>
                <w:color w:val="000000"/>
                <w:lang w:bidi="ar"/>
              </w:rPr>
              <w:t>30×30cm纯棉</w:t>
            </w:r>
          </w:p>
        </w:tc>
        <w:tc>
          <w:tcPr>
            <w:tcW w:w="307" w:type="pct"/>
            <w:vAlign w:val="center"/>
          </w:tcPr>
          <w:p w14:paraId="297762EF">
            <w:pPr>
              <w:jc w:val="center"/>
              <w:textAlignment w:val="center"/>
              <w:rPr>
                <w:rFonts w:hint="eastAsia"/>
              </w:rPr>
            </w:pPr>
            <w:r>
              <w:rPr>
                <w:rFonts w:hint="eastAsia"/>
                <w:color w:val="000000"/>
                <w:lang w:bidi="ar"/>
              </w:rPr>
              <w:t>条</w:t>
            </w:r>
          </w:p>
        </w:tc>
        <w:tc>
          <w:tcPr>
            <w:tcW w:w="531" w:type="pct"/>
            <w:vMerge w:val="continue"/>
            <w:vAlign w:val="center"/>
          </w:tcPr>
          <w:p w14:paraId="4F789E7A">
            <w:pPr>
              <w:jc w:val="center"/>
              <w:rPr>
                <w:rFonts w:hint="eastAsia"/>
              </w:rPr>
            </w:pPr>
          </w:p>
        </w:tc>
        <w:tc>
          <w:tcPr>
            <w:tcW w:w="1511" w:type="pct"/>
            <w:vAlign w:val="center"/>
          </w:tcPr>
          <w:p w14:paraId="2550B9AE">
            <w:pPr>
              <w:jc w:val="center"/>
              <w:textAlignment w:val="center"/>
              <w:rPr>
                <w:rFonts w:hint="eastAsia"/>
              </w:rPr>
            </w:pPr>
            <w:r>
              <w:rPr>
                <w:rFonts w:hint="eastAsia"/>
                <w:color w:val="000000"/>
                <w:lang w:bidi="ar"/>
              </w:rPr>
              <w:t>俊浩、梦恒、金美凯</w:t>
            </w:r>
          </w:p>
        </w:tc>
      </w:tr>
      <w:tr w14:paraId="533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FC1C70A">
            <w:pPr>
              <w:jc w:val="center"/>
              <w:textAlignment w:val="center"/>
              <w:rPr>
                <w:rFonts w:hint="default" w:eastAsia="宋体"/>
                <w:lang w:val="en-US" w:eastAsia="zh-CN"/>
              </w:rPr>
            </w:pPr>
            <w:r>
              <w:rPr>
                <w:rFonts w:hint="eastAsia"/>
                <w:lang w:val="en-US" w:eastAsia="zh-CN"/>
              </w:rPr>
              <w:t>32</w:t>
            </w:r>
          </w:p>
        </w:tc>
        <w:tc>
          <w:tcPr>
            <w:tcW w:w="1085" w:type="pct"/>
            <w:vAlign w:val="center"/>
          </w:tcPr>
          <w:p w14:paraId="766A133E">
            <w:pPr>
              <w:jc w:val="center"/>
              <w:textAlignment w:val="center"/>
              <w:rPr>
                <w:rFonts w:hint="eastAsia"/>
              </w:rPr>
            </w:pPr>
            <w:r>
              <w:rPr>
                <w:rFonts w:hint="eastAsia"/>
                <w:color w:val="000000"/>
                <w:lang w:bidi="ar"/>
              </w:rPr>
              <w:t>枕头</w:t>
            </w:r>
          </w:p>
        </w:tc>
        <w:tc>
          <w:tcPr>
            <w:tcW w:w="1214" w:type="pct"/>
            <w:vAlign w:val="center"/>
          </w:tcPr>
          <w:p w14:paraId="7615DA9E">
            <w:pPr>
              <w:jc w:val="center"/>
              <w:textAlignment w:val="center"/>
              <w:rPr>
                <w:rFonts w:hint="eastAsia"/>
              </w:rPr>
            </w:pPr>
            <w:r>
              <w:rPr>
                <w:rFonts w:hint="eastAsia"/>
                <w:color w:val="000000"/>
                <w:lang w:bidi="ar"/>
              </w:rPr>
              <w:t>50×80cm/58×88cm纤维枕</w:t>
            </w:r>
          </w:p>
        </w:tc>
        <w:tc>
          <w:tcPr>
            <w:tcW w:w="307" w:type="pct"/>
            <w:vAlign w:val="center"/>
          </w:tcPr>
          <w:p w14:paraId="5802E27D">
            <w:pPr>
              <w:jc w:val="center"/>
              <w:textAlignment w:val="center"/>
              <w:rPr>
                <w:rFonts w:hint="eastAsia"/>
              </w:rPr>
            </w:pPr>
            <w:r>
              <w:rPr>
                <w:rFonts w:hint="eastAsia"/>
                <w:color w:val="000000"/>
                <w:lang w:bidi="ar"/>
              </w:rPr>
              <w:t>个</w:t>
            </w:r>
          </w:p>
        </w:tc>
        <w:tc>
          <w:tcPr>
            <w:tcW w:w="531" w:type="pct"/>
            <w:vMerge w:val="continue"/>
            <w:vAlign w:val="center"/>
          </w:tcPr>
          <w:p w14:paraId="6A49403C">
            <w:pPr>
              <w:jc w:val="center"/>
              <w:rPr>
                <w:rFonts w:hint="eastAsia"/>
              </w:rPr>
            </w:pPr>
          </w:p>
        </w:tc>
        <w:tc>
          <w:tcPr>
            <w:tcW w:w="1511" w:type="pct"/>
            <w:vAlign w:val="center"/>
          </w:tcPr>
          <w:p w14:paraId="5D4900BB">
            <w:pPr>
              <w:jc w:val="center"/>
              <w:textAlignment w:val="center"/>
              <w:rPr>
                <w:rFonts w:hint="eastAsia"/>
              </w:rPr>
            </w:pPr>
            <w:r>
              <w:rPr>
                <w:rFonts w:hint="eastAsia"/>
                <w:color w:val="000000"/>
                <w:lang w:bidi="ar"/>
              </w:rPr>
              <w:t>俊浩、梦恒、金美凯</w:t>
            </w:r>
          </w:p>
        </w:tc>
      </w:tr>
      <w:tr w14:paraId="32A9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B790C6E">
            <w:pPr>
              <w:jc w:val="center"/>
              <w:textAlignment w:val="center"/>
              <w:rPr>
                <w:rFonts w:hint="default" w:eastAsia="宋体"/>
                <w:lang w:val="en-US" w:eastAsia="zh-CN"/>
              </w:rPr>
            </w:pPr>
            <w:r>
              <w:rPr>
                <w:rFonts w:hint="eastAsia"/>
                <w:lang w:val="en-US" w:eastAsia="zh-CN"/>
              </w:rPr>
              <w:t>33</w:t>
            </w:r>
          </w:p>
        </w:tc>
        <w:tc>
          <w:tcPr>
            <w:tcW w:w="1085" w:type="pct"/>
            <w:vAlign w:val="center"/>
          </w:tcPr>
          <w:p w14:paraId="3816F88D">
            <w:pPr>
              <w:jc w:val="center"/>
              <w:textAlignment w:val="center"/>
              <w:rPr>
                <w:rFonts w:hint="eastAsia"/>
              </w:rPr>
            </w:pPr>
            <w:r>
              <w:rPr>
                <w:rFonts w:hint="eastAsia"/>
                <w:color w:val="000000"/>
                <w:lang w:bidi="ar"/>
              </w:rPr>
              <w:t>被芯</w:t>
            </w:r>
          </w:p>
        </w:tc>
        <w:tc>
          <w:tcPr>
            <w:tcW w:w="1214" w:type="pct"/>
            <w:vAlign w:val="center"/>
          </w:tcPr>
          <w:p w14:paraId="15FD471F">
            <w:pPr>
              <w:jc w:val="center"/>
              <w:textAlignment w:val="center"/>
              <w:rPr>
                <w:rFonts w:hint="eastAsia"/>
              </w:rPr>
            </w:pPr>
            <w:r>
              <w:rPr>
                <w:rFonts w:hint="eastAsia"/>
                <w:color w:val="000000"/>
                <w:lang w:bidi="ar"/>
              </w:rPr>
              <w:t>中空纤维、四季款</w:t>
            </w:r>
          </w:p>
        </w:tc>
        <w:tc>
          <w:tcPr>
            <w:tcW w:w="307" w:type="pct"/>
            <w:vAlign w:val="center"/>
          </w:tcPr>
          <w:p w14:paraId="258E3DA4">
            <w:pPr>
              <w:jc w:val="center"/>
              <w:textAlignment w:val="center"/>
              <w:rPr>
                <w:rFonts w:hint="eastAsia"/>
              </w:rPr>
            </w:pPr>
            <w:r>
              <w:rPr>
                <w:rFonts w:hint="eastAsia"/>
                <w:color w:val="000000"/>
                <w:lang w:bidi="ar"/>
              </w:rPr>
              <w:t>床</w:t>
            </w:r>
          </w:p>
        </w:tc>
        <w:tc>
          <w:tcPr>
            <w:tcW w:w="531" w:type="pct"/>
            <w:vMerge w:val="continue"/>
            <w:vAlign w:val="center"/>
          </w:tcPr>
          <w:p w14:paraId="49E0E3F2">
            <w:pPr>
              <w:jc w:val="center"/>
              <w:rPr>
                <w:rFonts w:hint="eastAsia"/>
              </w:rPr>
            </w:pPr>
          </w:p>
        </w:tc>
        <w:tc>
          <w:tcPr>
            <w:tcW w:w="1511" w:type="pct"/>
            <w:vAlign w:val="center"/>
          </w:tcPr>
          <w:p w14:paraId="56258A83">
            <w:pPr>
              <w:jc w:val="center"/>
              <w:textAlignment w:val="center"/>
              <w:rPr>
                <w:rFonts w:hint="eastAsia"/>
              </w:rPr>
            </w:pPr>
            <w:r>
              <w:rPr>
                <w:rFonts w:hint="eastAsia"/>
                <w:color w:val="000000"/>
                <w:lang w:bidi="ar"/>
              </w:rPr>
              <w:t>俊浩、梦恒、金美凯</w:t>
            </w:r>
          </w:p>
        </w:tc>
      </w:tr>
      <w:tr w14:paraId="16B9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293E83CD">
            <w:pPr>
              <w:jc w:val="center"/>
              <w:textAlignment w:val="center"/>
              <w:rPr>
                <w:rFonts w:hint="eastAsia"/>
              </w:rPr>
            </w:pPr>
            <w:r>
              <w:rPr>
                <w:rFonts w:hint="eastAsia"/>
                <w:color w:val="000000"/>
                <w:lang w:bidi="ar"/>
              </w:rPr>
              <w:t>清洁消毒用品</w:t>
            </w:r>
          </w:p>
        </w:tc>
      </w:tr>
      <w:tr w14:paraId="22B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3238762">
            <w:pPr>
              <w:jc w:val="center"/>
              <w:textAlignment w:val="center"/>
              <w:rPr>
                <w:rFonts w:hint="default" w:eastAsia="宋体"/>
                <w:lang w:val="en-US" w:eastAsia="zh-CN"/>
              </w:rPr>
            </w:pPr>
            <w:r>
              <w:rPr>
                <w:rFonts w:hint="eastAsia"/>
                <w:lang w:val="en-US" w:eastAsia="zh-CN"/>
              </w:rPr>
              <w:t>34</w:t>
            </w:r>
          </w:p>
        </w:tc>
        <w:tc>
          <w:tcPr>
            <w:tcW w:w="1085" w:type="pct"/>
            <w:vAlign w:val="center"/>
          </w:tcPr>
          <w:p w14:paraId="2B843CD5">
            <w:pPr>
              <w:jc w:val="center"/>
              <w:textAlignment w:val="center"/>
              <w:rPr>
                <w:rFonts w:hint="eastAsia"/>
              </w:rPr>
            </w:pPr>
            <w:r>
              <w:rPr>
                <w:rFonts w:hint="eastAsia"/>
                <w:color w:val="000000"/>
                <w:lang w:bidi="ar"/>
              </w:rPr>
              <w:t>免洗消毒洗手液</w:t>
            </w:r>
          </w:p>
        </w:tc>
        <w:tc>
          <w:tcPr>
            <w:tcW w:w="1214" w:type="pct"/>
            <w:vAlign w:val="center"/>
          </w:tcPr>
          <w:p w14:paraId="47236394">
            <w:pPr>
              <w:jc w:val="center"/>
              <w:textAlignment w:val="center"/>
              <w:rPr>
                <w:rFonts w:hint="eastAsia"/>
              </w:rPr>
            </w:pPr>
            <w:r>
              <w:rPr>
                <w:rFonts w:hint="eastAsia"/>
                <w:color w:val="000000"/>
                <w:lang w:bidi="ar"/>
              </w:rPr>
              <w:t>500ml 75%酒精</w:t>
            </w:r>
          </w:p>
        </w:tc>
        <w:tc>
          <w:tcPr>
            <w:tcW w:w="307" w:type="pct"/>
            <w:vAlign w:val="center"/>
          </w:tcPr>
          <w:p w14:paraId="4F08132C">
            <w:pPr>
              <w:jc w:val="center"/>
              <w:textAlignment w:val="center"/>
              <w:rPr>
                <w:rFonts w:hint="eastAsia"/>
              </w:rPr>
            </w:pPr>
            <w:r>
              <w:rPr>
                <w:rFonts w:hint="eastAsia"/>
                <w:color w:val="000000"/>
                <w:lang w:bidi="ar"/>
              </w:rPr>
              <w:t>瓶</w:t>
            </w:r>
          </w:p>
        </w:tc>
        <w:tc>
          <w:tcPr>
            <w:tcW w:w="531" w:type="pct"/>
            <w:vMerge w:val="restart"/>
            <w:vAlign w:val="center"/>
          </w:tcPr>
          <w:p w14:paraId="5786F8FB">
            <w:pPr>
              <w:jc w:val="center"/>
              <w:rPr>
                <w:rFonts w:hint="eastAsia"/>
              </w:rPr>
            </w:pPr>
          </w:p>
        </w:tc>
        <w:tc>
          <w:tcPr>
            <w:tcW w:w="1511" w:type="pct"/>
            <w:vAlign w:val="center"/>
          </w:tcPr>
          <w:p w14:paraId="6B0010D3">
            <w:pPr>
              <w:jc w:val="center"/>
              <w:textAlignment w:val="center"/>
              <w:rPr>
                <w:rFonts w:hint="eastAsia"/>
              </w:rPr>
            </w:pPr>
            <w:r>
              <w:rPr>
                <w:rFonts w:hint="eastAsia"/>
                <w:color w:val="000000"/>
                <w:lang w:bidi="ar"/>
              </w:rPr>
              <w:t>蓝月亮、威露士、滴露</w:t>
            </w:r>
          </w:p>
        </w:tc>
      </w:tr>
      <w:tr w14:paraId="75E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C2D8344">
            <w:pPr>
              <w:jc w:val="center"/>
              <w:textAlignment w:val="center"/>
              <w:rPr>
                <w:rFonts w:hint="default" w:eastAsia="宋体"/>
                <w:lang w:val="en-US" w:eastAsia="zh-CN"/>
              </w:rPr>
            </w:pPr>
            <w:r>
              <w:rPr>
                <w:rFonts w:hint="eastAsia"/>
                <w:lang w:val="en-US" w:eastAsia="zh-CN"/>
              </w:rPr>
              <w:t>35</w:t>
            </w:r>
          </w:p>
        </w:tc>
        <w:tc>
          <w:tcPr>
            <w:tcW w:w="1085" w:type="pct"/>
            <w:vAlign w:val="center"/>
          </w:tcPr>
          <w:p w14:paraId="10164D9E">
            <w:pPr>
              <w:jc w:val="center"/>
              <w:textAlignment w:val="center"/>
              <w:rPr>
                <w:rFonts w:hint="eastAsia"/>
              </w:rPr>
            </w:pPr>
            <w:r>
              <w:rPr>
                <w:rFonts w:hint="eastAsia"/>
                <w:color w:val="000000"/>
                <w:lang w:bidi="ar"/>
              </w:rPr>
              <w:t>洗衣液（2kg）</w:t>
            </w:r>
          </w:p>
        </w:tc>
        <w:tc>
          <w:tcPr>
            <w:tcW w:w="1214" w:type="pct"/>
            <w:vAlign w:val="center"/>
          </w:tcPr>
          <w:p w14:paraId="6E03098B">
            <w:pPr>
              <w:jc w:val="center"/>
              <w:textAlignment w:val="center"/>
              <w:rPr>
                <w:rFonts w:hint="eastAsia"/>
              </w:rPr>
            </w:pPr>
            <w:r>
              <w:rPr>
                <w:rFonts w:hint="eastAsia"/>
                <w:color w:val="000000"/>
                <w:lang w:bidi="ar"/>
              </w:rPr>
              <w:t>2kg瓶装深层洁净</w:t>
            </w:r>
          </w:p>
        </w:tc>
        <w:tc>
          <w:tcPr>
            <w:tcW w:w="307" w:type="pct"/>
            <w:vAlign w:val="center"/>
          </w:tcPr>
          <w:p w14:paraId="07D8BBD8">
            <w:pPr>
              <w:jc w:val="center"/>
              <w:textAlignment w:val="center"/>
              <w:rPr>
                <w:rFonts w:hint="eastAsia"/>
              </w:rPr>
            </w:pPr>
            <w:r>
              <w:rPr>
                <w:rFonts w:hint="eastAsia"/>
                <w:color w:val="000000"/>
                <w:lang w:bidi="ar"/>
              </w:rPr>
              <w:t>瓶</w:t>
            </w:r>
          </w:p>
        </w:tc>
        <w:tc>
          <w:tcPr>
            <w:tcW w:w="531" w:type="pct"/>
            <w:vMerge w:val="continue"/>
            <w:vAlign w:val="center"/>
          </w:tcPr>
          <w:p w14:paraId="70D273DC">
            <w:pPr>
              <w:jc w:val="center"/>
              <w:rPr>
                <w:rFonts w:hint="eastAsia"/>
              </w:rPr>
            </w:pPr>
          </w:p>
        </w:tc>
        <w:tc>
          <w:tcPr>
            <w:tcW w:w="1511" w:type="pct"/>
            <w:vAlign w:val="center"/>
          </w:tcPr>
          <w:p w14:paraId="7700E73F">
            <w:pPr>
              <w:jc w:val="center"/>
              <w:textAlignment w:val="center"/>
              <w:rPr>
                <w:rFonts w:hint="eastAsia"/>
              </w:rPr>
            </w:pPr>
            <w:r>
              <w:rPr>
                <w:rFonts w:hint="eastAsia"/>
                <w:color w:val="000000"/>
                <w:lang w:bidi="ar"/>
              </w:rPr>
              <w:t>蓝月亮、立白、超能</w:t>
            </w:r>
          </w:p>
        </w:tc>
      </w:tr>
      <w:tr w14:paraId="3AB9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3D0EC3B">
            <w:pPr>
              <w:jc w:val="center"/>
              <w:textAlignment w:val="center"/>
              <w:rPr>
                <w:rFonts w:hint="default" w:eastAsia="宋体"/>
                <w:lang w:val="en-US" w:eastAsia="zh-CN"/>
              </w:rPr>
            </w:pPr>
            <w:r>
              <w:rPr>
                <w:rFonts w:hint="eastAsia"/>
                <w:lang w:val="en-US" w:eastAsia="zh-CN"/>
              </w:rPr>
              <w:t>36</w:t>
            </w:r>
          </w:p>
        </w:tc>
        <w:tc>
          <w:tcPr>
            <w:tcW w:w="1085" w:type="pct"/>
            <w:vAlign w:val="center"/>
          </w:tcPr>
          <w:p w14:paraId="2C67B6B3">
            <w:pPr>
              <w:jc w:val="center"/>
              <w:textAlignment w:val="center"/>
              <w:rPr>
                <w:rFonts w:hint="eastAsia"/>
              </w:rPr>
            </w:pPr>
            <w:r>
              <w:rPr>
                <w:rFonts w:hint="eastAsia"/>
                <w:color w:val="000000"/>
                <w:lang w:bidi="ar"/>
              </w:rPr>
              <w:t>含氯消毒液（5L）</w:t>
            </w:r>
          </w:p>
        </w:tc>
        <w:tc>
          <w:tcPr>
            <w:tcW w:w="1214" w:type="pct"/>
            <w:vAlign w:val="center"/>
          </w:tcPr>
          <w:p w14:paraId="3EFC4442">
            <w:pPr>
              <w:jc w:val="center"/>
              <w:textAlignment w:val="center"/>
              <w:rPr>
                <w:rFonts w:hint="eastAsia"/>
              </w:rPr>
            </w:pPr>
            <w:r>
              <w:rPr>
                <w:rFonts w:hint="eastAsia"/>
                <w:color w:val="000000"/>
                <w:lang w:bidi="ar"/>
              </w:rPr>
              <w:t>5L大桶装</w:t>
            </w:r>
          </w:p>
        </w:tc>
        <w:tc>
          <w:tcPr>
            <w:tcW w:w="307" w:type="pct"/>
            <w:vAlign w:val="center"/>
          </w:tcPr>
          <w:p w14:paraId="24E532DA">
            <w:pPr>
              <w:jc w:val="center"/>
              <w:textAlignment w:val="center"/>
              <w:rPr>
                <w:rFonts w:hint="eastAsia"/>
              </w:rPr>
            </w:pPr>
            <w:r>
              <w:rPr>
                <w:rFonts w:hint="eastAsia"/>
                <w:color w:val="000000"/>
                <w:lang w:bidi="ar"/>
              </w:rPr>
              <w:t>桶</w:t>
            </w:r>
          </w:p>
        </w:tc>
        <w:tc>
          <w:tcPr>
            <w:tcW w:w="531" w:type="pct"/>
            <w:vMerge w:val="continue"/>
            <w:vAlign w:val="center"/>
          </w:tcPr>
          <w:p w14:paraId="2B96BD61">
            <w:pPr>
              <w:jc w:val="center"/>
              <w:rPr>
                <w:rFonts w:hint="eastAsia"/>
              </w:rPr>
            </w:pPr>
          </w:p>
        </w:tc>
        <w:tc>
          <w:tcPr>
            <w:tcW w:w="1511" w:type="pct"/>
            <w:vAlign w:val="center"/>
          </w:tcPr>
          <w:p w14:paraId="2845F704">
            <w:pPr>
              <w:jc w:val="center"/>
              <w:textAlignment w:val="center"/>
              <w:rPr>
                <w:rFonts w:hint="eastAsia"/>
              </w:rPr>
            </w:pPr>
            <w:r>
              <w:rPr>
                <w:rFonts w:hint="eastAsia"/>
                <w:color w:val="000000"/>
                <w:lang w:bidi="ar"/>
              </w:rPr>
              <w:t>蓝月亮、84、榄菊</w:t>
            </w:r>
          </w:p>
        </w:tc>
      </w:tr>
      <w:tr w14:paraId="66E3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17EC839">
            <w:pPr>
              <w:jc w:val="center"/>
              <w:textAlignment w:val="center"/>
              <w:rPr>
                <w:rFonts w:hint="default" w:eastAsia="宋体"/>
                <w:lang w:val="en-US" w:eastAsia="zh-CN"/>
              </w:rPr>
            </w:pPr>
            <w:r>
              <w:rPr>
                <w:rFonts w:hint="eastAsia"/>
                <w:lang w:val="en-US" w:eastAsia="zh-CN"/>
              </w:rPr>
              <w:t>37</w:t>
            </w:r>
          </w:p>
        </w:tc>
        <w:tc>
          <w:tcPr>
            <w:tcW w:w="1085" w:type="pct"/>
            <w:vAlign w:val="center"/>
          </w:tcPr>
          <w:p w14:paraId="5B432F37">
            <w:pPr>
              <w:jc w:val="center"/>
              <w:textAlignment w:val="center"/>
              <w:rPr>
                <w:rFonts w:hint="eastAsia"/>
              </w:rPr>
            </w:pPr>
            <w:r>
              <w:rPr>
                <w:rFonts w:hint="eastAsia"/>
                <w:color w:val="000000"/>
                <w:lang w:bidi="ar"/>
              </w:rPr>
              <w:t>除垢清洁剂</w:t>
            </w:r>
          </w:p>
        </w:tc>
        <w:tc>
          <w:tcPr>
            <w:tcW w:w="1214" w:type="pct"/>
            <w:vAlign w:val="center"/>
          </w:tcPr>
          <w:p w14:paraId="1CCCDB92">
            <w:pPr>
              <w:jc w:val="center"/>
              <w:textAlignment w:val="center"/>
              <w:rPr>
                <w:rFonts w:hint="eastAsia"/>
              </w:rPr>
            </w:pPr>
            <w:r>
              <w:rPr>
                <w:rFonts w:hint="eastAsia"/>
                <w:color w:val="000000"/>
                <w:lang w:bidi="ar"/>
              </w:rPr>
              <w:t>浴室玻璃专用</w:t>
            </w:r>
          </w:p>
        </w:tc>
        <w:tc>
          <w:tcPr>
            <w:tcW w:w="307" w:type="pct"/>
            <w:vAlign w:val="center"/>
          </w:tcPr>
          <w:p w14:paraId="6207BAF7">
            <w:pPr>
              <w:jc w:val="center"/>
              <w:textAlignment w:val="center"/>
              <w:rPr>
                <w:rFonts w:hint="eastAsia"/>
              </w:rPr>
            </w:pPr>
            <w:r>
              <w:rPr>
                <w:rFonts w:hint="eastAsia"/>
                <w:color w:val="000000"/>
                <w:lang w:bidi="ar"/>
              </w:rPr>
              <w:t>瓶</w:t>
            </w:r>
          </w:p>
        </w:tc>
        <w:tc>
          <w:tcPr>
            <w:tcW w:w="531" w:type="pct"/>
            <w:vMerge w:val="continue"/>
            <w:vAlign w:val="center"/>
          </w:tcPr>
          <w:p w14:paraId="5349DC35">
            <w:pPr>
              <w:jc w:val="center"/>
              <w:rPr>
                <w:rFonts w:hint="eastAsia"/>
              </w:rPr>
            </w:pPr>
          </w:p>
        </w:tc>
        <w:tc>
          <w:tcPr>
            <w:tcW w:w="1511" w:type="pct"/>
            <w:vAlign w:val="center"/>
          </w:tcPr>
          <w:p w14:paraId="3F0A4E35">
            <w:pPr>
              <w:jc w:val="center"/>
              <w:textAlignment w:val="center"/>
              <w:rPr>
                <w:rFonts w:hint="eastAsia"/>
              </w:rPr>
            </w:pPr>
            <w:r>
              <w:rPr>
                <w:rFonts w:hint="eastAsia"/>
                <w:color w:val="000000"/>
                <w:lang w:bidi="ar"/>
              </w:rPr>
              <w:t>蓝月亮、超宝、威王</w:t>
            </w:r>
          </w:p>
        </w:tc>
      </w:tr>
      <w:tr w14:paraId="525D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DCA23A3">
            <w:pPr>
              <w:jc w:val="center"/>
              <w:textAlignment w:val="center"/>
              <w:rPr>
                <w:rFonts w:hint="default" w:eastAsia="宋体"/>
                <w:lang w:val="en-US" w:eastAsia="zh-CN"/>
              </w:rPr>
            </w:pPr>
            <w:r>
              <w:rPr>
                <w:rFonts w:hint="eastAsia"/>
                <w:lang w:val="en-US" w:eastAsia="zh-CN"/>
              </w:rPr>
              <w:t>38</w:t>
            </w:r>
          </w:p>
        </w:tc>
        <w:tc>
          <w:tcPr>
            <w:tcW w:w="1085" w:type="pct"/>
            <w:vAlign w:val="center"/>
          </w:tcPr>
          <w:p w14:paraId="6C763846">
            <w:pPr>
              <w:jc w:val="center"/>
              <w:textAlignment w:val="center"/>
              <w:rPr>
                <w:rFonts w:hint="eastAsia"/>
              </w:rPr>
            </w:pPr>
            <w:r>
              <w:rPr>
                <w:rFonts w:hint="eastAsia"/>
                <w:color w:val="000000"/>
                <w:lang w:bidi="ar"/>
              </w:rPr>
              <w:t>清洁百洁布</w:t>
            </w:r>
          </w:p>
        </w:tc>
        <w:tc>
          <w:tcPr>
            <w:tcW w:w="1214" w:type="pct"/>
            <w:vAlign w:val="center"/>
          </w:tcPr>
          <w:p w14:paraId="0141813F">
            <w:pPr>
              <w:jc w:val="center"/>
              <w:textAlignment w:val="center"/>
              <w:rPr>
                <w:rFonts w:hint="eastAsia"/>
              </w:rPr>
            </w:pPr>
            <w:r>
              <w:rPr>
                <w:rFonts w:hint="eastAsia"/>
                <w:color w:val="000000"/>
                <w:lang w:bidi="ar"/>
              </w:rPr>
              <w:t>耐用加厚</w:t>
            </w:r>
          </w:p>
        </w:tc>
        <w:tc>
          <w:tcPr>
            <w:tcW w:w="307" w:type="pct"/>
            <w:vAlign w:val="center"/>
          </w:tcPr>
          <w:p w14:paraId="60DD3C26">
            <w:pPr>
              <w:jc w:val="center"/>
              <w:textAlignment w:val="center"/>
              <w:rPr>
                <w:rFonts w:hint="eastAsia"/>
              </w:rPr>
            </w:pPr>
            <w:r>
              <w:rPr>
                <w:rFonts w:hint="eastAsia"/>
                <w:color w:val="000000"/>
                <w:lang w:bidi="ar"/>
              </w:rPr>
              <w:t>片</w:t>
            </w:r>
          </w:p>
        </w:tc>
        <w:tc>
          <w:tcPr>
            <w:tcW w:w="531" w:type="pct"/>
            <w:vMerge w:val="continue"/>
            <w:vAlign w:val="center"/>
          </w:tcPr>
          <w:p w14:paraId="4AAD6C3B">
            <w:pPr>
              <w:jc w:val="center"/>
              <w:rPr>
                <w:rFonts w:hint="eastAsia"/>
              </w:rPr>
            </w:pPr>
          </w:p>
        </w:tc>
        <w:tc>
          <w:tcPr>
            <w:tcW w:w="1511" w:type="pct"/>
            <w:vAlign w:val="center"/>
          </w:tcPr>
          <w:p w14:paraId="469AED04">
            <w:pPr>
              <w:jc w:val="center"/>
              <w:textAlignment w:val="center"/>
              <w:rPr>
                <w:rFonts w:hint="eastAsia"/>
              </w:rPr>
            </w:pPr>
            <w:r>
              <w:rPr>
                <w:rFonts w:hint="eastAsia"/>
                <w:color w:val="000000"/>
                <w:lang w:bidi="ar"/>
              </w:rPr>
              <w:t>3M、美丽雅、茶花</w:t>
            </w:r>
          </w:p>
        </w:tc>
      </w:tr>
      <w:tr w14:paraId="79FC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234686C">
            <w:pPr>
              <w:jc w:val="center"/>
              <w:textAlignment w:val="center"/>
              <w:rPr>
                <w:rFonts w:hint="default" w:eastAsia="宋体"/>
                <w:lang w:val="en-US" w:eastAsia="zh-CN"/>
              </w:rPr>
            </w:pPr>
            <w:r>
              <w:rPr>
                <w:rFonts w:hint="eastAsia"/>
                <w:lang w:val="en-US" w:eastAsia="zh-CN"/>
              </w:rPr>
              <w:t>39</w:t>
            </w:r>
          </w:p>
        </w:tc>
        <w:tc>
          <w:tcPr>
            <w:tcW w:w="1085" w:type="pct"/>
            <w:vAlign w:val="center"/>
          </w:tcPr>
          <w:p w14:paraId="340CF1E4">
            <w:pPr>
              <w:jc w:val="center"/>
              <w:textAlignment w:val="center"/>
              <w:rPr>
                <w:rFonts w:hint="eastAsia"/>
              </w:rPr>
            </w:pPr>
            <w:r>
              <w:rPr>
                <w:rFonts w:hint="eastAsia"/>
                <w:color w:val="000000"/>
                <w:lang w:bidi="ar"/>
              </w:rPr>
              <w:t>加厚垃圾袋</w:t>
            </w:r>
          </w:p>
        </w:tc>
        <w:tc>
          <w:tcPr>
            <w:tcW w:w="1214" w:type="pct"/>
            <w:vAlign w:val="center"/>
          </w:tcPr>
          <w:p w14:paraId="2DF49387">
            <w:pPr>
              <w:jc w:val="center"/>
              <w:textAlignment w:val="center"/>
              <w:rPr>
                <w:rFonts w:hint="eastAsia"/>
              </w:rPr>
            </w:pPr>
            <w:r>
              <w:rPr>
                <w:rFonts w:hint="eastAsia"/>
                <w:color w:val="000000"/>
                <w:lang w:bidi="ar"/>
              </w:rPr>
              <w:t>50×60cm</w:t>
            </w:r>
          </w:p>
        </w:tc>
        <w:tc>
          <w:tcPr>
            <w:tcW w:w="307" w:type="pct"/>
            <w:vAlign w:val="center"/>
          </w:tcPr>
          <w:p w14:paraId="16B74059">
            <w:pPr>
              <w:jc w:val="center"/>
              <w:textAlignment w:val="center"/>
              <w:rPr>
                <w:rFonts w:hint="eastAsia"/>
              </w:rPr>
            </w:pPr>
            <w:r>
              <w:rPr>
                <w:rFonts w:hint="eastAsia"/>
                <w:color w:val="000000"/>
                <w:lang w:bidi="ar"/>
              </w:rPr>
              <w:t>只</w:t>
            </w:r>
          </w:p>
        </w:tc>
        <w:tc>
          <w:tcPr>
            <w:tcW w:w="531" w:type="pct"/>
            <w:vMerge w:val="continue"/>
            <w:vAlign w:val="center"/>
          </w:tcPr>
          <w:p w14:paraId="2D3911E0">
            <w:pPr>
              <w:jc w:val="center"/>
              <w:rPr>
                <w:rFonts w:hint="eastAsia"/>
              </w:rPr>
            </w:pPr>
          </w:p>
        </w:tc>
        <w:tc>
          <w:tcPr>
            <w:tcW w:w="1511" w:type="pct"/>
            <w:vAlign w:val="center"/>
          </w:tcPr>
          <w:p w14:paraId="2C870BE1">
            <w:pPr>
              <w:jc w:val="center"/>
              <w:textAlignment w:val="center"/>
              <w:rPr>
                <w:rFonts w:hint="eastAsia"/>
              </w:rPr>
            </w:pPr>
            <w:r>
              <w:rPr>
                <w:rFonts w:hint="eastAsia"/>
                <w:color w:val="000000"/>
                <w:lang w:bidi="ar"/>
              </w:rPr>
              <w:t>美丽雅、茶花、得力</w:t>
            </w:r>
          </w:p>
        </w:tc>
      </w:tr>
      <w:tr w14:paraId="686B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A3ABC0F">
            <w:pPr>
              <w:jc w:val="center"/>
              <w:textAlignment w:val="center"/>
              <w:rPr>
                <w:rFonts w:hint="default" w:eastAsia="宋体"/>
                <w:lang w:val="en-US" w:eastAsia="zh-CN"/>
              </w:rPr>
            </w:pPr>
            <w:r>
              <w:rPr>
                <w:rFonts w:hint="eastAsia"/>
                <w:lang w:val="en-US" w:eastAsia="zh-CN"/>
              </w:rPr>
              <w:t>40</w:t>
            </w:r>
          </w:p>
        </w:tc>
        <w:tc>
          <w:tcPr>
            <w:tcW w:w="1085" w:type="pct"/>
            <w:vAlign w:val="center"/>
          </w:tcPr>
          <w:p w14:paraId="47D1D933">
            <w:pPr>
              <w:jc w:val="center"/>
              <w:textAlignment w:val="center"/>
              <w:rPr>
                <w:rFonts w:hint="eastAsia"/>
              </w:rPr>
            </w:pPr>
            <w:r>
              <w:rPr>
                <w:rFonts w:hint="eastAsia"/>
                <w:color w:val="000000"/>
                <w:lang w:bidi="ar"/>
              </w:rPr>
              <w:t>大垃圾袋</w:t>
            </w:r>
          </w:p>
        </w:tc>
        <w:tc>
          <w:tcPr>
            <w:tcW w:w="1214" w:type="pct"/>
            <w:vAlign w:val="center"/>
          </w:tcPr>
          <w:p w14:paraId="6EEEF420">
            <w:pPr>
              <w:jc w:val="center"/>
              <w:textAlignment w:val="center"/>
              <w:rPr>
                <w:rFonts w:hint="eastAsia"/>
              </w:rPr>
            </w:pPr>
            <w:r>
              <w:rPr>
                <w:rFonts w:hint="eastAsia"/>
                <w:color w:val="000000"/>
                <w:lang w:bidi="ar"/>
              </w:rPr>
              <w:t>90×110cm</w:t>
            </w:r>
          </w:p>
        </w:tc>
        <w:tc>
          <w:tcPr>
            <w:tcW w:w="307" w:type="pct"/>
            <w:vAlign w:val="center"/>
          </w:tcPr>
          <w:p w14:paraId="750CE9EC">
            <w:pPr>
              <w:jc w:val="center"/>
              <w:textAlignment w:val="center"/>
              <w:rPr>
                <w:rFonts w:hint="eastAsia"/>
              </w:rPr>
            </w:pPr>
            <w:r>
              <w:rPr>
                <w:rFonts w:hint="eastAsia"/>
                <w:color w:val="000000"/>
                <w:lang w:bidi="ar"/>
              </w:rPr>
              <w:t>个</w:t>
            </w:r>
          </w:p>
        </w:tc>
        <w:tc>
          <w:tcPr>
            <w:tcW w:w="531" w:type="pct"/>
            <w:vMerge w:val="continue"/>
            <w:vAlign w:val="center"/>
          </w:tcPr>
          <w:p w14:paraId="4415534A">
            <w:pPr>
              <w:jc w:val="center"/>
              <w:rPr>
                <w:rFonts w:hint="eastAsia"/>
              </w:rPr>
            </w:pPr>
          </w:p>
        </w:tc>
        <w:tc>
          <w:tcPr>
            <w:tcW w:w="1511" w:type="pct"/>
            <w:vAlign w:val="center"/>
          </w:tcPr>
          <w:p w14:paraId="2D0176BA">
            <w:pPr>
              <w:jc w:val="center"/>
              <w:textAlignment w:val="center"/>
              <w:rPr>
                <w:rFonts w:hint="eastAsia"/>
              </w:rPr>
            </w:pPr>
            <w:r>
              <w:rPr>
                <w:rFonts w:hint="eastAsia"/>
                <w:color w:val="000000"/>
                <w:lang w:bidi="ar"/>
              </w:rPr>
              <w:t>美丽雅、茶花、得力</w:t>
            </w:r>
          </w:p>
        </w:tc>
      </w:tr>
      <w:tr w14:paraId="5AD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AFCD8B3">
            <w:pPr>
              <w:jc w:val="center"/>
              <w:textAlignment w:val="center"/>
              <w:rPr>
                <w:rFonts w:hint="default" w:eastAsia="宋体"/>
                <w:lang w:val="en-US" w:eastAsia="zh-CN"/>
              </w:rPr>
            </w:pPr>
            <w:r>
              <w:rPr>
                <w:rFonts w:hint="eastAsia"/>
                <w:lang w:val="en-US" w:eastAsia="zh-CN"/>
              </w:rPr>
              <w:t>41</w:t>
            </w:r>
          </w:p>
        </w:tc>
        <w:tc>
          <w:tcPr>
            <w:tcW w:w="1085" w:type="pct"/>
            <w:vAlign w:val="center"/>
          </w:tcPr>
          <w:p w14:paraId="6A491F2C">
            <w:pPr>
              <w:jc w:val="center"/>
              <w:textAlignment w:val="center"/>
              <w:rPr>
                <w:rFonts w:hint="eastAsia"/>
              </w:rPr>
            </w:pPr>
            <w:r>
              <w:rPr>
                <w:rFonts w:hint="eastAsia"/>
                <w:color w:val="000000"/>
                <w:lang w:bidi="ar"/>
              </w:rPr>
              <w:t>全能水</w:t>
            </w:r>
          </w:p>
        </w:tc>
        <w:tc>
          <w:tcPr>
            <w:tcW w:w="1214" w:type="pct"/>
            <w:vAlign w:val="center"/>
          </w:tcPr>
          <w:p w14:paraId="11D7E137">
            <w:pPr>
              <w:jc w:val="center"/>
              <w:textAlignment w:val="center"/>
              <w:rPr>
                <w:rFonts w:hint="eastAsia"/>
              </w:rPr>
            </w:pPr>
            <w:r>
              <w:rPr>
                <w:rFonts w:hint="eastAsia"/>
                <w:color w:val="000000"/>
                <w:lang w:bidi="ar"/>
              </w:rPr>
              <w:t>20kg/桶</w:t>
            </w:r>
          </w:p>
        </w:tc>
        <w:tc>
          <w:tcPr>
            <w:tcW w:w="307" w:type="pct"/>
            <w:vAlign w:val="center"/>
          </w:tcPr>
          <w:p w14:paraId="7AA9FB48">
            <w:pPr>
              <w:jc w:val="center"/>
              <w:textAlignment w:val="center"/>
              <w:rPr>
                <w:rFonts w:hint="eastAsia"/>
              </w:rPr>
            </w:pPr>
            <w:r>
              <w:rPr>
                <w:rFonts w:hint="eastAsia"/>
                <w:color w:val="000000"/>
                <w:lang w:bidi="ar"/>
              </w:rPr>
              <w:t>桶</w:t>
            </w:r>
          </w:p>
        </w:tc>
        <w:tc>
          <w:tcPr>
            <w:tcW w:w="531" w:type="pct"/>
            <w:vMerge w:val="continue"/>
            <w:vAlign w:val="center"/>
          </w:tcPr>
          <w:p w14:paraId="68AF5C4F">
            <w:pPr>
              <w:jc w:val="center"/>
              <w:rPr>
                <w:rFonts w:hint="eastAsia"/>
              </w:rPr>
            </w:pPr>
          </w:p>
        </w:tc>
        <w:tc>
          <w:tcPr>
            <w:tcW w:w="1511" w:type="pct"/>
            <w:vAlign w:val="center"/>
          </w:tcPr>
          <w:p w14:paraId="0ACC895B">
            <w:pPr>
              <w:jc w:val="center"/>
              <w:textAlignment w:val="center"/>
              <w:rPr>
                <w:rFonts w:hint="eastAsia"/>
              </w:rPr>
            </w:pPr>
            <w:r>
              <w:rPr>
                <w:rFonts w:hint="eastAsia"/>
                <w:color w:val="000000"/>
                <w:lang w:bidi="ar"/>
              </w:rPr>
              <w:t>喜洁精、超宝、白云</w:t>
            </w:r>
          </w:p>
        </w:tc>
      </w:tr>
      <w:tr w14:paraId="09D3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3ACD517">
            <w:pPr>
              <w:jc w:val="center"/>
              <w:textAlignment w:val="center"/>
              <w:rPr>
                <w:rFonts w:hint="default" w:eastAsia="宋体"/>
                <w:lang w:val="en-US" w:eastAsia="zh-CN"/>
              </w:rPr>
            </w:pPr>
            <w:r>
              <w:rPr>
                <w:rFonts w:hint="eastAsia"/>
                <w:lang w:val="en-US" w:eastAsia="zh-CN"/>
              </w:rPr>
              <w:t>42</w:t>
            </w:r>
          </w:p>
        </w:tc>
        <w:tc>
          <w:tcPr>
            <w:tcW w:w="1085" w:type="pct"/>
            <w:vAlign w:val="center"/>
          </w:tcPr>
          <w:p w14:paraId="76072A32">
            <w:pPr>
              <w:jc w:val="center"/>
              <w:textAlignment w:val="center"/>
              <w:rPr>
                <w:rFonts w:hint="eastAsia"/>
              </w:rPr>
            </w:pPr>
            <w:r>
              <w:rPr>
                <w:rFonts w:hint="eastAsia"/>
                <w:color w:val="000000"/>
                <w:lang w:bidi="ar"/>
              </w:rPr>
              <w:t>玻璃水</w:t>
            </w:r>
          </w:p>
        </w:tc>
        <w:tc>
          <w:tcPr>
            <w:tcW w:w="1214" w:type="pct"/>
            <w:vAlign w:val="center"/>
          </w:tcPr>
          <w:p w14:paraId="129F76CE">
            <w:pPr>
              <w:jc w:val="center"/>
              <w:textAlignment w:val="center"/>
              <w:rPr>
                <w:rFonts w:hint="eastAsia"/>
              </w:rPr>
            </w:pPr>
            <w:r>
              <w:rPr>
                <w:rFonts w:hint="eastAsia"/>
                <w:color w:val="000000"/>
                <w:lang w:bidi="ar"/>
              </w:rPr>
              <w:t>20kg/桶</w:t>
            </w:r>
          </w:p>
        </w:tc>
        <w:tc>
          <w:tcPr>
            <w:tcW w:w="307" w:type="pct"/>
            <w:vAlign w:val="center"/>
          </w:tcPr>
          <w:p w14:paraId="72CEEA1F">
            <w:pPr>
              <w:jc w:val="center"/>
              <w:textAlignment w:val="center"/>
              <w:rPr>
                <w:rFonts w:hint="eastAsia"/>
              </w:rPr>
            </w:pPr>
            <w:r>
              <w:rPr>
                <w:rFonts w:hint="eastAsia"/>
                <w:color w:val="000000"/>
                <w:lang w:bidi="ar"/>
              </w:rPr>
              <w:t>桶</w:t>
            </w:r>
          </w:p>
        </w:tc>
        <w:tc>
          <w:tcPr>
            <w:tcW w:w="531" w:type="pct"/>
            <w:vMerge w:val="continue"/>
            <w:vAlign w:val="center"/>
          </w:tcPr>
          <w:p w14:paraId="78BFE770">
            <w:pPr>
              <w:jc w:val="center"/>
              <w:rPr>
                <w:rFonts w:hint="eastAsia"/>
              </w:rPr>
            </w:pPr>
          </w:p>
        </w:tc>
        <w:tc>
          <w:tcPr>
            <w:tcW w:w="1511" w:type="pct"/>
            <w:vAlign w:val="center"/>
          </w:tcPr>
          <w:p w14:paraId="13CF5B4B">
            <w:pPr>
              <w:jc w:val="center"/>
              <w:textAlignment w:val="center"/>
              <w:rPr>
                <w:rFonts w:hint="eastAsia"/>
              </w:rPr>
            </w:pPr>
            <w:r>
              <w:rPr>
                <w:rFonts w:hint="eastAsia"/>
                <w:color w:val="000000"/>
                <w:lang w:bidi="ar"/>
              </w:rPr>
              <w:t>万丽、超宝、白云</w:t>
            </w:r>
          </w:p>
        </w:tc>
      </w:tr>
      <w:tr w14:paraId="1A10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6061D89">
            <w:pPr>
              <w:jc w:val="center"/>
              <w:textAlignment w:val="center"/>
              <w:rPr>
                <w:rFonts w:hint="default" w:eastAsia="宋体"/>
                <w:lang w:val="en-US" w:eastAsia="zh-CN"/>
              </w:rPr>
            </w:pPr>
            <w:r>
              <w:rPr>
                <w:rFonts w:hint="eastAsia"/>
                <w:lang w:val="en-US" w:eastAsia="zh-CN"/>
              </w:rPr>
              <w:t>43</w:t>
            </w:r>
          </w:p>
        </w:tc>
        <w:tc>
          <w:tcPr>
            <w:tcW w:w="1085" w:type="pct"/>
            <w:vAlign w:val="center"/>
          </w:tcPr>
          <w:p w14:paraId="270CF2F3">
            <w:pPr>
              <w:jc w:val="center"/>
              <w:textAlignment w:val="center"/>
              <w:rPr>
                <w:rFonts w:hint="eastAsia"/>
              </w:rPr>
            </w:pPr>
            <w:r>
              <w:rPr>
                <w:rFonts w:hint="eastAsia"/>
                <w:color w:val="000000"/>
                <w:lang w:bidi="ar"/>
              </w:rPr>
              <w:t>漂白水</w:t>
            </w:r>
          </w:p>
        </w:tc>
        <w:tc>
          <w:tcPr>
            <w:tcW w:w="1214" w:type="pct"/>
            <w:vAlign w:val="center"/>
          </w:tcPr>
          <w:p w14:paraId="41E368E3">
            <w:pPr>
              <w:jc w:val="center"/>
              <w:textAlignment w:val="center"/>
              <w:rPr>
                <w:rFonts w:hint="eastAsia"/>
              </w:rPr>
            </w:pPr>
            <w:r>
              <w:rPr>
                <w:rFonts w:hint="eastAsia"/>
                <w:color w:val="000000"/>
                <w:lang w:bidi="ar"/>
              </w:rPr>
              <w:t>20kg/桶</w:t>
            </w:r>
          </w:p>
        </w:tc>
        <w:tc>
          <w:tcPr>
            <w:tcW w:w="307" w:type="pct"/>
            <w:vAlign w:val="center"/>
          </w:tcPr>
          <w:p w14:paraId="0751914C">
            <w:pPr>
              <w:jc w:val="center"/>
              <w:textAlignment w:val="center"/>
              <w:rPr>
                <w:rFonts w:hint="eastAsia"/>
              </w:rPr>
            </w:pPr>
            <w:r>
              <w:rPr>
                <w:rFonts w:hint="eastAsia"/>
                <w:color w:val="000000"/>
                <w:lang w:bidi="ar"/>
              </w:rPr>
              <w:t>桶</w:t>
            </w:r>
          </w:p>
        </w:tc>
        <w:tc>
          <w:tcPr>
            <w:tcW w:w="531" w:type="pct"/>
            <w:vMerge w:val="continue"/>
            <w:vAlign w:val="center"/>
          </w:tcPr>
          <w:p w14:paraId="08D59208">
            <w:pPr>
              <w:jc w:val="center"/>
              <w:rPr>
                <w:rFonts w:hint="eastAsia"/>
              </w:rPr>
            </w:pPr>
          </w:p>
        </w:tc>
        <w:tc>
          <w:tcPr>
            <w:tcW w:w="1511" w:type="pct"/>
            <w:vAlign w:val="center"/>
          </w:tcPr>
          <w:p w14:paraId="383B5322">
            <w:pPr>
              <w:jc w:val="center"/>
              <w:textAlignment w:val="center"/>
              <w:rPr>
                <w:rFonts w:hint="eastAsia"/>
              </w:rPr>
            </w:pPr>
            <w:r>
              <w:rPr>
                <w:rFonts w:hint="eastAsia"/>
                <w:color w:val="000000"/>
                <w:lang w:bidi="ar"/>
              </w:rPr>
              <w:t>万丽、超宝、白云</w:t>
            </w:r>
          </w:p>
        </w:tc>
      </w:tr>
      <w:tr w14:paraId="7E45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17B31E8">
            <w:pPr>
              <w:jc w:val="center"/>
              <w:textAlignment w:val="center"/>
              <w:rPr>
                <w:rFonts w:hint="default" w:eastAsia="宋体"/>
                <w:lang w:val="en-US" w:eastAsia="zh-CN"/>
              </w:rPr>
            </w:pPr>
            <w:r>
              <w:rPr>
                <w:rFonts w:hint="eastAsia"/>
                <w:lang w:val="en-US" w:eastAsia="zh-CN"/>
              </w:rPr>
              <w:t>44</w:t>
            </w:r>
          </w:p>
        </w:tc>
        <w:tc>
          <w:tcPr>
            <w:tcW w:w="1085" w:type="pct"/>
            <w:vAlign w:val="center"/>
          </w:tcPr>
          <w:p w14:paraId="5D72E962">
            <w:pPr>
              <w:jc w:val="center"/>
              <w:textAlignment w:val="center"/>
              <w:rPr>
                <w:rFonts w:hint="eastAsia"/>
              </w:rPr>
            </w:pPr>
            <w:r>
              <w:rPr>
                <w:rFonts w:hint="eastAsia"/>
                <w:color w:val="000000"/>
                <w:lang w:bidi="ar"/>
              </w:rPr>
              <w:t>洁厕灵</w:t>
            </w:r>
          </w:p>
        </w:tc>
        <w:tc>
          <w:tcPr>
            <w:tcW w:w="1214" w:type="pct"/>
            <w:vAlign w:val="center"/>
          </w:tcPr>
          <w:p w14:paraId="69C79F8A">
            <w:pPr>
              <w:jc w:val="center"/>
              <w:textAlignment w:val="center"/>
              <w:rPr>
                <w:rFonts w:hint="eastAsia"/>
              </w:rPr>
            </w:pPr>
            <w:r>
              <w:rPr>
                <w:rFonts w:hint="eastAsia"/>
                <w:color w:val="000000"/>
                <w:lang w:bidi="ar"/>
              </w:rPr>
              <w:t>20kg/桶</w:t>
            </w:r>
          </w:p>
        </w:tc>
        <w:tc>
          <w:tcPr>
            <w:tcW w:w="307" w:type="pct"/>
            <w:vAlign w:val="center"/>
          </w:tcPr>
          <w:p w14:paraId="43559DB2">
            <w:pPr>
              <w:jc w:val="center"/>
              <w:textAlignment w:val="center"/>
              <w:rPr>
                <w:rFonts w:hint="eastAsia"/>
              </w:rPr>
            </w:pPr>
            <w:r>
              <w:rPr>
                <w:rFonts w:hint="eastAsia"/>
                <w:color w:val="000000"/>
                <w:lang w:bidi="ar"/>
              </w:rPr>
              <w:t>桶</w:t>
            </w:r>
          </w:p>
        </w:tc>
        <w:tc>
          <w:tcPr>
            <w:tcW w:w="531" w:type="pct"/>
            <w:vMerge w:val="continue"/>
            <w:vAlign w:val="center"/>
          </w:tcPr>
          <w:p w14:paraId="71EC2ED2">
            <w:pPr>
              <w:jc w:val="center"/>
              <w:rPr>
                <w:rFonts w:hint="eastAsia"/>
              </w:rPr>
            </w:pPr>
          </w:p>
        </w:tc>
        <w:tc>
          <w:tcPr>
            <w:tcW w:w="1511" w:type="pct"/>
            <w:vAlign w:val="center"/>
          </w:tcPr>
          <w:p w14:paraId="60C6FD50">
            <w:pPr>
              <w:jc w:val="center"/>
              <w:textAlignment w:val="center"/>
              <w:rPr>
                <w:rFonts w:hint="eastAsia"/>
              </w:rPr>
            </w:pPr>
            <w:r>
              <w:rPr>
                <w:rFonts w:hint="eastAsia"/>
                <w:color w:val="000000"/>
                <w:lang w:bidi="ar"/>
              </w:rPr>
              <w:t>榄菊、超宝、威王</w:t>
            </w:r>
          </w:p>
        </w:tc>
      </w:tr>
      <w:tr w14:paraId="6E15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E979CB5">
            <w:pPr>
              <w:jc w:val="center"/>
              <w:textAlignment w:val="center"/>
              <w:rPr>
                <w:rFonts w:hint="default" w:eastAsia="宋体"/>
                <w:lang w:val="en-US" w:eastAsia="zh-CN"/>
              </w:rPr>
            </w:pPr>
            <w:r>
              <w:rPr>
                <w:rFonts w:hint="eastAsia"/>
                <w:lang w:val="en-US" w:eastAsia="zh-CN"/>
              </w:rPr>
              <w:t>45</w:t>
            </w:r>
          </w:p>
        </w:tc>
        <w:tc>
          <w:tcPr>
            <w:tcW w:w="1085" w:type="pct"/>
            <w:vAlign w:val="center"/>
          </w:tcPr>
          <w:p w14:paraId="2D2EBEAD">
            <w:pPr>
              <w:jc w:val="center"/>
              <w:textAlignment w:val="center"/>
              <w:rPr>
                <w:rFonts w:hint="eastAsia"/>
                <w:kern w:val="2"/>
              </w:rPr>
            </w:pPr>
            <w:r>
              <w:rPr>
                <w:rFonts w:hint="eastAsia"/>
                <w:color w:val="000000"/>
                <w:lang w:bidi="ar"/>
              </w:rPr>
              <w:t>消毒水（84）</w:t>
            </w:r>
          </w:p>
        </w:tc>
        <w:tc>
          <w:tcPr>
            <w:tcW w:w="1214" w:type="pct"/>
            <w:vAlign w:val="center"/>
          </w:tcPr>
          <w:p w14:paraId="71E93321">
            <w:pPr>
              <w:jc w:val="center"/>
              <w:textAlignment w:val="center"/>
              <w:rPr>
                <w:rFonts w:hint="eastAsia"/>
              </w:rPr>
            </w:pPr>
            <w:r>
              <w:rPr>
                <w:rFonts w:hint="eastAsia"/>
                <w:color w:val="000000"/>
                <w:lang w:bidi="ar"/>
              </w:rPr>
              <w:t>20kg/桶</w:t>
            </w:r>
          </w:p>
        </w:tc>
        <w:tc>
          <w:tcPr>
            <w:tcW w:w="307" w:type="pct"/>
            <w:vAlign w:val="center"/>
          </w:tcPr>
          <w:p w14:paraId="61F0253C">
            <w:pPr>
              <w:jc w:val="center"/>
              <w:textAlignment w:val="center"/>
              <w:rPr>
                <w:rFonts w:hint="eastAsia"/>
              </w:rPr>
            </w:pPr>
            <w:r>
              <w:rPr>
                <w:rFonts w:hint="eastAsia"/>
                <w:color w:val="000000"/>
                <w:lang w:bidi="ar"/>
              </w:rPr>
              <w:t>桶</w:t>
            </w:r>
          </w:p>
        </w:tc>
        <w:tc>
          <w:tcPr>
            <w:tcW w:w="531" w:type="pct"/>
            <w:vMerge w:val="continue"/>
            <w:vAlign w:val="center"/>
          </w:tcPr>
          <w:p w14:paraId="1FBA243E">
            <w:pPr>
              <w:jc w:val="center"/>
              <w:rPr>
                <w:rFonts w:hint="eastAsia"/>
              </w:rPr>
            </w:pPr>
          </w:p>
        </w:tc>
        <w:tc>
          <w:tcPr>
            <w:tcW w:w="1511" w:type="pct"/>
            <w:vAlign w:val="center"/>
          </w:tcPr>
          <w:p w14:paraId="099E14FA">
            <w:pPr>
              <w:jc w:val="center"/>
              <w:textAlignment w:val="center"/>
              <w:rPr>
                <w:rFonts w:hint="eastAsia"/>
              </w:rPr>
            </w:pPr>
            <w:r>
              <w:rPr>
                <w:rFonts w:hint="eastAsia"/>
                <w:color w:val="000000"/>
                <w:lang w:bidi="ar"/>
              </w:rPr>
              <w:t>84、榄菊、超宝</w:t>
            </w:r>
          </w:p>
        </w:tc>
      </w:tr>
      <w:tr w14:paraId="7621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48740A1">
            <w:pPr>
              <w:jc w:val="center"/>
              <w:textAlignment w:val="center"/>
              <w:rPr>
                <w:rFonts w:hint="default" w:eastAsia="宋体"/>
                <w:lang w:val="en-US" w:eastAsia="zh-CN"/>
              </w:rPr>
            </w:pPr>
            <w:r>
              <w:rPr>
                <w:rFonts w:hint="eastAsia"/>
                <w:lang w:val="en-US" w:eastAsia="zh-CN"/>
              </w:rPr>
              <w:t>46</w:t>
            </w:r>
          </w:p>
        </w:tc>
        <w:tc>
          <w:tcPr>
            <w:tcW w:w="1085" w:type="pct"/>
            <w:vAlign w:val="center"/>
          </w:tcPr>
          <w:p w14:paraId="482F2E3E">
            <w:pPr>
              <w:jc w:val="center"/>
              <w:textAlignment w:val="center"/>
              <w:rPr>
                <w:rFonts w:hint="eastAsia"/>
              </w:rPr>
            </w:pPr>
            <w:r>
              <w:rPr>
                <w:rFonts w:hint="eastAsia"/>
                <w:color w:val="000000"/>
                <w:lang w:bidi="ar"/>
              </w:rPr>
              <w:t>洗发水</w:t>
            </w:r>
          </w:p>
        </w:tc>
        <w:tc>
          <w:tcPr>
            <w:tcW w:w="1214" w:type="pct"/>
            <w:vAlign w:val="center"/>
          </w:tcPr>
          <w:p w14:paraId="3B6119D1">
            <w:pPr>
              <w:jc w:val="center"/>
              <w:textAlignment w:val="center"/>
              <w:rPr>
                <w:rFonts w:hint="eastAsia"/>
              </w:rPr>
            </w:pPr>
            <w:r>
              <w:rPr>
                <w:rFonts w:hint="eastAsia"/>
                <w:color w:val="000000"/>
                <w:lang w:bidi="ar"/>
              </w:rPr>
              <w:t>40斤</w:t>
            </w:r>
          </w:p>
        </w:tc>
        <w:tc>
          <w:tcPr>
            <w:tcW w:w="307" w:type="pct"/>
            <w:vAlign w:val="center"/>
          </w:tcPr>
          <w:p w14:paraId="1F193830">
            <w:pPr>
              <w:jc w:val="center"/>
              <w:textAlignment w:val="center"/>
              <w:rPr>
                <w:rFonts w:hint="eastAsia"/>
              </w:rPr>
            </w:pPr>
            <w:r>
              <w:rPr>
                <w:rFonts w:hint="eastAsia"/>
                <w:color w:val="000000"/>
                <w:lang w:bidi="ar"/>
              </w:rPr>
              <w:t>桶</w:t>
            </w:r>
          </w:p>
        </w:tc>
        <w:tc>
          <w:tcPr>
            <w:tcW w:w="531" w:type="pct"/>
            <w:vMerge w:val="continue"/>
            <w:vAlign w:val="center"/>
          </w:tcPr>
          <w:p w14:paraId="43C6C2C6">
            <w:pPr>
              <w:jc w:val="center"/>
              <w:rPr>
                <w:rFonts w:hint="eastAsia"/>
              </w:rPr>
            </w:pPr>
          </w:p>
        </w:tc>
        <w:tc>
          <w:tcPr>
            <w:tcW w:w="1511" w:type="pct"/>
            <w:vAlign w:val="center"/>
          </w:tcPr>
          <w:p w14:paraId="165CC151">
            <w:pPr>
              <w:jc w:val="center"/>
              <w:textAlignment w:val="center"/>
              <w:rPr>
                <w:rFonts w:hint="eastAsia"/>
              </w:rPr>
            </w:pPr>
            <w:r>
              <w:rPr>
                <w:rFonts w:hint="eastAsia"/>
                <w:color w:val="000000"/>
                <w:lang w:bidi="ar"/>
              </w:rPr>
              <w:t>隆力奇、霸王、飘柔</w:t>
            </w:r>
          </w:p>
        </w:tc>
      </w:tr>
      <w:tr w14:paraId="30AF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3FA357A">
            <w:pPr>
              <w:jc w:val="center"/>
              <w:textAlignment w:val="center"/>
              <w:rPr>
                <w:rFonts w:hint="default" w:eastAsia="宋体"/>
                <w:lang w:val="en-US" w:eastAsia="zh-CN"/>
              </w:rPr>
            </w:pPr>
            <w:r>
              <w:rPr>
                <w:rFonts w:hint="eastAsia"/>
                <w:lang w:val="en-US" w:eastAsia="zh-CN"/>
              </w:rPr>
              <w:t>47</w:t>
            </w:r>
          </w:p>
        </w:tc>
        <w:tc>
          <w:tcPr>
            <w:tcW w:w="1085" w:type="pct"/>
            <w:vAlign w:val="center"/>
          </w:tcPr>
          <w:p w14:paraId="4E8E14AE">
            <w:pPr>
              <w:jc w:val="center"/>
              <w:textAlignment w:val="center"/>
              <w:rPr>
                <w:rFonts w:hint="eastAsia"/>
              </w:rPr>
            </w:pPr>
            <w:r>
              <w:rPr>
                <w:rFonts w:hint="eastAsia"/>
                <w:color w:val="000000"/>
                <w:lang w:bidi="ar"/>
              </w:rPr>
              <w:t>沐浴露</w:t>
            </w:r>
          </w:p>
        </w:tc>
        <w:tc>
          <w:tcPr>
            <w:tcW w:w="1214" w:type="pct"/>
            <w:vAlign w:val="center"/>
          </w:tcPr>
          <w:p w14:paraId="43A0BD3C">
            <w:pPr>
              <w:jc w:val="center"/>
              <w:textAlignment w:val="center"/>
              <w:rPr>
                <w:rFonts w:hint="eastAsia"/>
              </w:rPr>
            </w:pPr>
            <w:r>
              <w:rPr>
                <w:rFonts w:hint="eastAsia"/>
                <w:color w:val="000000"/>
                <w:lang w:bidi="ar"/>
              </w:rPr>
              <w:t>40斤</w:t>
            </w:r>
          </w:p>
        </w:tc>
        <w:tc>
          <w:tcPr>
            <w:tcW w:w="307" w:type="pct"/>
            <w:vAlign w:val="center"/>
          </w:tcPr>
          <w:p w14:paraId="51F823D7">
            <w:pPr>
              <w:jc w:val="center"/>
              <w:textAlignment w:val="center"/>
              <w:rPr>
                <w:rFonts w:hint="eastAsia"/>
              </w:rPr>
            </w:pPr>
            <w:r>
              <w:rPr>
                <w:rFonts w:hint="eastAsia"/>
                <w:color w:val="000000"/>
                <w:lang w:bidi="ar"/>
              </w:rPr>
              <w:t>桶</w:t>
            </w:r>
          </w:p>
        </w:tc>
        <w:tc>
          <w:tcPr>
            <w:tcW w:w="531" w:type="pct"/>
            <w:vMerge w:val="continue"/>
            <w:vAlign w:val="center"/>
          </w:tcPr>
          <w:p w14:paraId="4BB3D5BC">
            <w:pPr>
              <w:jc w:val="center"/>
              <w:rPr>
                <w:rFonts w:hint="eastAsia"/>
              </w:rPr>
            </w:pPr>
          </w:p>
        </w:tc>
        <w:tc>
          <w:tcPr>
            <w:tcW w:w="1511" w:type="pct"/>
            <w:vAlign w:val="center"/>
          </w:tcPr>
          <w:p w14:paraId="1902E50D">
            <w:pPr>
              <w:jc w:val="center"/>
              <w:textAlignment w:val="center"/>
              <w:rPr>
                <w:rFonts w:hint="eastAsia"/>
              </w:rPr>
            </w:pPr>
            <w:r>
              <w:rPr>
                <w:rFonts w:hint="eastAsia"/>
                <w:color w:val="000000"/>
                <w:lang w:bidi="ar"/>
              </w:rPr>
              <w:t>隆力奇、霸王、海飞丝</w:t>
            </w:r>
          </w:p>
        </w:tc>
      </w:tr>
      <w:tr w14:paraId="40D5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24CF39B">
            <w:pPr>
              <w:jc w:val="center"/>
              <w:textAlignment w:val="center"/>
              <w:rPr>
                <w:rFonts w:hint="default" w:eastAsia="宋体"/>
                <w:lang w:val="en-US" w:eastAsia="zh-CN"/>
              </w:rPr>
            </w:pPr>
            <w:r>
              <w:rPr>
                <w:rFonts w:hint="eastAsia"/>
                <w:lang w:val="en-US" w:eastAsia="zh-CN"/>
              </w:rPr>
              <w:t>48</w:t>
            </w:r>
          </w:p>
        </w:tc>
        <w:tc>
          <w:tcPr>
            <w:tcW w:w="1085" w:type="pct"/>
            <w:vAlign w:val="center"/>
          </w:tcPr>
          <w:p w14:paraId="6355A74B">
            <w:pPr>
              <w:jc w:val="center"/>
              <w:textAlignment w:val="center"/>
              <w:rPr>
                <w:rFonts w:hint="eastAsia"/>
              </w:rPr>
            </w:pPr>
            <w:r>
              <w:rPr>
                <w:rFonts w:hint="eastAsia"/>
                <w:color w:val="000000"/>
                <w:lang w:bidi="ar"/>
              </w:rPr>
              <w:t>洗发水</w:t>
            </w:r>
          </w:p>
        </w:tc>
        <w:tc>
          <w:tcPr>
            <w:tcW w:w="1214" w:type="pct"/>
            <w:vAlign w:val="center"/>
          </w:tcPr>
          <w:p w14:paraId="38C68E99">
            <w:pPr>
              <w:jc w:val="center"/>
              <w:textAlignment w:val="center"/>
              <w:rPr>
                <w:rFonts w:hint="eastAsia"/>
              </w:rPr>
            </w:pPr>
            <w:r>
              <w:rPr>
                <w:rFonts w:hint="eastAsia"/>
                <w:color w:val="000000"/>
                <w:lang w:bidi="ar"/>
              </w:rPr>
              <w:t>500ml</w:t>
            </w:r>
          </w:p>
        </w:tc>
        <w:tc>
          <w:tcPr>
            <w:tcW w:w="307" w:type="pct"/>
            <w:vAlign w:val="center"/>
          </w:tcPr>
          <w:p w14:paraId="2BA846A3">
            <w:pPr>
              <w:jc w:val="center"/>
              <w:textAlignment w:val="center"/>
              <w:rPr>
                <w:rFonts w:hint="eastAsia"/>
              </w:rPr>
            </w:pPr>
            <w:r>
              <w:rPr>
                <w:rFonts w:hint="eastAsia"/>
                <w:color w:val="000000"/>
                <w:lang w:bidi="ar"/>
              </w:rPr>
              <w:t>瓶</w:t>
            </w:r>
          </w:p>
        </w:tc>
        <w:tc>
          <w:tcPr>
            <w:tcW w:w="531" w:type="pct"/>
            <w:vMerge w:val="continue"/>
            <w:vAlign w:val="center"/>
          </w:tcPr>
          <w:p w14:paraId="5E0A4A9F">
            <w:pPr>
              <w:jc w:val="center"/>
              <w:rPr>
                <w:rFonts w:hint="eastAsia"/>
              </w:rPr>
            </w:pPr>
          </w:p>
        </w:tc>
        <w:tc>
          <w:tcPr>
            <w:tcW w:w="1511" w:type="pct"/>
            <w:vAlign w:val="center"/>
          </w:tcPr>
          <w:p w14:paraId="5F4772BE">
            <w:pPr>
              <w:jc w:val="center"/>
              <w:textAlignment w:val="center"/>
              <w:rPr>
                <w:rFonts w:hint="eastAsia"/>
              </w:rPr>
            </w:pPr>
            <w:r>
              <w:rPr>
                <w:rFonts w:hint="eastAsia"/>
                <w:color w:val="000000"/>
                <w:lang w:bidi="ar"/>
              </w:rPr>
              <w:t>力士、海飞丝、飘柔</w:t>
            </w:r>
          </w:p>
        </w:tc>
      </w:tr>
      <w:tr w14:paraId="72DA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789433D">
            <w:pPr>
              <w:jc w:val="center"/>
              <w:textAlignment w:val="center"/>
              <w:rPr>
                <w:rFonts w:hint="default" w:eastAsia="宋体"/>
                <w:lang w:val="en-US" w:eastAsia="zh-CN"/>
              </w:rPr>
            </w:pPr>
            <w:r>
              <w:rPr>
                <w:rFonts w:hint="eastAsia"/>
                <w:lang w:val="en-US" w:eastAsia="zh-CN"/>
              </w:rPr>
              <w:t>49</w:t>
            </w:r>
          </w:p>
        </w:tc>
        <w:tc>
          <w:tcPr>
            <w:tcW w:w="1085" w:type="pct"/>
            <w:vAlign w:val="center"/>
          </w:tcPr>
          <w:p w14:paraId="74A448C8">
            <w:pPr>
              <w:jc w:val="center"/>
              <w:textAlignment w:val="center"/>
              <w:rPr>
                <w:rFonts w:hint="eastAsia"/>
              </w:rPr>
            </w:pPr>
            <w:r>
              <w:rPr>
                <w:rFonts w:hint="eastAsia"/>
                <w:color w:val="000000"/>
                <w:lang w:bidi="ar"/>
              </w:rPr>
              <w:t>沐浴露</w:t>
            </w:r>
          </w:p>
        </w:tc>
        <w:tc>
          <w:tcPr>
            <w:tcW w:w="1214" w:type="pct"/>
            <w:vAlign w:val="center"/>
          </w:tcPr>
          <w:p w14:paraId="5B06B685">
            <w:pPr>
              <w:jc w:val="center"/>
              <w:textAlignment w:val="center"/>
              <w:rPr>
                <w:rFonts w:hint="eastAsia"/>
              </w:rPr>
            </w:pPr>
            <w:r>
              <w:rPr>
                <w:rFonts w:hint="eastAsia"/>
                <w:color w:val="000000"/>
                <w:lang w:bidi="ar"/>
              </w:rPr>
              <w:t>500ml</w:t>
            </w:r>
          </w:p>
        </w:tc>
        <w:tc>
          <w:tcPr>
            <w:tcW w:w="307" w:type="pct"/>
            <w:vAlign w:val="center"/>
          </w:tcPr>
          <w:p w14:paraId="10379F74">
            <w:pPr>
              <w:jc w:val="center"/>
              <w:textAlignment w:val="center"/>
              <w:rPr>
                <w:rFonts w:hint="eastAsia"/>
              </w:rPr>
            </w:pPr>
            <w:r>
              <w:rPr>
                <w:rFonts w:hint="eastAsia"/>
                <w:color w:val="000000"/>
                <w:lang w:bidi="ar"/>
              </w:rPr>
              <w:t>瓶</w:t>
            </w:r>
          </w:p>
        </w:tc>
        <w:tc>
          <w:tcPr>
            <w:tcW w:w="531" w:type="pct"/>
            <w:vMerge w:val="continue"/>
            <w:vAlign w:val="center"/>
          </w:tcPr>
          <w:p w14:paraId="554C127B">
            <w:pPr>
              <w:jc w:val="center"/>
              <w:rPr>
                <w:rFonts w:hint="eastAsia"/>
              </w:rPr>
            </w:pPr>
          </w:p>
        </w:tc>
        <w:tc>
          <w:tcPr>
            <w:tcW w:w="1511" w:type="pct"/>
            <w:vAlign w:val="center"/>
          </w:tcPr>
          <w:p w14:paraId="2D0AB534">
            <w:pPr>
              <w:jc w:val="center"/>
              <w:textAlignment w:val="center"/>
              <w:rPr>
                <w:rFonts w:hint="eastAsia"/>
              </w:rPr>
            </w:pPr>
            <w:r>
              <w:rPr>
                <w:rFonts w:hint="eastAsia"/>
                <w:color w:val="000000"/>
                <w:lang w:bidi="ar"/>
              </w:rPr>
              <w:t>力士、海飞丝、潘婷</w:t>
            </w:r>
          </w:p>
        </w:tc>
      </w:tr>
      <w:tr w14:paraId="1735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1AC0E4F">
            <w:pPr>
              <w:jc w:val="center"/>
              <w:textAlignment w:val="center"/>
              <w:rPr>
                <w:rFonts w:hint="default" w:eastAsia="宋体"/>
                <w:lang w:val="en-US" w:eastAsia="zh-CN"/>
              </w:rPr>
            </w:pPr>
            <w:r>
              <w:rPr>
                <w:rFonts w:hint="eastAsia"/>
                <w:lang w:val="en-US" w:eastAsia="zh-CN"/>
              </w:rPr>
              <w:t>50</w:t>
            </w:r>
          </w:p>
        </w:tc>
        <w:tc>
          <w:tcPr>
            <w:tcW w:w="1085" w:type="pct"/>
            <w:vAlign w:val="center"/>
          </w:tcPr>
          <w:p w14:paraId="2B1C60F0">
            <w:pPr>
              <w:jc w:val="center"/>
              <w:textAlignment w:val="center"/>
              <w:rPr>
                <w:rFonts w:hint="eastAsia"/>
              </w:rPr>
            </w:pPr>
            <w:r>
              <w:rPr>
                <w:rFonts w:hint="eastAsia"/>
                <w:color w:val="000000"/>
                <w:lang w:bidi="ar"/>
              </w:rPr>
              <w:t>洗衣液（1Kg）</w:t>
            </w:r>
          </w:p>
        </w:tc>
        <w:tc>
          <w:tcPr>
            <w:tcW w:w="1214" w:type="pct"/>
            <w:vAlign w:val="center"/>
          </w:tcPr>
          <w:p w14:paraId="5C6BECA4">
            <w:pPr>
              <w:jc w:val="center"/>
              <w:textAlignment w:val="center"/>
              <w:rPr>
                <w:rFonts w:hint="eastAsia"/>
              </w:rPr>
            </w:pPr>
            <w:r>
              <w:rPr>
                <w:rFonts w:hint="eastAsia"/>
                <w:color w:val="000000"/>
                <w:lang w:bidi="ar"/>
              </w:rPr>
              <w:t>1kg瓶装深层洁净</w:t>
            </w:r>
          </w:p>
        </w:tc>
        <w:tc>
          <w:tcPr>
            <w:tcW w:w="307" w:type="pct"/>
            <w:vAlign w:val="center"/>
          </w:tcPr>
          <w:p w14:paraId="127AC394">
            <w:pPr>
              <w:jc w:val="center"/>
              <w:textAlignment w:val="center"/>
              <w:rPr>
                <w:rFonts w:hint="eastAsia"/>
              </w:rPr>
            </w:pPr>
            <w:r>
              <w:rPr>
                <w:rFonts w:hint="eastAsia"/>
                <w:color w:val="000000"/>
                <w:lang w:bidi="ar"/>
              </w:rPr>
              <w:t>瓶</w:t>
            </w:r>
          </w:p>
        </w:tc>
        <w:tc>
          <w:tcPr>
            <w:tcW w:w="531" w:type="pct"/>
            <w:vMerge w:val="continue"/>
            <w:vAlign w:val="center"/>
          </w:tcPr>
          <w:p w14:paraId="3F94D8F8">
            <w:pPr>
              <w:jc w:val="center"/>
              <w:rPr>
                <w:rFonts w:hint="eastAsia"/>
              </w:rPr>
            </w:pPr>
          </w:p>
        </w:tc>
        <w:tc>
          <w:tcPr>
            <w:tcW w:w="1511" w:type="pct"/>
            <w:vAlign w:val="center"/>
          </w:tcPr>
          <w:p w14:paraId="0C894D81">
            <w:pPr>
              <w:jc w:val="center"/>
              <w:textAlignment w:val="center"/>
              <w:rPr>
                <w:rFonts w:hint="eastAsia"/>
              </w:rPr>
            </w:pPr>
            <w:r>
              <w:rPr>
                <w:rFonts w:hint="eastAsia"/>
                <w:color w:val="000000"/>
                <w:lang w:bidi="ar"/>
              </w:rPr>
              <w:t>蓝月亮、立白、超能</w:t>
            </w:r>
          </w:p>
        </w:tc>
      </w:tr>
      <w:tr w14:paraId="4A84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D347B4B">
            <w:pPr>
              <w:jc w:val="center"/>
              <w:textAlignment w:val="center"/>
              <w:rPr>
                <w:rFonts w:hint="default" w:eastAsia="宋体"/>
                <w:lang w:val="en-US" w:eastAsia="zh-CN"/>
              </w:rPr>
            </w:pPr>
            <w:r>
              <w:rPr>
                <w:rFonts w:hint="eastAsia"/>
                <w:lang w:val="en-US" w:eastAsia="zh-CN"/>
              </w:rPr>
              <w:t>51</w:t>
            </w:r>
          </w:p>
        </w:tc>
        <w:tc>
          <w:tcPr>
            <w:tcW w:w="1085" w:type="pct"/>
            <w:vAlign w:val="center"/>
          </w:tcPr>
          <w:p w14:paraId="5174CF07">
            <w:pPr>
              <w:jc w:val="center"/>
              <w:textAlignment w:val="center"/>
              <w:rPr>
                <w:rFonts w:hint="eastAsia"/>
              </w:rPr>
            </w:pPr>
            <w:r>
              <w:rPr>
                <w:rFonts w:hint="eastAsia"/>
                <w:color w:val="000000"/>
                <w:lang w:bidi="ar"/>
              </w:rPr>
              <w:t>洗衣液（500g）</w:t>
            </w:r>
          </w:p>
        </w:tc>
        <w:tc>
          <w:tcPr>
            <w:tcW w:w="1214" w:type="pct"/>
            <w:vAlign w:val="center"/>
          </w:tcPr>
          <w:p w14:paraId="57DA6CA0">
            <w:pPr>
              <w:jc w:val="center"/>
              <w:textAlignment w:val="center"/>
              <w:rPr>
                <w:rFonts w:hint="eastAsia"/>
              </w:rPr>
            </w:pPr>
            <w:r>
              <w:rPr>
                <w:rFonts w:hint="eastAsia"/>
                <w:color w:val="000000"/>
                <w:lang w:bidi="ar"/>
              </w:rPr>
              <w:t>500g瓶装深层洁净</w:t>
            </w:r>
          </w:p>
        </w:tc>
        <w:tc>
          <w:tcPr>
            <w:tcW w:w="307" w:type="pct"/>
            <w:vAlign w:val="center"/>
          </w:tcPr>
          <w:p w14:paraId="3012022C">
            <w:pPr>
              <w:jc w:val="center"/>
              <w:textAlignment w:val="center"/>
              <w:rPr>
                <w:rFonts w:hint="eastAsia"/>
              </w:rPr>
            </w:pPr>
            <w:r>
              <w:rPr>
                <w:rFonts w:hint="eastAsia"/>
                <w:color w:val="000000"/>
                <w:lang w:bidi="ar"/>
              </w:rPr>
              <w:t>瓶</w:t>
            </w:r>
          </w:p>
        </w:tc>
        <w:tc>
          <w:tcPr>
            <w:tcW w:w="531" w:type="pct"/>
            <w:vMerge w:val="continue"/>
            <w:vAlign w:val="center"/>
          </w:tcPr>
          <w:p w14:paraId="33D72886">
            <w:pPr>
              <w:jc w:val="center"/>
              <w:rPr>
                <w:rFonts w:hint="eastAsia"/>
              </w:rPr>
            </w:pPr>
          </w:p>
        </w:tc>
        <w:tc>
          <w:tcPr>
            <w:tcW w:w="1511" w:type="pct"/>
            <w:vAlign w:val="center"/>
          </w:tcPr>
          <w:p w14:paraId="6292BEDD">
            <w:pPr>
              <w:jc w:val="center"/>
              <w:textAlignment w:val="center"/>
              <w:rPr>
                <w:rFonts w:hint="eastAsia"/>
              </w:rPr>
            </w:pPr>
            <w:r>
              <w:rPr>
                <w:rFonts w:hint="eastAsia"/>
                <w:color w:val="000000"/>
                <w:lang w:bidi="ar"/>
              </w:rPr>
              <w:t>蓝月亮、立白、超能</w:t>
            </w:r>
          </w:p>
        </w:tc>
      </w:tr>
      <w:tr w14:paraId="3BE6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E023B6F">
            <w:pPr>
              <w:jc w:val="center"/>
              <w:textAlignment w:val="center"/>
              <w:rPr>
                <w:rFonts w:hint="default" w:eastAsia="宋体"/>
                <w:lang w:val="en-US" w:eastAsia="zh-CN"/>
              </w:rPr>
            </w:pPr>
            <w:r>
              <w:rPr>
                <w:rFonts w:hint="eastAsia"/>
                <w:lang w:val="en-US" w:eastAsia="zh-CN"/>
              </w:rPr>
              <w:t>52</w:t>
            </w:r>
          </w:p>
        </w:tc>
        <w:tc>
          <w:tcPr>
            <w:tcW w:w="1085" w:type="pct"/>
            <w:vAlign w:val="center"/>
          </w:tcPr>
          <w:p w14:paraId="362359A5">
            <w:pPr>
              <w:jc w:val="center"/>
              <w:textAlignment w:val="center"/>
              <w:rPr>
                <w:rFonts w:hint="eastAsia"/>
              </w:rPr>
            </w:pPr>
            <w:r>
              <w:rPr>
                <w:rFonts w:hint="eastAsia"/>
                <w:color w:val="000000"/>
                <w:lang w:bidi="ar"/>
              </w:rPr>
              <w:t>洗衣液（240g）</w:t>
            </w:r>
          </w:p>
        </w:tc>
        <w:tc>
          <w:tcPr>
            <w:tcW w:w="1214" w:type="pct"/>
            <w:vAlign w:val="center"/>
          </w:tcPr>
          <w:p w14:paraId="7A3CA972">
            <w:pPr>
              <w:jc w:val="center"/>
              <w:textAlignment w:val="center"/>
              <w:rPr>
                <w:rFonts w:hint="eastAsia"/>
              </w:rPr>
            </w:pPr>
            <w:r>
              <w:rPr>
                <w:rFonts w:hint="eastAsia"/>
                <w:color w:val="000000"/>
                <w:lang w:bidi="ar"/>
              </w:rPr>
              <w:t>240g瓶装深层洁净</w:t>
            </w:r>
          </w:p>
        </w:tc>
        <w:tc>
          <w:tcPr>
            <w:tcW w:w="307" w:type="pct"/>
            <w:vAlign w:val="center"/>
          </w:tcPr>
          <w:p w14:paraId="689AE0F1">
            <w:pPr>
              <w:jc w:val="center"/>
              <w:textAlignment w:val="center"/>
              <w:rPr>
                <w:rFonts w:hint="eastAsia"/>
              </w:rPr>
            </w:pPr>
            <w:r>
              <w:rPr>
                <w:rFonts w:hint="eastAsia"/>
                <w:color w:val="000000"/>
                <w:lang w:bidi="ar"/>
              </w:rPr>
              <w:t>瓶</w:t>
            </w:r>
          </w:p>
        </w:tc>
        <w:tc>
          <w:tcPr>
            <w:tcW w:w="531" w:type="pct"/>
            <w:vMerge w:val="continue"/>
            <w:vAlign w:val="center"/>
          </w:tcPr>
          <w:p w14:paraId="601FB781">
            <w:pPr>
              <w:jc w:val="center"/>
              <w:rPr>
                <w:rFonts w:hint="eastAsia"/>
              </w:rPr>
            </w:pPr>
          </w:p>
        </w:tc>
        <w:tc>
          <w:tcPr>
            <w:tcW w:w="1511" w:type="pct"/>
            <w:vAlign w:val="center"/>
          </w:tcPr>
          <w:p w14:paraId="7C37F10E">
            <w:pPr>
              <w:jc w:val="center"/>
              <w:textAlignment w:val="center"/>
              <w:rPr>
                <w:rFonts w:hint="eastAsia"/>
              </w:rPr>
            </w:pPr>
            <w:r>
              <w:rPr>
                <w:rFonts w:hint="eastAsia"/>
                <w:color w:val="000000"/>
                <w:lang w:bidi="ar"/>
              </w:rPr>
              <w:t>蓝月亮、立白、超能</w:t>
            </w:r>
          </w:p>
        </w:tc>
      </w:tr>
      <w:tr w14:paraId="7FC2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F89545B">
            <w:pPr>
              <w:jc w:val="center"/>
              <w:textAlignment w:val="center"/>
              <w:rPr>
                <w:rFonts w:hint="default" w:eastAsia="宋体"/>
                <w:lang w:val="en-US" w:eastAsia="zh-CN"/>
              </w:rPr>
            </w:pPr>
            <w:r>
              <w:rPr>
                <w:rFonts w:hint="eastAsia"/>
                <w:lang w:val="en-US" w:eastAsia="zh-CN"/>
              </w:rPr>
              <w:t>53</w:t>
            </w:r>
          </w:p>
        </w:tc>
        <w:tc>
          <w:tcPr>
            <w:tcW w:w="1085" w:type="pct"/>
            <w:vAlign w:val="center"/>
          </w:tcPr>
          <w:p w14:paraId="5CC75760">
            <w:pPr>
              <w:jc w:val="center"/>
              <w:textAlignment w:val="center"/>
              <w:rPr>
                <w:rFonts w:hint="eastAsia"/>
              </w:rPr>
            </w:pPr>
            <w:r>
              <w:rPr>
                <w:rFonts w:hint="eastAsia"/>
                <w:color w:val="000000"/>
                <w:lang w:bidi="ar"/>
              </w:rPr>
              <w:t>洗衣液（80g）</w:t>
            </w:r>
          </w:p>
        </w:tc>
        <w:tc>
          <w:tcPr>
            <w:tcW w:w="1214" w:type="pct"/>
            <w:vAlign w:val="center"/>
          </w:tcPr>
          <w:p w14:paraId="413090BF">
            <w:pPr>
              <w:jc w:val="center"/>
              <w:textAlignment w:val="center"/>
              <w:rPr>
                <w:rFonts w:hint="eastAsia"/>
              </w:rPr>
            </w:pPr>
            <w:r>
              <w:rPr>
                <w:rFonts w:hint="eastAsia"/>
                <w:color w:val="000000"/>
                <w:lang w:bidi="ar"/>
              </w:rPr>
              <w:t>80g瓶装深层洁净</w:t>
            </w:r>
          </w:p>
        </w:tc>
        <w:tc>
          <w:tcPr>
            <w:tcW w:w="307" w:type="pct"/>
            <w:vAlign w:val="center"/>
          </w:tcPr>
          <w:p w14:paraId="45D2ECFD">
            <w:pPr>
              <w:jc w:val="center"/>
              <w:textAlignment w:val="center"/>
              <w:rPr>
                <w:rFonts w:hint="eastAsia"/>
              </w:rPr>
            </w:pPr>
            <w:r>
              <w:rPr>
                <w:rFonts w:hint="eastAsia"/>
                <w:color w:val="000000"/>
                <w:lang w:bidi="ar"/>
              </w:rPr>
              <w:t>瓶</w:t>
            </w:r>
          </w:p>
        </w:tc>
        <w:tc>
          <w:tcPr>
            <w:tcW w:w="531" w:type="pct"/>
            <w:vMerge w:val="continue"/>
            <w:vAlign w:val="center"/>
          </w:tcPr>
          <w:p w14:paraId="2C9004E4">
            <w:pPr>
              <w:jc w:val="center"/>
              <w:rPr>
                <w:rFonts w:hint="eastAsia"/>
              </w:rPr>
            </w:pPr>
          </w:p>
        </w:tc>
        <w:tc>
          <w:tcPr>
            <w:tcW w:w="1511" w:type="pct"/>
            <w:vAlign w:val="center"/>
          </w:tcPr>
          <w:p w14:paraId="0415FFAA">
            <w:pPr>
              <w:jc w:val="center"/>
              <w:textAlignment w:val="center"/>
              <w:rPr>
                <w:rFonts w:hint="eastAsia"/>
              </w:rPr>
            </w:pPr>
            <w:r>
              <w:rPr>
                <w:rFonts w:hint="eastAsia"/>
                <w:color w:val="000000"/>
                <w:lang w:bidi="ar"/>
              </w:rPr>
              <w:t>蓝月亮、立白、超能</w:t>
            </w:r>
          </w:p>
        </w:tc>
      </w:tr>
      <w:tr w14:paraId="34E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51998AD">
            <w:pPr>
              <w:jc w:val="center"/>
              <w:textAlignment w:val="center"/>
              <w:rPr>
                <w:rFonts w:hint="default" w:eastAsia="宋体"/>
                <w:lang w:val="en-US" w:eastAsia="zh-CN"/>
              </w:rPr>
            </w:pPr>
            <w:r>
              <w:rPr>
                <w:rFonts w:hint="eastAsia"/>
                <w:lang w:val="en-US" w:eastAsia="zh-CN"/>
              </w:rPr>
              <w:t>54</w:t>
            </w:r>
          </w:p>
        </w:tc>
        <w:tc>
          <w:tcPr>
            <w:tcW w:w="1085" w:type="pct"/>
            <w:vAlign w:val="center"/>
          </w:tcPr>
          <w:p w14:paraId="0A1BF775">
            <w:pPr>
              <w:jc w:val="center"/>
              <w:textAlignment w:val="center"/>
              <w:rPr>
                <w:rFonts w:hint="eastAsia"/>
              </w:rPr>
            </w:pPr>
            <w:r>
              <w:rPr>
                <w:rFonts w:hint="eastAsia"/>
                <w:color w:val="000000"/>
                <w:lang w:bidi="ar"/>
              </w:rPr>
              <w:t>洗衣粉</w:t>
            </w:r>
          </w:p>
        </w:tc>
        <w:tc>
          <w:tcPr>
            <w:tcW w:w="1214" w:type="pct"/>
            <w:vAlign w:val="center"/>
          </w:tcPr>
          <w:p w14:paraId="12BFF329">
            <w:pPr>
              <w:jc w:val="center"/>
              <w:textAlignment w:val="center"/>
              <w:rPr>
                <w:rFonts w:hint="eastAsia"/>
              </w:rPr>
            </w:pPr>
            <w:r>
              <w:rPr>
                <w:rFonts w:hint="eastAsia"/>
                <w:color w:val="000000"/>
                <w:lang w:bidi="ar"/>
              </w:rPr>
              <w:t>508g</w:t>
            </w:r>
          </w:p>
        </w:tc>
        <w:tc>
          <w:tcPr>
            <w:tcW w:w="307" w:type="pct"/>
            <w:vAlign w:val="center"/>
          </w:tcPr>
          <w:p w14:paraId="527DA7F6">
            <w:pPr>
              <w:jc w:val="center"/>
              <w:textAlignment w:val="center"/>
              <w:rPr>
                <w:rFonts w:hint="eastAsia"/>
              </w:rPr>
            </w:pPr>
            <w:r>
              <w:rPr>
                <w:rFonts w:hint="eastAsia"/>
                <w:color w:val="000000"/>
                <w:lang w:bidi="ar"/>
              </w:rPr>
              <w:t>袋</w:t>
            </w:r>
          </w:p>
        </w:tc>
        <w:tc>
          <w:tcPr>
            <w:tcW w:w="531" w:type="pct"/>
            <w:vMerge w:val="continue"/>
            <w:vAlign w:val="center"/>
          </w:tcPr>
          <w:p w14:paraId="2C2C98C2">
            <w:pPr>
              <w:jc w:val="center"/>
              <w:rPr>
                <w:rFonts w:hint="eastAsia"/>
              </w:rPr>
            </w:pPr>
          </w:p>
        </w:tc>
        <w:tc>
          <w:tcPr>
            <w:tcW w:w="1511" w:type="pct"/>
            <w:vAlign w:val="center"/>
          </w:tcPr>
          <w:p w14:paraId="68CE315A">
            <w:pPr>
              <w:jc w:val="center"/>
              <w:textAlignment w:val="center"/>
              <w:rPr>
                <w:rFonts w:hint="eastAsia"/>
              </w:rPr>
            </w:pPr>
            <w:r>
              <w:rPr>
                <w:rFonts w:hint="eastAsia"/>
                <w:color w:val="000000"/>
                <w:lang w:bidi="ar"/>
              </w:rPr>
              <w:t>汰渍、雕牌、超能</w:t>
            </w:r>
          </w:p>
        </w:tc>
      </w:tr>
      <w:tr w14:paraId="4651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A2C4039">
            <w:pPr>
              <w:jc w:val="center"/>
              <w:textAlignment w:val="center"/>
              <w:rPr>
                <w:rFonts w:hint="default" w:eastAsia="宋体"/>
                <w:lang w:val="en-US" w:eastAsia="zh-CN"/>
              </w:rPr>
            </w:pPr>
            <w:r>
              <w:rPr>
                <w:rFonts w:hint="eastAsia"/>
                <w:lang w:val="en-US" w:eastAsia="zh-CN"/>
              </w:rPr>
              <w:t>55</w:t>
            </w:r>
          </w:p>
        </w:tc>
        <w:tc>
          <w:tcPr>
            <w:tcW w:w="1085" w:type="pct"/>
            <w:vAlign w:val="center"/>
          </w:tcPr>
          <w:p w14:paraId="3176111B">
            <w:pPr>
              <w:jc w:val="center"/>
              <w:textAlignment w:val="center"/>
              <w:rPr>
                <w:rFonts w:hint="eastAsia"/>
              </w:rPr>
            </w:pPr>
            <w:r>
              <w:rPr>
                <w:rFonts w:hint="eastAsia"/>
                <w:color w:val="000000"/>
                <w:lang w:bidi="ar"/>
              </w:rPr>
              <w:t>柔顺剂</w:t>
            </w:r>
          </w:p>
        </w:tc>
        <w:tc>
          <w:tcPr>
            <w:tcW w:w="1214" w:type="pct"/>
            <w:vAlign w:val="center"/>
          </w:tcPr>
          <w:p w14:paraId="716E5A1F">
            <w:pPr>
              <w:jc w:val="center"/>
              <w:textAlignment w:val="center"/>
              <w:rPr>
                <w:rFonts w:hint="eastAsia"/>
              </w:rPr>
            </w:pPr>
            <w:r>
              <w:rPr>
                <w:rFonts w:hint="eastAsia"/>
                <w:color w:val="000000"/>
                <w:lang w:bidi="ar"/>
              </w:rPr>
              <w:t>20kg/桶</w:t>
            </w:r>
          </w:p>
        </w:tc>
        <w:tc>
          <w:tcPr>
            <w:tcW w:w="307" w:type="pct"/>
            <w:vAlign w:val="center"/>
          </w:tcPr>
          <w:p w14:paraId="032CBD17">
            <w:pPr>
              <w:jc w:val="center"/>
              <w:textAlignment w:val="center"/>
              <w:rPr>
                <w:rFonts w:hint="eastAsia"/>
              </w:rPr>
            </w:pPr>
            <w:r>
              <w:rPr>
                <w:rFonts w:hint="eastAsia"/>
                <w:color w:val="000000"/>
                <w:lang w:bidi="ar"/>
              </w:rPr>
              <w:t>桶</w:t>
            </w:r>
          </w:p>
        </w:tc>
        <w:tc>
          <w:tcPr>
            <w:tcW w:w="531" w:type="pct"/>
            <w:vMerge w:val="continue"/>
            <w:vAlign w:val="center"/>
          </w:tcPr>
          <w:p w14:paraId="4E0C03A0">
            <w:pPr>
              <w:jc w:val="center"/>
              <w:rPr>
                <w:rFonts w:hint="eastAsia"/>
              </w:rPr>
            </w:pPr>
          </w:p>
        </w:tc>
        <w:tc>
          <w:tcPr>
            <w:tcW w:w="1511" w:type="pct"/>
            <w:vAlign w:val="center"/>
          </w:tcPr>
          <w:p w14:paraId="53E12CF0">
            <w:pPr>
              <w:jc w:val="center"/>
              <w:textAlignment w:val="center"/>
              <w:rPr>
                <w:rFonts w:hint="eastAsia"/>
              </w:rPr>
            </w:pPr>
            <w:r>
              <w:rPr>
                <w:rFonts w:hint="eastAsia"/>
                <w:color w:val="000000"/>
                <w:lang w:bidi="ar"/>
              </w:rPr>
              <w:t>蓝月亮、金纺、立白</w:t>
            </w:r>
          </w:p>
        </w:tc>
      </w:tr>
      <w:tr w14:paraId="34F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44C199BF">
            <w:pPr>
              <w:jc w:val="center"/>
              <w:textAlignment w:val="center"/>
              <w:rPr>
                <w:rFonts w:hint="eastAsia"/>
              </w:rPr>
            </w:pPr>
            <w:r>
              <w:rPr>
                <w:rFonts w:hint="eastAsia"/>
                <w:color w:val="000000"/>
                <w:lang w:bidi="ar"/>
              </w:rPr>
              <w:t>生活用纸</w:t>
            </w:r>
          </w:p>
        </w:tc>
      </w:tr>
      <w:tr w14:paraId="7390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BF910FC">
            <w:pPr>
              <w:jc w:val="center"/>
              <w:textAlignment w:val="center"/>
              <w:rPr>
                <w:rFonts w:hint="default" w:eastAsia="宋体"/>
                <w:lang w:val="en-US" w:eastAsia="zh-CN"/>
              </w:rPr>
            </w:pPr>
            <w:r>
              <w:rPr>
                <w:rFonts w:hint="eastAsia"/>
                <w:color w:val="000000"/>
                <w:lang w:val="en-US" w:eastAsia="zh-CN" w:bidi="ar"/>
              </w:rPr>
              <w:t>56</w:t>
            </w:r>
          </w:p>
        </w:tc>
        <w:tc>
          <w:tcPr>
            <w:tcW w:w="1085" w:type="pct"/>
            <w:vAlign w:val="center"/>
          </w:tcPr>
          <w:p w14:paraId="5EFA8416">
            <w:pPr>
              <w:jc w:val="center"/>
              <w:textAlignment w:val="center"/>
              <w:rPr>
                <w:rFonts w:hint="eastAsia"/>
              </w:rPr>
            </w:pPr>
            <w:r>
              <w:rPr>
                <w:rFonts w:hint="eastAsia"/>
                <w:color w:val="000000"/>
                <w:lang w:bidi="ar"/>
              </w:rPr>
              <w:t>原生木浆抽纸</w:t>
            </w:r>
          </w:p>
        </w:tc>
        <w:tc>
          <w:tcPr>
            <w:tcW w:w="1214" w:type="pct"/>
            <w:vAlign w:val="center"/>
          </w:tcPr>
          <w:p w14:paraId="5F0504BD">
            <w:pPr>
              <w:jc w:val="center"/>
              <w:textAlignment w:val="center"/>
              <w:rPr>
                <w:rFonts w:hint="eastAsia"/>
              </w:rPr>
            </w:pPr>
            <w:r>
              <w:rPr>
                <w:rFonts w:hint="eastAsia"/>
                <w:color w:val="000000"/>
                <w:lang w:bidi="ar"/>
              </w:rPr>
              <w:t>日常家用款</w:t>
            </w:r>
          </w:p>
        </w:tc>
        <w:tc>
          <w:tcPr>
            <w:tcW w:w="307" w:type="pct"/>
            <w:vAlign w:val="center"/>
          </w:tcPr>
          <w:p w14:paraId="7A681BC9">
            <w:pPr>
              <w:jc w:val="center"/>
              <w:textAlignment w:val="center"/>
              <w:rPr>
                <w:rFonts w:hint="eastAsia"/>
              </w:rPr>
            </w:pPr>
            <w:r>
              <w:rPr>
                <w:rFonts w:hint="eastAsia"/>
                <w:color w:val="000000"/>
                <w:lang w:bidi="ar"/>
              </w:rPr>
              <w:t>包</w:t>
            </w:r>
          </w:p>
        </w:tc>
        <w:tc>
          <w:tcPr>
            <w:tcW w:w="531" w:type="pct"/>
            <w:vMerge w:val="restart"/>
            <w:vAlign w:val="center"/>
          </w:tcPr>
          <w:p w14:paraId="2BEECE0C">
            <w:pPr>
              <w:jc w:val="center"/>
              <w:rPr>
                <w:rFonts w:hint="eastAsia"/>
              </w:rPr>
            </w:pPr>
          </w:p>
        </w:tc>
        <w:tc>
          <w:tcPr>
            <w:tcW w:w="1511" w:type="pct"/>
            <w:vAlign w:val="center"/>
          </w:tcPr>
          <w:p w14:paraId="6B65DB4C">
            <w:pPr>
              <w:jc w:val="center"/>
              <w:textAlignment w:val="center"/>
              <w:rPr>
                <w:rFonts w:hint="eastAsia"/>
              </w:rPr>
            </w:pPr>
            <w:r>
              <w:rPr>
                <w:rFonts w:hint="eastAsia"/>
                <w:color w:val="000000"/>
                <w:lang w:bidi="ar"/>
              </w:rPr>
              <w:t>维达、洁柔、清风</w:t>
            </w:r>
          </w:p>
        </w:tc>
      </w:tr>
      <w:tr w14:paraId="5F8F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0DCBBFE">
            <w:pPr>
              <w:jc w:val="center"/>
              <w:textAlignment w:val="center"/>
              <w:rPr>
                <w:rFonts w:hint="default" w:eastAsia="宋体"/>
                <w:lang w:val="en-US" w:eastAsia="zh-CN"/>
              </w:rPr>
            </w:pPr>
            <w:r>
              <w:rPr>
                <w:rFonts w:hint="eastAsia"/>
                <w:color w:val="000000"/>
                <w:lang w:val="en-US" w:eastAsia="zh-CN" w:bidi="ar"/>
              </w:rPr>
              <w:t>57</w:t>
            </w:r>
          </w:p>
        </w:tc>
        <w:tc>
          <w:tcPr>
            <w:tcW w:w="1085" w:type="pct"/>
            <w:vAlign w:val="center"/>
          </w:tcPr>
          <w:p w14:paraId="76DDA3A8">
            <w:pPr>
              <w:jc w:val="center"/>
              <w:textAlignment w:val="center"/>
              <w:rPr>
                <w:rFonts w:hint="eastAsia"/>
              </w:rPr>
            </w:pPr>
            <w:r>
              <w:rPr>
                <w:rFonts w:hint="eastAsia"/>
                <w:color w:val="000000"/>
                <w:lang w:bidi="ar"/>
              </w:rPr>
              <w:t>商用卷纸（大盘）</w:t>
            </w:r>
          </w:p>
        </w:tc>
        <w:tc>
          <w:tcPr>
            <w:tcW w:w="1214" w:type="pct"/>
            <w:vAlign w:val="center"/>
          </w:tcPr>
          <w:p w14:paraId="6087BD50">
            <w:pPr>
              <w:jc w:val="center"/>
              <w:textAlignment w:val="center"/>
              <w:rPr>
                <w:rFonts w:hint="eastAsia"/>
              </w:rPr>
            </w:pPr>
            <w:r>
              <w:rPr>
                <w:rFonts w:hint="eastAsia"/>
                <w:color w:val="000000"/>
                <w:lang w:bidi="ar"/>
              </w:rPr>
              <w:t>大盘卫生卷纸</w:t>
            </w:r>
          </w:p>
        </w:tc>
        <w:tc>
          <w:tcPr>
            <w:tcW w:w="307" w:type="pct"/>
            <w:vAlign w:val="center"/>
          </w:tcPr>
          <w:p w14:paraId="48294DB7">
            <w:pPr>
              <w:jc w:val="center"/>
              <w:textAlignment w:val="center"/>
              <w:rPr>
                <w:rFonts w:hint="eastAsia"/>
              </w:rPr>
            </w:pPr>
            <w:r>
              <w:rPr>
                <w:rFonts w:hint="eastAsia"/>
                <w:color w:val="000000"/>
                <w:lang w:bidi="ar"/>
              </w:rPr>
              <w:t>提</w:t>
            </w:r>
          </w:p>
        </w:tc>
        <w:tc>
          <w:tcPr>
            <w:tcW w:w="531" w:type="pct"/>
            <w:vMerge w:val="continue"/>
            <w:vAlign w:val="center"/>
          </w:tcPr>
          <w:p w14:paraId="66257392">
            <w:pPr>
              <w:jc w:val="center"/>
              <w:rPr>
                <w:rFonts w:hint="eastAsia"/>
              </w:rPr>
            </w:pPr>
          </w:p>
        </w:tc>
        <w:tc>
          <w:tcPr>
            <w:tcW w:w="1511" w:type="pct"/>
            <w:vAlign w:val="center"/>
          </w:tcPr>
          <w:p w14:paraId="50EA9DE0">
            <w:pPr>
              <w:jc w:val="center"/>
              <w:textAlignment w:val="center"/>
              <w:rPr>
                <w:rFonts w:hint="eastAsia"/>
              </w:rPr>
            </w:pPr>
            <w:r>
              <w:rPr>
                <w:rFonts w:hint="eastAsia"/>
                <w:color w:val="000000"/>
                <w:lang w:bidi="ar"/>
              </w:rPr>
              <w:t>维达、洁柔、心相印</w:t>
            </w:r>
          </w:p>
        </w:tc>
      </w:tr>
      <w:tr w14:paraId="4ACE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8C0DE85">
            <w:pPr>
              <w:jc w:val="center"/>
              <w:textAlignment w:val="center"/>
              <w:rPr>
                <w:rFonts w:hint="default" w:eastAsia="宋体"/>
                <w:lang w:val="en-US" w:eastAsia="zh-CN"/>
              </w:rPr>
            </w:pPr>
            <w:r>
              <w:rPr>
                <w:rFonts w:hint="eastAsia"/>
                <w:color w:val="000000"/>
                <w:lang w:val="en-US" w:eastAsia="zh-CN" w:bidi="ar"/>
              </w:rPr>
              <w:t>58</w:t>
            </w:r>
          </w:p>
        </w:tc>
        <w:tc>
          <w:tcPr>
            <w:tcW w:w="1085" w:type="pct"/>
            <w:vAlign w:val="center"/>
          </w:tcPr>
          <w:p w14:paraId="2168FE62">
            <w:pPr>
              <w:jc w:val="center"/>
              <w:textAlignment w:val="center"/>
              <w:rPr>
                <w:rFonts w:hint="eastAsia"/>
              </w:rPr>
            </w:pPr>
            <w:r>
              <w:rPr>
                <w:rFonts w:hint="eastAsia"/>
                <w:color w:val="000000"/>
                <w:lang w:bidi="ar"/>
              </w:rPr>
              <w:t>卷纸（60卷/件）</w:t>
            </w:r>
          </w:p>
        </w:tc>
        <w:tc>
          <w:tcPr>
            <w:tcW w:w="1214" w:type="pct"/>
            <w:vAlign w:val="center"/>
          </w:tcPr>
          <w:p w14:paraId="37D73727">
            <w:pPr>
              <w:jc w:val="center"/>
              <w:textAlignment w:val="center"/>
              <w:rPr>
                <w:rFonts w:hint="eastAsia"/>
              </w:rPr>
            </w:pPr>
            <w:r>
              <w:rPr>
                <w:rFonts w:hint="eastAsia"/>
                <w:color w:val="000000"/>
                <w:lang w:bidi="ar"/>
              </w:rPr>
              <w:t>60卷/件</w:t>
            </w:r>
          </w:p>
        </w:tc>
        <w:tc>
          <w:tcPr>
            <w:tcW w:w="307" w:type="pct"/>
            <w:vAlign w:val="center"/>
          </w:tcPr>
          <w:p w14:paraId="5A8569D2">
            <w:pPr>
              <w:jc w:val="center"/>
              <w:textAlignment w:val="center"/>
              <w:rPr>
                <w:rFonts w:hint="eastAsia"/>
              </w:rPr>
            </w:pPr>
            <w:r>
              <w:rPr>
                <w:rFonts w:hint="eastAsia"/>
                <w:color w:val="000000"/>
                <w:lang w:bidi="ar"/>
              </w:rPr>
              <w:t>件</w:t>
            </w:r>
          </w:p>
        </w:tc>
        <w:tc>
          <w:tcPr>
            <w:tcW w:w="531" w:type="pct"/>
            <w:vMerge w:val="continue"/>
            <w:vAlign w:val="center"/>
          </w:tcPr>
          <w:p w14:paraId="3103FCBA">
            <w:pPr>
              <w:jc w:val="center"/>
              <w:rPr>
                <w:rFonts w:hint="eastAsia"/>
              </w:rPr>
            </w:pPr>
          </w:p>
        </w:tc>
        <w:tc>
          <w:tcPr>
            <w:tcW w:w="1511" w:type="pct"/>
            <w:vAlign w:val="center"/>
          </w:tcPr>
          <w:p w14:paraId="3D2403D4">
            <w:pPr>
              <w:jc w:val="center"/>
              <w:textAlignment w:val="center"/>
              <w:rPr>
                <w:rFonts w:hint="eastAsia"/>
              </w:rPr>
            </w:pPr>
            <w:r>
              <w:rPr>
                <w:rFonts w:hint="eastAsia"/>
                <w:color w:val="000000"/>
                <w:lang w:bidi="ar"/>
              </w:rPr>
              <w:t>维达、洁柔、心相印</w:t>
            </w:r>
          </w:p>
        </w:tc>
      </w:tr>
      <w:tr w14:paraId="463C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7DE7FD3C">
            <w:pPr>
              <w:jc w:val="center"/>
              <w:textAlignment w:val="center"/>
              <w:rPr>
                <w:rFonts w:hint="eastAsia"/>
              </w:rPr>
            </w:pPr>
            <w:r>
              <w:rPr>
                <w:rFonts w:hint="eastAsia"/>
                <w:color w:val="000000"/>
                <w:lang w:bidi="ar"/>
              </w:rPr>
              <w:t>电器及客房设备</w:t>
            </w:r>
          </w:p>
        </w:tc>
      </w:tr>
      <w:tr w14:paraId="70BC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8622DDC">
            <w:pPr>
              <w:jc w:val="center"/>
              <w:textAlignment w:val="center"/>
              <w:rPr>
                <w:rFonts w:hint="default" w:eastAsia="宋体"/>
                <w:lang w:val="en-US" w:eastAsia="zh-CN"/>
              </w:rPr>
            </w:pPr>
            <w:r>
              <w:rPr>
                <w:rFonts w:hint="eastAsia"/>
                <w:color w:val="000000"/>
                <w:lang w:val="en-US" w:eastAsia="zh-CN" w:bidi="ar"/>
              </w:rPr>
              <w:t>59</w:t>
            </w:r>
          </w:p>
        </w:tc>
        <w:tc>
          <w:tcPr>
            <w:tcW w:w="1085" w:type="pct"/>
            <w:vAlign w:val="center"/>
          </w:tcPr>
          <w:p w14:paraId="4C185C38">
            <w:pPr>
              <w:jc w:val="center"/>
              <w:textAlignment w:val="center"/>
              <w:rPr>
                <w:rFonts w:hint="eastAsia"/>
              </w:rPr>
            </w:pPr>
            <w:r>
              <w:rPr>
                <w:rFonts w:hint="eastAsia"/>
                <w:color w:val="000000"/>
                <w:lang w:bidi="ar"/>
              </w:rPr>
              <w:t>电热水壶</w:t>
            </w:r>
          </w:p>
        </w:tc>
        <w:tc>
          <w:tcPr>
            <w:tcW w:w="1214" w:type="pct"/>
            <w:vAlign w:val="center"/>
          </w:tcPr>
          <w:p w14:paraId="5D82FFB8">
            <w:pPr>
              <w:jc w:val="center"/>
              <w:textAlignment w:val="center"/>
              <w:rPr>
                <w:rFonts w:hint="eastAsia"/>
              </w:rPr>
            </w:pPr>
            <w:r>
              <w:rPr>
                <w:rFonts w:hint="eastAsia"/>
                <w:color w:val="000000"/>
                <w:lang w:bidi="ar"/>
              </w:rPr>
              <w:t>1.5L 304不锈钢</w:t>
            </w:r>
          </w:p>
        </w:tc>
        <w:tc>
          <w:tcPr>
            <w:tcW w:w="307" w:type="pct"/>
            <w:vAlign w:val="center"/>
          </w:tcPr>
          <w:p w14:paraId="73B848A3">
            <w:pPr>
              <w:jc w:val="center"/>
              <w:textAlignment w:val="center"/>
              <w:rPr>
                <w:rFonts w:hint="eastAsia"/>
              </w:rPr>
            </w:pPr>
            <w:r>
              <w:rPr>
                <w:rFonts w:hint="eastAsia"/>
                <w:color w:val="000000"/>
                <w:lang w:bidi="ar"/>
              </w:rPr>
              <w:t>个</w:t>
            </w:r>
          </w:p>
        </w:tc>
        <w:tc>
          <w:tcPr>
            <w:tcW w:w="531" w:type="pct"/>
            <w:vMerge w:val="restart"/>
            <w:vAlign w:val="center"/>
          </w:tcPr>
          <w:p w14:paraId="39DF2A0F">
            <w:pPr>
              <w:jc w:val="center"/>
              <w:rPr>
                <w:rFonts w:hint="eastAsia"/>
              </w:rPr>
            </w:pPr>
          </w:p>
        </w:tc>
        <w:tc>
          <w:tcPr>
            <w:tcW w:w="1511" w:type="pct"/>
            <w:vAlign w:val="center"/>
          </w:tcPr>
          <w:p w14:paraId="38448C59">
            <w:pPr>
              <w:jc w:val="center"/>
              <w:textAlignment w:val="center"/>
              <w:rPr>
                <w:rFonts w:hint="eastAsia"/>
              </w:rPr>
            </w:pPr>
            <w:r>
              <w:rPr>
                <w:rFonts w:hint="eastAsia"/>
                <w:color w:val="000000"/>
                <w:lang w:bidi="ar"/>
              </w:rPr>
              <w:t>美的、苏泊尔、九阳</w:t>
            </w:r>
          </w:p>
        </w:tc>
      </w:tr>
      <w:tr w14:paraId="0BC9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5BF7DA8">
            <w:pPr>
              <w:jc w:val="center"/>
              <w:textAlignment w:val="center"/>
              <w:rPr>
                <w:rFonts w:hint="default" w:eastAsia="宋体"/>
                <w:lang w:val="en-US" w:eastAsia="zh-CN"/>
              </w:rPr>
            </w:pPr>
            <w:r>
              <w:rPr>
                <w:rFonts w:hint="eastAsia"/>
                <w:color w:val="000000"/>
                <w:lang w:val="en-US" w:eastAsia="zh-CN" w:bidi="ar"/>
              </w:rPr>
              <w:t>60</w:t>
            </w:r>
          </w:p>
        </w:tc>
        <w:tc>
          <w:tcPr>
            <w:tcW w:w="1085" w:type="pct"/>
            <w:vAlign w:val="center"/>
          </w:tcPr>
          <w:p w14:paraId="69513548">
            <w:pPr>
              <w:jc w:val="center"/>
              <w:textAlignment w:val="center"/>
              <w:rPr>
                <w:rFonts w:hint="eastAsia"/>
              </w:rPr>
            </w:pPr>
            <w:r>
              <w:rPr>
                <w:rFonts w:hint="eastAsia"/>
                <w:color w:val="000000"/>
                <w:lang w:bidi="ar"/>
              </w:rPr>
              <w:t>吹风机</w:t>
            </w:r>
          </w:p>
        </w:tc>
        <w:tc>
          <w:tcPr>
            <w:tcW w:w="1214" w:type="pct"/>
            <w:vAlign w:val="center"/>
          </w:tcPr>
          <w:p w14:paraId="7E041B30">
            <w:pPr>
              <w:jc w:val="center"/>
              <w:textAlignment w:val="center"/>
              <w:rPr>
                <w:rFonts w:hint="eastAsia"/>
              </w:rPr>
            </w:pPr>
            <w:r>
              <w:rPr>
                <w:rFonts w:hint="eastAsia"/>
                <w:color w:val="000000"/>
                <w:lang w:bidi="ar"/>
              </w:rPr>
              <w:t>1600-1800W</w:t>
            </w:r>
          </w:p>
        </w:tc>
        <w:tc>
          <w:tcPr>
            <w:tcW w:w="307" w:type="pct"/>
            <w:vAlign w:val="center"/>
          </w:tcPr>
          <w:p w14:paraId="42F28F75">
            <w:pPr>
              <w:jc w:val="center"/>
              <w:textAlignment w:val="center"/>
              <w:rPr>
                <w:rFonts w:hint="eastAsia"/>
              </w:rPr>
            </w:pPr>
            <w:r>
              <w:rPr>
                <w:rFonts w:hint="eastAsia"/>
                <w:color w:val="000000"/>
                <w:lang w:bidi="ar"/>
              </w:rPr>
              <w:t>台</w:t>
            </w:r>
          </w:p>
        </w:tc>
        <w:tc>
          <w:tcPr>
            <w:tcW w:w="531" w:type="pct"/>
            <w:vMerge w:val="continue"/>
            <w:vAlign w:val="center"/>
          </w:tcPr>
          <w:p w14:paraId="4AC2C647">
            <w:pPr>
              <w:jc w:val="center"/>
              <w:rPr>
                <w:rFonts w:hint="eastAsia"/>
              </w:rPr>
            </w:pPr>
          </w:p>
        </w:tc>
        <w:tc>
          <w:tcPr>
            <w:tcW w:w="1511" w:type="pct"/>
            <w:vAlign w:val="center"/>
          </w:tcPr>
          <w:p w14:paraId="1E255A1C">
            <w:pPr>
              <w:jc w:val="center"/>
              <w:textAlignment w:val="center"/>
              <w:rPr>
                <w:rFonts w:hint="eastAsia"/>
              </w:rPr>
            </w:pPr>
            <w:r>
              <w:rPr>
                <w:rFonts w:hint="eastAsia"/>
                <w:color w:val="000000"/>
                <w:lang w:bidi="ar"/>
              </w:rPr>
              <w:t>飞科、松下、飞利浦</w:t>
            </w:r>
          </w:p>
        </w:tc>
      </w:tr>
      <w:tr w14:paraId="6305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5FA1E35">
            <w:pPr>
              <w:jc w:val="center"/>
              <w:textAlignment w:val="center"/>
              <w:rPr>
                <w:rFonts w:hint="default" w:eastAsia="宋体"/>
                <w:lang w:val="en-US" w:eastAsia="zh-CN"/>
              </w:rPr>
            </w:pPr>
            <w:r>
              <w:rPr>
                <w:rFonts w:hint="eastAsia"/>
                <w:color w:val="000000"/>
                <w:lang w:val="en-US" w:eastAsia="zh-CN" w:bidi="ar"/>
              </w:rPr>
              <w:t>61</w:t>
            </w:r>
          </w:p>
        </w:tc>
        <w:tc>
          <w:tcPr>
            <w:tcW w:w="1085" w:type="pct"/>
            <w:vAlign w:val="center"/>
          </w:tcPr>
          <w:p w14:paraId="20CCFFED">
            <w:pPr>
              <w:jc w:val="center"/>
              <w:textAlignment w:val="center"/>
              <w:rPr>
                <w:rFonts w:hint="eastAsia"/>
              </w:rPr>
            </w:pPr>
            <w:r>
              <w:rPr>
                <w:rFonts w:hint="eastAsia"/>
                <w:color w:val="000000"/>
                <w:lang w:bidi="ar"/>
              </w:rPr>
              <w:t>防滑衣架（木质）</w:t>
            </w:r>
          </w:p>
        </w:tc>
        <w:tc>
          <w:tcPr>
            <w:tcW w:w="1214" w:type="pct"/>
            <w:vAlign w:val="center"/>
          </w:tcPr>
          <w:p w14:paraId="696C4C96">
            <w:pPr>
              <w:jc w:val="center"/>
              <w:textAlignment w:val="center"/>
              <w:rPr>
                <w:rFonts w:hint="eastAsia"/>
              </w:rPr>
            </w:pPr>
            <w:r>
              <w:rPr>
                <w:rFonts w:hint="eastAsia"/>
                <w:color w:val="000000"/>
                <w:lang w:bidi="ar"/>
              </w:rPr>
              <w:t>木质耐用</w:t>
            </w:r>
          </w:p>
        </w:tc>
        <w:tc>
          <w:tcPr>
            <w:tcW w:w="307" w:type="pct"/>
            <w:vAlign w:val="center"/>
          </w:tcPr>
          <w:p w14:paraId="0CB9544E">
            <w:pPr>
              <w:jc w:val="center"/>
              <w:textAlignment w:val="center"/>
              <w:rPr>
                <w:rFonts w:hint="eastAsia"/>
              </w:rPr>
            </w:pPr>
            <w:r>
              <w:rPr>
                <w:rFonts w:hint="eastAsia"/>
                <w:color w:val="000000"/>
                <w:lang w:bidi="ar"/>
              </w:rPr>
              <w:t>个</w:t>
            </w:r>
          </w:p>
        </w:tc>
        <w:tc>
          <w:tcPr>
            <w:tcW w:w="531" w:type="pct"/>
            <w:vMerge w:val="continue"/>
            <w:vAlign w:val="center"/>
          </w:tcPr>
          <w:p w14:paraId="6B431D9B">
            <w:pPr>
              <w:jc w:val="center"/>
              <w:rPr>
                <w:rFonts w:hint="eastAsia"/>
              </w:rPr>
            </w:pPr>
          </w:p>
        </w:tc>
        <w:tc>
          <w:tcPr>
            <w:tcW w:w="1511" w:type="pct"/>
            <w:vAlign w:val="center"/>
          </w:tcPr>
          <w:p w14:paraId="72C9AC6E">
            <w:pPr>
              <w:jc w:val="center"/>
              <w:textAlignment w:val="center"/>
              <w:rPr>
                <w:rFonts w:hint="eastAsia"/>
              </w:rPr>
            </w:pPr>
            <w:r>
              <w:rPr>
                <w:rFonts w:hint="eastAsia"/>
                <w:color w:val="000000"/>
                <w:lang w:bidi="ar"/>
              </w:rPr>
              <w:t>京东京造、左转角、佳佰</w:t>
            </w:r>
          </w:p>
        </w:tc>
      </w:tr>
      <w:tr w14:paraId="4041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86C65FC">
            <w:pPr>
              <w:jc w:val="center"/>
              <w:textAlignment w:val="center"/>
              <w:rPr>
                <w:rFonts w:hint="default" w:eastAsia="宋体"/>
                <w:lang w:val="en-US" w:eastAsia="zh-CN"/>
              </w:rPr>
            </w:pPr>
            <w:r>
              <w:rPr>
                <w:rFonts w:hint="eastAsia"/>
                <w:lang w:val="en-US" w:eastAsia="zh-CN"/>
              </w:rPr>
              <w:t>62</w:t>
            </w:r>
          </w:p>
        </w:tc>
        <w:tc>
          <w:tcPr>
            <w:tcW w:w="1085" w:type="pct"/>
            <w:vAlign w:val="center"/>
          </w:tcPr>
          <w:p w14:paraId="030151E6">
            <w:pPr>
              <w:jc w:val="center"/>
              <w:textAlignment w:val="center"/>
              <w:rPr>
                <w:rFonts w:hint="eastAsia"/>
              </w:rPr>
            </w:pPr>
            <w:r>
              <w:rPr>
                <w:rFonts w:hint="eastAsia"/>
                <w:color w:val="000000"/>
                <w:lang w:bidi="ar"/>
              </w:rPr>
              <w:t>木衣架（实木）</w:t>
            </w:r>
          </w:p>
        </w:tc>
        <w:tc>
          <w:tcPr>
            <w:tcW w:w="1214" w:type="pct"/>
            <w:vAlign w:val="center"/>
          </w:tcPr>
          <w:p w14:paraId="2CB43426">
            <w:pPr>
              <w:jc w:val="center"/>
              <w:textAlignment w:val="center"/>
              <w:rPr>
                <w:rFonts w:hint="eastAsia"/>
              </w:rPr>
            </w:pPr>
            <w:r>
              <w:rPr>
                <w:rFonts w:hint="eastAsia"/>
                <w:color w:val="000000"/>
                <w:lang w:bidi="ar"/>
              </w:rPr>
              <w:t>实木 44×25cm</w:t>
            </w:r>
          </w:p>
        </w:tc>
        <w:tc>
          <w:tcPr>
            <w:tcW w:w="307" w:type="pct"/>
            <w:vAlign w:val="center"/>
          </w:tcPr>
          <w:p w14:paraId="06F8A062">
            <w:pPr>
              <w:jc w:val="center"/>
              <w:textAlignment w:val="center"/>
              <w:rPr>
                <w:rFonts w:hint="eastAsia"/>
              </w:rPr>
            </w:pPr>
            <w:r>
              <w:rPr>
                <w:rFonts w:hint="eastAsia"/>
                <w:color w:val="000000"/>
                <w:lang w:bidi="ar"/>
              </w:rPr>
              <w:t>个</w:t>
            </w:r>
          </w:p>
        </w:tc>
        <w:tc>
          <w:tcPr>
            <w:tcW w:w="531" w:type="pct"/>
            <w:vMerge w:val="continue"/>
            <w:vAlign w:val="center"/>
          </w:tcPr>
          <w:p w14:paraId="65D3EDED">
            <w:pPr>
              <w:jc w:val="center"/>
              <w:rPr>
                <w:rFonts w:hint="eastAsia"/>
              </w:rPr>
            </w:pPr>
          </w:p>
        </w:tc>
        <w:tc>
          <w:tcPr>
            <w:tcW w:w="1511" w:type="pct"/>
            <w:vAlign w:val="center"/>
          </w:tcPr>
          <w:p w14:paraId="6AE73063">
            <w:pPr>
              <w:jc w:val="center"/>
              <w:textAlignment w:val="center"/>
              <w:rPr>
                <w:rFonts w:hint="eastAsia"/>
              </w:rPr>
            </w:pPr>
            <w:r>
              <w:rPr>
                <w:rFonts w:hint="eastAsia"/>
                <w:color w:val="000000"/>
                <w:lang w:bidi="ar"/>
              </w:rPr>
              <w:t>柏橒、三特、森发</w:t>
            </w:r>
          </w:p>
        </w:tc>
      </w:tr>
      <w:tr w14:paraId="1C83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C5E7ABB">
            <w:pPr>
              <w:jc w:val="center"/>
              <w:textAlignment w:val="center"/>
              <w:rPr>
                <w:rFonts w:hint="default" w:eastAsia="宋体"/>
                <w:lang w:val="en-US" w:eastAsia="zh-CN"/>
              </w:rPr>
            </w:pPr>
            <w:r>
              <w:rPr>
                <w:rFonts w:hint="eastAsia"/>
                <w:lang w:val="en-US" w:eastAsia="zh-CN"/>
              </w:rPr>
              <w:t>63</w:t>
            </w:r>
          </w:p>
        </w:tc>
        <w:tc>
          <w:tcPr>
            <w:tcW w:w="1085" w:type="pct"/>
            <w:vAlign w:val="center"/>
          </w:tcPr>
          <w:p w14:paraId="15AFF931">
            <w:pPr>
              <w:jc w:val="center"/>
              <w:textAlignment w:val="center"/>
              <w:rPr>
                <w:rFonts w:hint="eastAsia"/>
              </w:rPr>
            </w:pPr>
            <w:r>
              <w:rPr>
                <w:rFonts w:hint="eastAsia"/>
                <w:color w:val="000000"/>
                <w:lang w:bidi="ar"/>
              </w:rPr>
              <w:t>不锈钢衣架</w:t>
            </w:r>
          </w:p>
        </w:tc>
        <w:tc>
          <w:tcPr>
            <w:tcW w:w="1214" w:type="pct"/>
            <w:vAlign w:val="center"/>
          </w:tcPr>
          <w:p w14:paraId="5B5D4A52">
            <w:pPr>
              <w:jc w:val="center"/>
              <w:textAlignment w:val="center"/>
              <w:rPr>
                <w:rFonts w:hint="eastAsia"/>
              </w:rPr>
            </w:pPr>
            <w:r>
              <w:rPr>
                <w:rFonts w:hint="eastAsia"/>
                <w:color w:val="000000"/>
                <w:lang w:bidi="ar"/>
              </w:rPr>
              <w:t>加厚防滑、10支装</w:t>
            </w:r>
          </w:p>
        </w:tc>
        <w:tc>
          <w:tcPr>
            <w:tcW w:w="307" w:type="pct"/>
            <w:vAlign w:val="center"/>
          </w:tcPr>
          <w:p w14:paraId="4C20BF9B">
            <w:pPr>
              <w:jc w:val="center"/>
              <w:textAlignment w:val="center"/>
              <w:rPr>
                <w:rFonts w:hint="eastAsia"/>
              </w:rPr>
            </w:pPr>
            <w:r>
              <w:rPr>
                <w:rFonts w:hint="eastAsia"/>
                <w:color w:val="000000"/>
                <w:lang w:bidi="ar"/>
              </w:rPr>
              <w:t>个</w:t>
            </w:r>
          </w:p>
        </w:tc>
        <w:tc>
          <w:tcPr>
            <w:tcW w:w="531" w:type="pct"/>
            <w:vMerge w:val="continue"/>
            <w:vAlign w:val="center"/>
          </w:tcPr>
          <w:p w14:paraId="0737FD96">
            <w:pPr>
              <w:jc w:val="center"/>
              <w:rPr>
                <w:rFonts w:hint="eastAsia"/>
              </w:rPr>
            </w:pPr>
          </w:p>
        </w:tc>
        <w:tc>
          <w:tcPr>
            <w:tcW w:w="1511" w:type="pct"/>
            <w:vAlign w:val="center"/>
          </w:tcPr>
          <w:p w14:paraId="00868BDE">
            <w:pPr>
              <w:jc w:val="center"/>
              <w:textAlignment w:val="center"/>
              <w:rPr>
                <w:rFonts w:hint="eastAsia"/>
              </w:rPr>
            </w:pPr>
            <w:r>
              <w:rPr>
                <w:rFonts w:hint="eastAsia"/>
                <w:color w:val="000000"/>
                <w:lang w:bidi="ar"/>
              </w:rPr>
              <w:t>美丽雅、茶花、洁丽雅</w:t>
            </w:r>
          </w:p>
        </w:tc>
      </w:tr>
      <w:tr w14:paraId="36F9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594F541">
            <w:pPr>
              <w:jc w:val="center"/>
              <w:textAlignment w:val="center"/>
              <w:rPr>
                <w:rFonts w:hint="default" w:eastAsia="宋体"/>
                <w:lang w:val="en-US" w:eastAsia="zh-CN"/>
              </w:rPr>
            </w:pPr>
            <w:r>
              <w:rPr>
                <w:rFonts w:hint="eastAsia"/>
                <w:lang w:val="en-US" w:eastAsia="zh-CN"/>
              </w:rPr>
              <w:t>64</w:t>
            </w:r>
          </w:p>
        </w:tc>
        <w:tc>
          <w:tcPr>
            <w:tcW w:w="1085" w:type="pct"/>
            <w:vAlign w:val="center"/>
          </w:tcPr>
          <w:p w14:paraId="2E5997EC">
            <w:pPr>
              <w:jc w:val="center"/>
              <w:textAlignment w:val="center"/>
              <w:rPr>
                <w:rFonts w:hint="eastAsia"/>
              </w:rPr>
            </w:pPr>
            <w:r>
              <w:rPr>
                <w:rFonts w:hint="eastAsia"/>
                <w:color w:val="000000"/>
                <w:lang w:bidi="ar"/>
              </w:rPr>
              <w:t>排插（1.8m）</w:t>
            </w:r>
          </w:p>
        </w:tc>
        <w:tc>
          <w:tcPr>
            <w:tcW w:w="1214" w:type="pct"/>
            <w:vAlign w:val="center"/>
          </w:tcPr>
          <w:p w14:paraId="54BFB83F">
            <w:pPr>
              <w:jc w:val="center"/>
              <w:textAlignment w:val="center"/>
              <w:rPr>
                <w:rFonts w:hint="eastAsia"/>
              </w:rPr>
            </w:pPr>
            <w:r>
              <w:rPr>
                <w:rFonts w:hint="eastAsia"/>
                <w:color w:val="000000"/>
                <w:lang w:bidi="ar"/>
              </w:rPr>
              <w:t>4位插孔</w:t>
            </w:r>
          </w:p>
        </w:tc>
        <w:tc>
          <w:tcPr>
            <w:tcW w:w="307" w:type="pct"/>
            <w:vAlign w:val="center"/>
          </w:tcPr>
          <w:p w14:paraId="1068D1AC">
            <w:pPr>
              <w:jc w:val="center"/>
              <w:textAlignment w:val="center"/>
              <w:rPr>
                <w:rFonts w:hint="eastAsia"/>
              </w:rPr>
            </w:pPr>
            <w:r>
              <w:rPr>
                <w:rFonts w:hint="eastAsia"/>
                <w:color w:val="000000"/>
                <w:lang w:bidi="ar"/>
              </w:rPr>
              <w:t>个</w:t>
            </w:r>
          </w:p>
        </w:tc>
        <w:tc>
          <w:tcPr>
            <w:tcW w:w="531" w:type="pct"/>
            <w:vMerge w:val="continue"/>
            <w:vAlign w:val="center"/>
          </w:tcPr>
          <w:p w14:paraId="55404AE4">
            <w:pPr>
              <w:jc w:val="center"/>
              <w:rPr>
                <w:rFonts w:hint="eastAsia"/>
              </w:rPr>
            </w:pPr>
          </w:p>
        </w:tc>
        <w:tc>
          <w:tcPr>
            <w:tcW w:w="1511" w:type="pct"/>
            <w:vAlign w:val="center"/>
          </w:tcPr>
          <w:p w14:paraId="6F8955A1">
            <w:pPr>
              <w:jc w:val="center"/>
              <w:textAlignment w:val="center"/>
              <w:rPr>
                <w:rFonts w:hint="eastAsia"/>
              </w:rPr>
            </w:pPr>
            <w:r>
              <w:rPr>
                <w:rFonts w:hint="eastAsia"/>
                <w:color w:val="000000"/>
                <w:lang w:bidi="ar"/>
              </w:rPr>
              <w:t>公牛、飞利浦、德力西</w:t>
            </w:r>
          </w:p>
        </w:tc>
      </w:tr>
      <w:tr w14:paraId="38D4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5658741">
            <w:pPr>
              <w:jc w:val="center"/>
              <w:textAlignment w:val="center"/>
              <w:rPr>
                <w:rFonts w:hint="default" w:eastAsia="宋体"/>
                <w:lang w:val="en-US" w:eastAsia="zh-CN"/>
              </w:rPr>
            </w:pPr>
            <w:r>
              <w:rPr>
                <w:rFonts w:hint="eastAsia"/>
                <w:lang w:val="en-US" w:eastAsia="zh-CN"/>
              </w:rPr>
              <w:t>65</w:t>
            </w:r>
          </w:p>
        </w:tc>
        <w:tc>
          <w:tcPr>
            <w:tcW w:w="1085" w:type="pct"/>
            <w:vAlign w:val="center"/>
          </w:tcPr>
          <w:p w14:paraId="455A46CA">
            <w:pPr>
              <w:jc w:val="center"/>
              <w:textAlignment w:val="center"/>
              <w:rPr>
                <w:rFonts w:hint="eastAsia"/>
              </w:rPr>
            </w:pPr>
            <w:r>
              <w:rPr>
                <w:rFonts w:hint="eastAsia"/>
                <w:color w:val="000000"/>
                <w:lang w:bidi="ar"/>
              </w:rPr>
              <w:t>排插（3m）</w:t>
            </w:r>
          </w:p>
        </w:tc>
        <w:tc>
          <w:tcPr>
            <w:tcW w:w="1214" w:type="pct"/>
            <w:vAlign w:val="center"/>
          </w:tcPr>
          <w:p w14:paraId="34A8542B">
            <w:pPr>
              <w:jc w:val="center"/>
              <w:textAlignment w:val="center"/>
              <w:rPr>
                <w:rFonts w:hint="eastAsia"/>
              </w:rPr>
            </w:pPr>
            <w:r>
              <w:rPr>
                <w:rFonts w:hint="eastAsia"/>
                <w:color w:val="000000"/>
                <w:lang w:bidi="ar"/>
              </w:rPr>
              <w:t>4位插孔</w:t>
            </w:r>
          </w:p>
        </w:tc>
        <w:tc>
          <w:tcPr>
            <w:tcW w:w="307" w:type="pct"/>
            <w:vAlign w:val="center"/>
          </w:tcPr>
          <w:p w14:paraId="69EB3067">
            <w:pPr>
              <w:jc w:val="center"/>
              <w:textAlignment w:val="center"/>
              <w:rPr>
                <w:rFonts w:hint="eastAsia"/>
              </w:rPr>
            </w:pPr>
            <w:r>
              <w:rPr>
                <w:rFonts w:hint="eastAsia"/>
                <w:color w:val="000000"/>
                <w:lang w:bidi="ar"/>
              </w:rPr>
              <w:t>个</w:t>
            </w:r>
          </w:p>
        </w:tc>
        <w:tc>
          <w:tcPr>
            <w:tcW w:w="531" w:type="pct"/>
            <w:vMerge w:val="continue"/>
            <w:vAlign w:val="center"/>
          </w:tcPr>
          <w:p w14:paraId="3F02A9C5">
            <w:pPr>
              <w:jc w:val="center"/>
              <w:rPr>
                <w:rFonts w:hint="eastAsia"/>
              </w:rPr>
            </w:pPr>
          </w:p>
        </w:tc>
        <w:tc>
          <w:tcPr>
            <w:tcW w:w="1511" w:type="pct"/>
            <w:vAlign w:val="center"/>
          </w:tcPr>
          <w:p w14:paraId="78F18D52">
            <w:pPr>
              <w:jc w:val="center"/>
              <w:textAlignment w:val="center"/>
              <w:rPr>
                <w:rFonts w:hint="eastAsia"/>
              </w:rPr>
            </w:pPr>
            <w:r>
              <w:rPr>
                <w:rFonts w:hint="eastAsia"/>
                <w:color w:val="000000"/>
                <w:lang w:bidi="ar"/>
              </w:rPr>
              <w:t>公牛、飞利浦、德力西</w:t>
            </w:r>
          </w:p>
        </w:tc>
      </w:tr>
      <w:tr w14:paraId="077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863AE23">
            <w:pPr>
              <w:jc w:val="center"/>
              <w:textAlignment w:val="center"/>
              <w:rPr>
                <w:rFonts w:hint="default" w:eastAsia="宋体"/>
                <w:lang w:val="en-US" w:eastAsia="zh-CN"/>
              </w:rPr>
            </w:pPr>
            <w:r>
              <w:rPr>
                <w:rFonts w:hint="eastAsia"/>
                <w:lang w:val="en-US" w:eastAsia="zh-CN"/>
              </w:rPr>
              <w:t>66</w:t>
            </w:r>
          </w:p>
        </w:tc>
        <w:tc>
          <w:tcPr>
            <w:tcW w:w="1085" w:type="pct"/>
            <w:vAlign w:val="center"/>
          </w:tcPr>
          <w:p w14:paraId="4CDC2434">
            <w:pPr>
              <w:jc w:val="center"/>
              <w:textAlignment w:val="center"/>
              <w:rPr>
                <w:rFonts w:hint="eastAsia"/>
              </w:rPr>
            </w:pPr>
            <w:r>
              <w:rPr>
                <w:rFonts w:hint="eastAsia"/>
                <w:color w:val="000000"/>
                <w:lang w:bidi="ar"/>
              </w:rPr>
              <w:t>拖鞋（经济型）</w:t>
            </w:r>
          </w:p>
        </w:tc>
        <w:tc>
          <w:tcPr>
            <w:tcW w:w="1214" w:type="pct"/>
            <w:vAlign w:val="center"/>
          </w:tcPr>
          <w:p w14:paraId="1C8BA2DA">
            <w:pPr>
              <w:jc w:val="center"/>
              <w:textAlignment w:val="center"/>
              <w:rPr>
                <w:rFonts w:hint="eastAsia"/>
              </w:rPr>
            </w:pPr>
            <w:r>
              <w:rPr>
                <w:rFonts w:hint="eastAsia"/>
                <w:color w:val="000000"/>
                <w:lang w:bidi="ar"/>
              </w:rPr>
              <w:t>eva材质、轻便防滑</w:t>
            </w:r>
          </w:p>
        </w:tc>
        <w:tc>
          <w:tcPr>
            <w:tcW w:w="307" w:type="pct"/>
            <w:vAlign w:val="center"/>
          </w:tcPr>
          <w:p w14:paraId="6D3F3AB3">
            <w:pPr>
              <w:jc w:val="center"/>
              <w:textAlignment w:val="center"/>
              <w:rPr>
                <w:rFonts w:hint="eastAsia"/>
              </w:rPr>
            </w:pPr>
            <w:r>
              <w:rPr>
                <w:rFonts w:hint="eastAsia"/>
                <w:color w:val="000000"/>
                <w:lang w:bidi="ar"/>
              </w:rPr>
              <w:t>双</w:t>
            </w:r>
          </w:p>
        </w:tc>
        <w:tc>
          <w:tcPr>
            <w:tcW w:w="531" w:type="pct"/>
            <w:vMerge w:val="continue"/>
            <w:vAlign w:val="center"/>
          </w:tcPr>
          <w:p w14:paraId="1A0AB49F">
            <w:pPr>
              <w:jc w:val="center"/>
              <w:rPr>
                <w:rFonts w:hint="eastAsia"/>
              </w:rPr>
            </w:pPr>
          </w:p>
        </w:tc>
        <w:tc>
          <w:tcPr>
            <w:tcW w:w="1511" w:type="pct"/>
            <w:vAlign w:val="center"/>
          </w:tcPr>
          <w:p w14:paraId="791A42E3">
            <w:pPr>
              <w:jc w:val="center"/>
              <w:textAlignment w:val="center"/>
              <w:rPr>
                <w:rFonts w:hint="eastAsia"/>
              </w:rPr>
            </w:pPr>
            <w:r>
              <w:rPr>
                <w:rFonts w:hint="eastAsia"/>
                <w:color w:val="000000"/>
                <w:lang w:bidi="ar"/>
              </w:rPr>
              <w:t>洁丽雅、三利、网易严选</w:t>
            </w:r>
          </w:p>
        </w:tc>
      </w:tr>
      <w:tr w14:paraId="1464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F2A11E2">
            <w:pPr>
              <w:jc w:val="center"/>
              <w:textAlignment w:val="center"/>
              <w:rPr>
                <w:rFonts w:hint="default" w:eastAsia="宋体"/>
                <w:lang w:val="en-US" w:eastAsia="zh-CN"/>
              </w:rPr>
            </w:pPr>
            <w:r>
              <w:rPr>
                <w:rFonts w:hint="eastAsia"/>
                <w:lang w:val="en-US" w:eastAsia="zh-CN"/>
              </w:rPr>
              <w:t>67</w:t>
            </w:r>
          </w:p>
        </w:tc>
        <w:tc>
          <w:tcPr>
            <w:tcW w:w="1085" w:type="pct"/>
            <w:vAlign w:val="center"/>
          </w:tcPr>
          <w:p w14:paraId="2FF9BBFA">
            <w:pPr>
              <w:jc w:val="center"/>
              <w:textAlignment w:val="center"/>
              <w:rPr>
                <w:rFonts w:hint="eastAsia"/>
              </w:rPr>
            </w:pPr>
            <w:r>
              <w:rPr>
                <w:rFonts w:hint="eastAsia"/>
                <w:color w:val="000000"/>
                <w:lang w:bidi="ar"/>
              </w:rPr>
              <w:t>拖鞋（加厚，防滑版）</w:t>
            </w:r>
          </w:p>
        </w:tc>
        <w:tc>
          <w:tcPr>
            <w:tcW w:w="1214" w:type="pct"/>
            <w:vAlign w:val="center"/>
          </w:tcPr>
          <w:p w14:paraId="05D0E9F0">
            <w:pPr>
              <w:jc w:val="center"/>
              <w:textAlignment w:val="center"/>
              <w:rPr>
                <w:rFonts w:hint="eastAsia"/>
              </w:rPr>
            </w:pPr>
            <w:r>
              <w:rPr>
                <w:rFonts w:hint="eastAsia"/>
                <w:color w:val="000000"/>
                <w:lang w:bidi="ar"/>
              </w:rPr>
              <w:t>橡胶底、耐磨、防滑</w:t>
            </w:r>
          </w:p>
        </w:tc>
        <w:tc>
          <w:tcPr>
            <w:tcW w:w="307" w:type="pct"/>
            <w:vAlign w:val="center"/>
          </w:tcPr>
          <w:p w14:paraId="1436B278">
            <w:pPr>
              <w:jc w:val="center"/>
              <w:textAlignment w:val="center"/>
              <w:rPr>
                <w:rFonts w:hint="eastAsia"/>
              </w:rPr>
            </w:pPr>
            <w:r>
              <w:rPr>
                <w:rFonts w:hint="eastAsia"/>
                <w:color w:val="000000"/>
                <w:lang w:bidi="ar"/>
              </w:rPr>
              <w:t>双</w:t>
            </w:r>
          </w:p>
        </w:tc>
        <w:tc>
          <w:tcPr>
            <w:tcW w:w="531" w:type="pct"/>
            <w:vMerge w:val="continue"/>
            <w:vAlign w:val="center"/>
          </w:tcPr>
          <w:p w14:paraId="6447E059">
            <w:pPr>
              <w:jc w:val="center"/>
              <w:rPr>
                <w:rFonts w:hint="eastAsia"/>
              </w:rPr>
            </w:pPr>
          </w:p>
        </w:tc>
        <w:tc>
          <w:tcPr>
            <w:tcW w:w="1511" w:type="pct"/>
            <w:vAlign w:val="center"/>
          </w:tcPr>
          <w:p w14:paraId="638A1609">
            <w:pPr>
              <w:jc w:val="center"/>
              <w:textAlignment w:val="center"/>
              <w:rPr>
                <w:rFonts w:hint="eastAsia"/>
              </w:rPr>
            </w:pPr>
            <w:r>
              <w:rPr>
                <w:rFonts w:hint="eastAsia"/>
                <w:color w:val="000000"/>
                <w:lang w:bidi="ar"/>
              </w:rPr>
              <w:t>洁丽雅、三利、迪卡侬</w:t>
            </w:r>
          </w:p>
        </w:tc>
      </w:tr>
      <w:tr w14:paraId="7278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3C11AF8">
            <w:pPr>
              <w:jc w:val="center"/>
              <w:textAlignment w:val="center"/>
              <w:rPr>
                <w:rFonts w:hint="default" w:eastAsia="宋体"/>
                <w:lang w:val="en-US" w:eastAsia="zh-CN"/>
              </w:rPr>
            </w:pPr>
            <w:r>
              <w:rPr>
                <w:rFonts w:hint="eastAsia"/>
                <w:lang w:val="en-US" w:eastAsia="zh-CN"/>
              </w:rPr>
              <w:t>68</w:t>
            </w:r>
          </w:p>
        </w:tc>
        <w:tc>
          <w:tcPr>
            <w:tcW w:w="1085" w:type="pct"/>
            <w:vAlign w:val="center"/>
          </w:tcPr>
          <w:p w14:paraId="23B30B5F">
            <w:pPr>
              <w:jc w:val="center"/>
              <w:textAlignment w:val="center"/>
              <w:rPr>
                <w:rFonts w:hint="eastAsia"/>
              </w:rPr>
            </w:pPr>
            <w:r>
              <w:rPr>
                <w:rFonts w:hint="eastAsia"/>
                <w:color w:val="000000"/>
                <w:lang w:bidi="ar"/>
              </w:rPr>
              <w:t>茶杯/水杯</w:t>
            </w:r>
          </w:p>
        </w:tc>
        <w:tc>
          <w:tcPr>
            <w:tcW w:w="1214" w:type="pct"/>
            <w:vAlign w:val="center"/>
          </w:tcPr>
          <w:p w14:paraId="3DDC8DEC">
            <w:pPr>
              <w:jc w:val="center"/>
              <w:textAlignment w:val="center"/>
              <w:rPr>
                <w:rFonts w:hint="eastAsia"/>
              </w:rPr>
            </w:pPr>
            <w:r>
              <w:rPr>
                <w:rFonts w:hint="eastAsia"/>
                <w:color w:val="000000"/>
                <w:lang w:bidi="ar"/>
              </w:rPr>
              <w:t>陶瓷200-300ml</w:t>
            </w:r>
          </w:p>
        </w:tc>
        <w:tc>
          <w:tcPr>
            <w:tcW w:w="307" w:type="pct"/>
            <w:vAlign w:val="center"/>
          </w:tcPr>
          <w:p w14:paraId="1820B3AB">
            <w:pPr>
              <w:jc w:val="center"/>
              <w:textAlignment w:val="center"/>
              <w:rPr>
                <w:rFonts w:hint="eastAsia"/>
              </w:rPr>
            </w:pPr>
            <w:r>
              <w:rPr>
                <w:rFonts w:hint="eastAsia"/>
                <w:color w:val="000000"/>
                <w:lang w:bidi="ar"/>
              </w:rPr>
              <w:t>个</w:t>
            </w:r>
          </w:p>
        </w:tc>
        <w:tc>
          <w:tcPr>
            <w:tcW w:w="531" w:type="pct"/>
            <w:vMerge w:val="continue"/>
            <w:vAlign w:val="center"/>
          </w:tcPr>
          <w:p w14:paraId="74B544EA">
            <w:pPr>
              <w:jc w:val="center"/>
              <w:rPr>
                <w:rFonts w:hint="eastAsia"/>
              </w:rPr>
            </w:pPr>
          </w:p>
        </w:tc>
        <w:tc>
          <w:tcPr>
            <w:tcW w:w="1511" w:type="pct"/>
            <w:vAlign w:val="center"/>
          </w:tcPr>
          <w:p w14:paraId="256F1F04">
            <w:pPr>
              <w:jc w:val="center"/>
              <w:textAlignment w:val="center"/>
              <w:rPr>
                <w:rFonts w:hint="eastAsia"/>
              </w:rPr>
            </w:pPr>
            <w:r>
              <w:rPr>
                <w:rFonts w:hint="eastAsia"/>
                <w:color w:val="000000"/>
                <w:lang w:bidi="ar"/>
              </w:rPr>
              <w:t>LG定制、陶瓷先生、雅诚德</w:t>
            </w:r>
          </w:p>
        </w:tc>
      </w:tr>
      <w:tr w14:paraId="75A6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4992796">
            <w:pPr>
              <w:jc w:val="center"/>
              <w:textAlignment w:val="center"/>
              <w:rPr>
                <w:rFonts w:hint="default" w:eastAsia="宋体"/>
                <w:lang w:val="en-US" w:eastAsia="zh-CN"/>
              </w:rPr>
            </w:pPr>
            <w:r>
              <w:rPr>
                <w:rFonts w:hint="eastAsia"/>
                <w:lang w:val="en-US" w:eastAsia="zh-CN"/>
              </w:rPr>
              <w:t>69</w:t>
            </w:r>
          </w:p>
        </w:tc>
        <w:tc>
          <w:tcPr>
            <w:tcW w:w="1085" w:type="pct"/>
            <w:vAlign w:val="center"/>
          </w:tcPr>
          <w:p w14:paraId="42B2B73E">
            <w:pPr>
              <w:jc w:val="center"/>
              <w:textAlignment w:val="center"/>
              <w:rPr>
                <w:rFonts w:hint="eastAsia"/>
              </w:rPr>
            </w:pPr>
            <w:r>
              <w:rPr>
                <w:rFonts w:hint="eastAsia"/>
                <w:color w:val="000000"/>
                <w:lang w:bidi="ar"/>
              </w:rPr>
              <w:t>玻璃漱口杯</w:t>
            </w:r>
          </w:p>
        </w:tc>
        <w:tc>
          <w:tcPr>
            <w:tcW w:w="1214" w:type="pct"/>
            <w:vAlign w:val="center"/>
          </w:tcPr>
          <w:p w14:paraId="61F4220B">
            <w:pPr>
              <w:jc w:val="center"/>
              <w:textAlignment w:val="center"/>
              <w:rPr>
                <w:rFonts w:hint="eastAsia"/>
              </w:rPr>
            </w:pPr>
            <w:r>
              <w:rPr>
                <w:rFonts w:hint="eastAsia"/>
                <w:color w:val="000000"/>
                <w:lang w:bidi="ar"/>
              </w:rPr>
              <w:t>高硼硅玻璃、耐高温</w:t>
            </w:r>
          </w:p>
        </w:tc>
        <w:tc>
          <w:tcPr>
            <w:tcW w:w="307" w:type="pct"/>
            <w:vAlign w:val="center"/>
          </w:tcPr>
          <w:p w14:paraId="7AB6C02F">
            <w:pPr>
              <w:jc w:val="center"/>
              <w:textAlignment w:val="center"/>
              <w:rPr>
                <w:rFonts w:hint="eastAsia"/>
              </w:rPr>
            </w:pPr>
            <w:r>
              <w:rPr>
                <w:rFonts w:hint="eastAsia"/>
                <w:color w:val="000000"/>
                <w:lang w:bidi="ar"/>
              </w:rPr>
              <w:t>个</w:t>
            </w:r>
          </w:p>
        </w:tc>
        <w:tc>
          <w:tcPr>
            <w:tcW w:w="531" w:type="pct"/>
            <w:vMerge w:val="continue"/>
            <w:vAlign w:val="center"/>
          </w:tcPr>
          <w:p w14:paraId="48188E11">
            <w:pPr>
              <w:jc w:val="center"/>
              <w:rPr>
                <w:rFonts w:hint="eastAsia"/>
              </w:rPr>
            </w:pPr>
          </w:p>
        </w:tc>
        <w:tc>
          <w:tcPr>
            <w:tcW w:w="1511" w:type="pct"/>
            <w:vAlign w:val="center"/>
          </w:tcPr>
          <w:p w14:paraId="30C95A33">
            <w:pPr>
              <w:jc w:val="center"/>
              <w:textAlignment w:val="center"/>
              <w:rPr>
                <w:rFonts w:hint="eastAsia"/>
              </w:rPr>
            </w:pPr>
            <w:r>
              <w:rPr>
                <w:rFonts w:hint="eastAsia"/>
                <w:color w:val="000000"/>
                <w:lang w:bidi="ar"/>
              </w:rPr>
              <w:t>Ocean、乐扣乐扣、希诺</w:t>
            </w:r>
          </w:p>
        </w:tc>
      </w:tr>
      <w:tr w14:paraId="000C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1FCFCF6">
            <w:pPr>
              <w:jc w:val="center"/>
              <w:textAlignment w:val="center"/>
              <w:rPr>
                <w:rFonts w:hint="default" w:eastAsia="宋体"/>
                <w:lang w:val="en-US" w:eastAsia="zh-CN"/>
              </w:rPr>
            </w:pPr>
            <w:r>
              <w:rPr>
                <w:rFonts w:hint="eastAsia"/>
                <w:lang w:val="en-US" w:eastAsia="zh-CN"/>
              </w:rPr>
              <w:t>70</w:t>
            </w:r>
          </w:p>
        </w:tc>
        <w:tc>
          <w:tcPr>
            <w:tcW w:w="1085" w:type="pct"/>
            <w:vAlign w:val="center"/>
          </w:tcPr>
          <w:p w14:paraId="38F63AF9">
            <w:pPr>
              <w:jc w:val="center"/>
              <w:textAlignment w:val="center"/>
              <w:rPr>
                <w:rFonts w:hint="eastAsia"/>
              </w:rPr>
            </w:pPr>
            <w:r>
              <w:rPr>
                <w:rFonts w:hint="eastAsia"/>
                <w:color w:val="000000"/>
                <w:lang w:bidi="ar"/>
              </w:rPr>
              <w:t>电视遥控器</w:t>
            </w:r>
          </w:p>
        </w:tc>
        <w:tc>
          <w:tcPr>
            <w:tcW w:w="1214" w:type="pct"/>
            <w:vAlign w:val="center"/>
          </w:tcPr>
          <w:p w14:paraId="3AACF16F">
            <w:pPr>
              <w:jc w:val="center"/>
              <w:textAlignment w:val="center"/>
              <w:rPr>
                <w:rFonts w:hint="eastAsia"/>
              </w:rPr>
            </w:pPr>
            <w:r>
              <w:rPr>
                <w:rFonts w:hint="eastAsia"/>
                <w:color w:val="000000"/>
                <w:lang w:bidi="ar"/>
              </w:rPr>
              <w:t>万能适配、红外通用</w:t>
            </w:r>
          </w:p>
        </w:tc>
        <w:tc>
          <w:tcPr>
            <w:tcW w:w="307" w:type="pct"/>
            <w:vAlign w:val="center"/>
          </w:tcPr>
          <w:p w14:paraId="175175B3">
            <w:pPr>
              <w:jc w:val="center"/>
              <w:textAlignment w:val="center"/>
              <w:rPr>
                <w:rFonts w:hint="eastAsia"/>
              </w:rPr>
            </w:pPr>
            <w:r>
              <w:rPr>
                <w:rFonts w:hint="eastAsia"/>
                <w:color w:val="000000"/>
                <w:lang w:bidi="ar"/>
              </w:rPr>
              <w:t>个</w:t>
            </w:r>
          </w:p>
        </w:tc>
        <w:tc>
          <w:tcPr>
            <w:tcW w:w="531" w:type="pct"/>
            <w:vMerge w:val="continue"/>
            <w:vAlign w:val="center"/>
          </w:tcPr>
          <w:p w14:paraId="5382B004">
            <w:pPr>
              <w:jc w:val="center"/>
              <w:rPr>
                <w:rFonts w:hint="eastAsia"/>
              </w:rPr>
            </w:pPr>
          </w:p>
        </w:tc>
        <w:tc>
          <w:tcPr>
            <w:tcW w:w="1511" w:type="pct"/>
            <w:vAlign w:val="center"/>
          </w:tcPr>
          <w:p w14:paraId="11F0BDF7">
            <w:pPr>
              <w:jc w:val="center"/>
              <w:textAlignment w:val="center"/>
              <w:rPr>
                <w:rFonts w:hint="eastAsia"/>
              </w:rPr>
            </w:pPr>
            <w:r>
              <w:rPr>
                <w:rFonts w:hint="eastAsia"/>
                <w:color w:val="000000"/>
                <w:lang w:bidi="ar"/>
              </w:rPr>
              <w:t>ProPre、贝石、东普立</w:t>
            </w:r>
          </w:p>
        </w:tc>
      </w:tr>
      <w:tr w14:paraId="4575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99D2FAA">
            <w:pPr>
              <w:jc w:val="center"/>
              <w:textAlignment w:val="center"/>
              <w:rPr>
                <w:rFonts w:hint="default" w:eastAsia="宋体"/>
                <w:lang w:val="en-US" w:eastAsia="zh-CN"/>
              </w:rPr>
            </w:pPr>
            <w:r>
              <w:rPr>
                <w:rFonts w:hint="eastAsia"/>
                <w:lang w:val="en-US" w:eastAsia="zh-CN"/>
              </w:rPr>
              <w:t>71</w:t>
            </w:r>
          </w:p>
        </w:tc>
        <w:tc>
          <w:tcPr>
            <w:tcW w:w="1085" w:type="pct"/>
            <w:vAlign w:val="center"/>
          </w:tcPr>
          <w:p w14:paraId="76735130">
            <w:pPr>
              <w:jc w:val="center"/>
              <w:textAlignment w:val="center"/>
              <w:rPr>
                <w:rFonts w:hint="eastAsia"/>
              </w:rPr>
            </w:pPr>
            <w:r>
              <w:rPr>
                <w:rFonts w:hint="eastAsia"/>
                <w:color w:val="000000"/>
                <w:lang w:bidi="ar"/>
              </w:rPr>
              <w:t>空调遥控器</w:t>
            </w:r>
          </w:p>
        </w:tc>
        <w:tc>
          <w:tcPr>
            <w:tcW w:w="1214" w:type="pct"/>
            <w:vAlign w:val="center"/>
          </w:tcPr>
          <w:p w14:paraId="56B97887">
            <w:pPr>
              <w:jc w:val="center"/>
              <w:textAlignment w:val="center"/>
              <w:rPr>
                <w:rFonts w:hint="eastAsia"/>
              </w:rPr>
            </w:pPr>
            <w:r>
              <w:rPr>
                <w:rFonts w:hint="eastAsia"/>
                <w:color w:val="000000"/>
                <w:lang w:bidi="ar"/>
              </w:rPr>
              <w:t>万能适配、红外通用</w:t>
            </w:r>
          </w:p>
        </w:tc>
        <w:tc>
          <w:tcPr>
            <w:tcW w:w="307" w:type="pct"/>
            <w:vAlign w:val="center"/>
          </w:tcPr>
          <w:p w14:paraId="2E7059BF">
            <w:pPr>
              <w:jc w:val="center"/>
              <w:textAlignment w:val="center"/>
              <w:rPr>
                <w:rFonts w:hint="eastAsia"/>
              </w:rPr>
            </w:pPr>
            <w:r>
              <w:rPr>
                <w:rFonts w:hint="eastAsia"/>
                <w:color w:val="000000"/>
                <w:lang w:bidi="ar"/>
              </w:rPr>
              <w:t>个</w:t>
            </w:r>
          </w:p>
        </w:tc>
        <w:tc>
          <w:tcPr>
            <w:tcW w:w="531" w:type="pct"/>
            <w:vMerge w:val="continue"/>
            <w:vAlign w:val="center"/>
          </w:tcPr>
          <w:p w14:paraId="238AFCD8">
            <w:pPr>
              <w:jc w:val="center"/>
              <w:rPr>
                <w:rFonts w:hint="eastAsia"/>
              </w:rPr>
            </w:pPr>
          </w:p>
        </w:tc>
        <w:tc>
          <w:tcPr>
            <w:tcW w:w="1511" w:type="pct"/>
            <w:vAlign w:val="center"/>
          </w:tcPr>
          <w:p w14:paraId="4B4565AB">
            <w:pPr>
              <w:jc w:val="center"/>
              <w:textAlignment w:val="center"/>
              <w:rPr>
                <w:rFonts w:hint="eastAsia"/>
              </w:rPr>
            </w:pPr>
            <w:r>
              <w:rPr>
                <w:rFonts w:hint="eastAsia"/>
                <w:color w:val="000000"/>
                <w:lang w:bidi="ar"/>
              </w:rPr>
              <w:t>际工、原质、CNZGGQ</w:t>
            </w:r>
          </w:p>
        </w:tc>
      </w:tr>
      <w:tr w14:paraId="5933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DEE2770">
            <w:pPr>
              <w:jc w:val="center"/>
              <w:textAlignment w:val="center"/>
              <w:rPr>
                <w:rFonts w:hint="default" w:eastAsia="宋体"/>
                <w:lang w:val="en-US" w:eastAsia="zh-CN"/>
              </w:rPr>
            </w:pPr>
            <w:r>
              <w:rPr>
                <w:rFonts w:hint="eastAsia"/>
                <w:lang w:val="en-US" w:eastAsia="zh-CN"/>
              </w:rPr>
              <w:t>72</w:t>
            </w:r>
          </w:p>
        </w:tc>
        <w:tc>
          <w:tcPr>
            <w:tcW w:w="1085" w:type="pct"/>
            <w:vAlign w:val="center"/>
          </w:tcPr>
          <w:p w14:paraId="7FA56B6D">
            <w:pPr>
              <w:jc w:val="center"/>
              <w:textAlignment w:val="center"/>
              <w:rPr>
                <w:rFonts w:hint="eastAsia"/>
              </w:rPr>
            </w:pPr>
            <w:r>
              <w:rPr>
                <w:rFonts w:hint="eastAsia"/>
                <w:color w:val="000000"/>
                <w:lang w:bidi="ar"/>
              </w:rPr>
              <w:t>转换插头</w:t>
            </w:r>
          </w:p>
        </w:tc>
        <w:tc>
          <w:tcPr>
            <w:tcW w:w="1214" w:type="pct"/>
            <w:vAlign w:val="center"/>
          </w:tcPr>
          <w:p w14:paraId="7A2A73D2">
            <w:pPr>
              <w:jc w:val="center"/>
              <w:textAlignment w:val="center"/>
              <w:rPr>
                <w:rFonts w:hint="eastAsia"/>
              </w:rPr>
            </w:pPr>
            <w:r>
              <w:rPr>
                <w:rFonts w:hint="eastAsia"/>
                <w:color w:val="000000"/>
                <w:lang w:bidi="ar"/>
              </w:rPr>
              <w:t>通用</w:t>
            </w:r>
          </w:p>
        </w:tc>
        <w:tc>
          <w:tcPr>
            <w:tcW w:w="307" w:type="pct"/>
            <w:vAlign w:val="center"/>
          </w:tcPr>
          <w:p w14:paraId="477C7E57">
            <w:pPr>
              <w:jc w:val="center"/>
              <w:textAlignment w:val="center"/>
              <w:rPr>
                <w:rFonts w:hint="eastAsia"/>
              </w:rPr>
            </w:pPr>
            <w:r>
              <w:rPr>
                <w:rFonts w:hint="eastAsia"/>
                <w:color w:val="000000"/>
                <w:lang w:bidi="ar"/>
              </w:rPr>
              <w:t>个</w:t>
            </w:r>
          </w:p>
        </w:tc>
        <w:tc>
          <w:tcPr>
            <w:tcW w:w="531" w:type="pct"/>
            <w:vMerge w:val="continue"/>
            <w:vAlign w:val="center"/>
          </w:tcPr>
          <w:p w14:paraId="42C353A6">
            <w:pPr>
              <w:jc w:val="center"/>
              <w:rPr>
                <w:rFonts w:hint="eastAsia"/>
              </w:rPr>
            </w:pPr>
          </w:p>
        </w:tc>
        <w:tc>
          <w:tcPr>
            <w:tcW w:w="1511" w:type="pct"/>
            <w:vAlign w:val="center"/>
          </w:tcPr>
          <w:p w14:paraId="1D68A7F2">
            <w:pPr>
              <w:jc w:val="center"/>
              <w:textAlignment w:val="center"/>
              <w:rPr>
                <w:rFonts w:hint="eastAsia"/>
              </w:rPr>
            </w:pPr>
            <w:r>
              <w:rPr>
                <w:rFonts w:hint="eastAsia"/>
                <w:color w:val="000000"/>
                <w:lang w:bidi="ar"/>
              </w:rPr>
              <w:t>公牛、飞利浦、德力西</w:t>
            </w:r>
          </w:p>
        </w:tc>
      </w:tr>
      <w:tr w14:paraId="4BFE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097B93C5">
            <w:pPr>
              <w:jc w:val="center"/>
              <w:textAlignment w:val="center"/>
              <w:rPr>
                <w:rFonts w:hint="eastAsia"/>
              </w:rPr>
            </w:pPr>
            <w:r>
              <w:rPr>
                <w:rFonts w:hint="eastAsia"/>
                <w:color w:val="000000"/>
                <w:lang w:bidi="ar"/>
              </w:rPr>
              <w:t>消防与应急用品</w:t>
            </w:r>
          </w:p>
        </w:tc>
      </w:tr>
      <w:tr w14:paraId="228D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519D95F">
            <w:pPr>
              <w:jc w:val="center"/>
              <w:textAlignment w:val="center"/>
              <w:rPr>
                <w:rFonts w:hint="default" w:eastAsia="宋体"/>
                <w:lang w:val="en-US" w:eastAsia="zh-CN"/>
              </w:rPr>
            </w:pPr>
            <w:r>
              <w:rPr>
                <w:rFonts w:hint="eastAsia"/>
                <w:lang w:val="en-US" w:eastAsia="zh-CN"/>
              </w:rPr>
              <w:t>73</w:t>
            </w:r>
          </w:p>
        </w:tc>
        <w:tc>
          <w:tcPr>
            <w:tcW w:w="1085" w:type="pct"/>
            <w:vAlign w:val="center"/>
          </w:tcPr>
          <w:p w14:paraId="57A8ACE2">
            <w:pPr>
              <w:jc w:val="center"/>
              <w:textAlignment w:val="center"/>
              <w:rPr>
                <w:rFonts w:hint="eastAsia"/>
              </w:rPr>
            </w:pPr>
            <w:r>
              <w:rPr>
                <w:rFonts w:hint="eastAsia"/>
                <w:color w:val="000000"/>
                <w:lang w:bidi="ar"/>
              </w:rPr>
              <w:t>干粉灭火器</w:t>
            </w:r>
          </w:p>
        </w:tc>
        <w:tc>
          <w:tcPr>
            <w:tcW w:w="1214" w:type="pct"/>
            <w:vAlign w:val="center"/>
          </w:tcPr>
          <w:p w14:paraId="7CD337C7">
            <w:pPr>
              <w:jc w:val="center"/>
              <w:textAlignment w:val="center"/>
              <w:rPr>
                <w:rFonts w:hint="eastAsia"/>
              </w:rPr>
            </w:pPr>
            <w:r>
              <w:rPr>
                <w:rFonts w:hint="eastAsia"/>
                <w:color w:val="000000"/>
                <w:lang w:bidi="ar"/>
              </w:rPr>
              <w:t>4kg消防专用</w:t>
            </w:r>
          </w:p>
        </w:tc>
        <w:tc>
          <w:tcPr>
            <w:tcW w:w="307" w:type="pct"/>
            <w:vAlign w:val="center"/>
          </w:tcPr>
          <w:p w14:paraId="1DC38A1F">
            <w:pPr>
              <w:jc w:val="center"/>
              <w:textAlignment w:val="center"/>
              <w:rPr>
                <w:rFonts w:hint="eastAsia"/>
              </w:rPr>
            </w:pPr>
            <w:r>
              <w:rPr>
                <w:rFonts w:hint="eastAsia"/>
                <w:color w:val="000000"/>
                <w:lang w:bidi="ar"/>
              </w:rPr>
              <w:t>具</w:t>
            </w:r>
          </w:p>
        </w:tc>
        <w:tc>
          <w:tcPr>
            <w:tcW w:w="531" w:type="pct"/>
            <w:vMerge w:val="restart"/>
            <w:vAlign w:val="center"/>
          </w:tcPr>
          <w:p w14:paraId="468776AF">
            <w:pPr>
              <w:jc w:val="center"/>
              <w:rPr>
                <w:rFonts w:hint="eastAsia"/>
              </w:rPr>
            </w:pPr>
          </w:p>
        </w:tc>
        <w:tc>
          <w:tcPr>
            <w:tcW w:w="1511" w:type="pct"/>
            <w:vAlign w:val="center"/>
          </w:tcPr>
          <w:p w14:paraId="6FB49484">
            <w:pPr>
              <w:jc w:val="center"/>
              <w:textAlignment w:val="center"/>
              <w:rPr>
                <w:rFonts w:hint="eastAsia"/>
              </w:rPr>
            </w:pPr>
            <w:r>
              <w:rPr>
                <w:rFonts w:hint="eastAsia"/>
                <w:color w:val="000000"/>
                <w:lang w:bidi="ar"/>
              </w:rPr>
              <w:t>天广、中消、淮海</w:t>
            </w:r>
          </w:p>
        </w:tc>
      </w:tr>
      <w:tr w14:paraId="5524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8107A93">
            <w:pPr>
              <w:jc w:val="center"/>
              <w:textAlignment w:val="center"/>
              <w:rPr>
                <w:rFonts w:hint="default" w:eastAsia="宋体"/>
                <w:lang w:val="en-US" w:eastAsia="zh-CN"/>
              </w:rPr>
            </w:pPr>
            <w:r>
              <w:rPr>
                <w:rFonts w:hint="eastAsia"/>
                <w:lang w:val="en-US" w:eastAsia="zh-CN"/>
              </w:rPr>
              <w:t>74</w:t>
            </w:r>
          </w:p>
        </w:tc>
        <w:tc>
          <w:tcPr>
            <w:tcW w:w="1085" w:type="pct"/>
            <w:vAlign w:val="center"/>
          </w:tcPr>
          <w:p w14:paraId="58456D34">
            <w:pPr>
              <w:jc w:val="center"/>
              <w:textAlignment w:val="center"/>
              <w:rPr>
                <w:rFonts w:hint="eastAsia"/>
              </w:rPr>
            </w:pPr>
            <w:r>
              <w:rPr>
                <w:rFonts w:hint="eastAsia"/>
                <w:color w:val="000000"/>
                <w:lang w:bidi="ar"/>
              </w:rPr>
              <w:t>应急安全套装</w:t>
            </w:r>
          </w:p>
        </w:tc>
        <w:tc>
          <w:tcPr>
            <w:tcW w:w="1214" w:type="pct"/>
            <w:vAlign w:val="center"/>
          </w:tcPr>
          <w:p w14:paraId="3C04AAFC">
            <w:pPr>
              <w:jc w:val="center"/>
              <w:textAlignment w:val="center"/>
              <w:rPr>
                <w:rFonts w:hint="eastAsia"/>
              </w:rPr>
            </w:pPr>
            <w:r>
              <w:rPr>
                <w:rFonts w:hint="eastAsia"/>
                <w:color w:val="000000"/>
                <w:lang w:bidi="ar"/>
              </w:rPr>
              <w:t>手电筒+防毒面具+逃生绳</w:t>
            </w:r>
          </w:p>
        </w:tc>
        <w:tc>
          <w:tcPr>
            <w:tcW w:w="307" w:type="pct"/>
            <w:vAlign w:val="center"/>
          </w:tcPr>
          <w:p w14:paraId="1E10FD6D">
            <w:pPr>
              <w:jc w:val="center"/>
              <w:textAlignment w:val="center"/>
              <w:rPr>
                <w:rFonts w:hint="eastAsia"/>
              </w:rPr>
            </w:pPr>
            <w:r>
              <w:rPr>
                <w:rFonts w:hint="eastAsia"/>
                <w:color w:val="000000"/>
                <w:lang w:bidi="ar"/>
              </w:rPr>
              <w:t>套</w:t>
            </w:r>
          </w:p>
        </w:tc>
        <w:tc>
          <w:tcPr>
            <w:tcW w:w="531" w:type="pct"/>
            <w:vMerge w:val="continue"/>
            <w:vAlign w:val="center"/>
          </w:tcPr>
          <w:p w14:paraId="2F056154">
            <w:pPr>
              <w:jc w:val="center"/>
              <w:rPr>
                <w:rFonts w:hint="eastAsia"/>
              </w:rPr>
            </w:pPr>
          </w:p>
        </w:tc>
        <w:tc>
          <w:tcPr>
            <w:tcW w:w="1511" w:type="pct"/>
            <w:vAlign w:val="center"/>
          </w:tcPr>
          <w:p w14:paraId="4C7B0DCD">
            <w:pPr>
              <w:jc w:val="center"/>
              <w:textAlignment w:val="center"/>
              <w:rPr>
                <w:rFonts w:hint="eastAsia"/>
              </w:rPr>
            </w:pPr>
            <w:r>
              <w:rPr>
                <w:rFonts w:hint="eastAsia"/>
                <w:color w:val="000000"/>
                <w:lang w:bidi="ar"/>
              </w:rPr>
              <w:t>火焰战士、神龙、逐浪</w:t>
            </w:r>
          </w:p>
        </w:tc>
      </w:tr>
      <w:tr w14:paraId="65CF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5A6CC0F">
            <w:pPr>
              <w:jc w:val="center"/>
              <w:textAlignment w:val="center"/>
              <w:rPr>
                <w:rFonts w:hint="default" w:eastAsia="宋体"/>
                <w:lang w:val="en-US" w:eastAsia="zh-CN"/>
              </w:rPr>
            </w:pPr>
            <w:r>
              <w:rPr>
                <w:rFonts w:hint="eastAsia"/>
                <w:lang w:val="en-US" w:eastAsia="zh-CN"/>
              </w:rPr>
              <w:t>75</w:t>
            </w:r>
          </w:p>
        </w:tc>
        <w:tc>
          <w:tcPr>
            <w:tcW w:w="1085" w:type="pct"/>
            <w:vAlign w:val="center"/>
          </w:tcPr>
          <w:p w14:paraId="27FB247E">
            <w:pPr>
              <w:jc w:val="center"/>
              <w:textAlignment w:val="center"/>
              <w:rPr>
                <w:rFonts w:hint="eastAsia"/>
              </w:rPr>
            </w:pPr>
            <w:r>
              <w:rPr>
                <w:rFonts w:hint="eastAsia"/>
                <w:color w:val="000000"/>
                <w:lang w:bidi="ar"/>
              </w:rPr>
              <w:t>防烟面具</w:t>
            </w:r>
          </w:p>
        </w:tc>
        <w:tc>
          <w:tcPr>
            <w:tcW w:w="1214" w:type="pct"/>
            <w:vAlign w:val="center"/>
          </w:tcPr>
          <w:p w14:paraId="5A073D41">
            <w:pPr>
              <w:jc w:val="center"/>
              <w:textAlignment w:val="center"/>
              <w:rPr>
                <w:rFonts w:hint="eastAsia"/>
              </w:rPr>
            </w:pPr>
            <w:r>
              <w:rPr>
                <w:rFonts w:hint="eastAsia"/>
                <w:color w:val="000000"/>
                <w:lang w:bidi="ar"/>
              </w:rPr>
              <w:t>CO/氯化氢防护</w:t>
            </w:r>
          </w:p>
        </w:tc>
        <w:tc>
          <w:tcPr>
            <w:tcW w:w="307" w:type="pct"/>
            <w:vAlign w:val="center"/>
          </w:tcPr>
          <w:p w14:paraId="5E2253AA">
            <w:pPr>
              <w:jc w:val="center"/>
              <w:textAlignment w:val="center"/>
              <w:rPr>
                <w:rFonts w:hint="eastAsia"/>
              </w:rPr>
            </w:pPr>
            <w:r>
              <w:rPr>
                <w:rFonts w:hint="eastAsia"/>
                <w:color w:val="000000"/>
                <w:lang w:bidi="ar"/>
              </w:rPr>
              <w:t>个</w:t>
            </w:r>
          </w:p>
        </w:tc>
        <w:tc>
          <w:tcPr>
            <w:tcW w:w="531" w:type="pct"/>
            <w:vMerge w:val="continue"/>
            <w:vAlign w:val="center"/>
          </w:tcPr>
          <w:p w14:paraId="515A2D4D">
            <w:pPr>
              <w:jc w:val="center"/>
              <w:rPr>
                <w:rFonts w:hint="eastAsia"/>
              </w:rPr>
            </w:pPr>
          </w:p>
        </w:tc>
        <w:tc>
          <w:tcPr>
            <w:tcW w:w="1511" w:type="pct"/>
            <w:vAlign w:val="center"/>
          </w:tcPr>
          <w:p w14:paraId="00C3E47B">
            <w:pPr>
              <w:jc w:val="center"/>
              <w:textAlignment w:val="center"/>
              <w:rPr>
                <w:rFonts w:hint="eastAsia"/>
              </w:rPr>
            </w:pPr>
            <w:r>
              <w:rPr>
                <w:rFonts w:hint="eastAsia"/>
                <w:color w:val="000000"/>
                <w:lang w:bidi="ar"/>
              </w:rPr>
              <w:t>3M、霍尼韦尔、梅思安</w:t>
            </w:r>
          </w:p>
        </w:tc>
      </w:tr>
      <w:tr w14:paraId="6F99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6044C680">
            <w:pPr>
              <w:jc w:val="center"/>
              <w:textAlignment w:val="center"/>
              <w:rPr>
                <w:rFonts w:hint="eastAsia"/>
              </w:rPr>
            </w:pPr>
            <w:r>
              <w:rPr>
                <w:rFonts w:hint="eastAsia"/>
                <w:color w:val="000000"/>
                <w:lang w:bidi="ar"/>
              </w:rPr>
              <w:t>饮用水</w:t>
            </w:r>
          </w:p>
        </w:tc>
      </w:tr>
      <w:tr w14:paraId="2506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EB6D2DE">
            <w:pPr>
              <w:jc w:val="center"/>
              <w:textAlignment w:val="center"/>
              <w:rPr>
                <w:rFonts w:hint="default" w:eastAsia="宋体"/>
                <w:lang w:val="en-US" w:eastAsia="zh-CN"/>
              </w:rPr>
            </w:pPr>
            <w:r>
              <w:rPr>
                <w:rFonts w:hint="eastAsia"/>
                <w:lang w:val="en-US" w:eastAsia="zh-CN"/>
              </w:rPr>
              <w:t>76</w:t>
            </w:r>
          </w:p>
        </w:tc>
        <w:tc>
          <w:tcPr>
            <w:tcW w:w="1085" w:type="pct"/>
            <w:vAlign w:val="center"/>
          </w:tcPr>
          <w:p w14:paraId="2674D1CD">
            <w:pPr>
              <w:jc w:val="center"/>
              <w:textAlignment w:val="center"/>
              <w:rPr>
                <w:rFonts w:hint="eastAsia"/>
              </w:rPr>
            </w:pPr>
            <w:r>
              <w:rPr>
                <w:rFonts w:hint="eastAsia"/>
                <w:color w:val="000000"/>
                <w:lang w:bidi="ar"/>
              </w:rPr>
              <w:t>瓶装水（500ml-550ml）</w:t>
            </w:r>
          </w:p>
        </w:tc>
        <w:tc>
          <w:tcPr>
            <w:tcW w:w="1214" w:type="pct"/>
            <w:vAlign w:val="center"/>
          </w:tcPr>
          <w:p w14:paraId="0980F1EA">
            <w:pPr>
              <w:jc w:val="center"/>
              <w:textAlignment w:val="center"/>
              <w:rPr>
                <w:rFonts w:hint="eastAsia"/>
              </w:rPr>
            </w:pPr>
            <w:r>
              <w:rPr>
                <w:rFonts w:hint="eastAsia"/>
                <w:color w:val="000000"/>
                <w:lang w:bidi="ar"/>
              </w:rPr>
              <w:t>500ml/550ml</w:t>
            </w:r>
          </w:p>
        </w:tc>
        <w:tc>
          <w:tcPr>
            <w:tcW w:w="307" w:type="pct"/>
            <w:vAlign w:val="center"/>
          </w:tcPr>
          <w:p w14:paraId="01090F5C">
            <w:pPr>
              <w:jc w:val="center"/>
              <w:textAlignment w:val="center"/>
              <w:rPr>
                <w:rFonts w:hint="eastAsia"/>
              </w:rPr>
            </w:pPr>
            <w:r>
              <w:rPr>
                <w:rFonts w:hint="eastAsia"/>
                <w:color w:val="000000"/>
                <w:lang w:bidi="ar"/>
              </w:rPr>
              <w:t>瓶</w:t>
            </w:r>
          </w:p>
        </w:tc>
        <w:tc>
          <w:tcPr>
            <w:tcW w:w="531" w:type="pct"/>
            <w:vMerge w:val="restart"/>
            <w:vAlign w:val="center"/>
          </w:tcPr>
          <w:p w14:paraId="0DBC79A9">
            <w:pPr>
              <w:jc w:val="center"/>
              <w:rPr>
                <w:rFonts w:hint="eastAsia"/>
              </w:rPr>
            </w:pPr>
          </w:p>
        </w:tc>
        <w:tc>
          <w:tcPr>
            <w:tcW w:w="1511" w:type="pct"/>
            <w:vAlign w:val="center"/>
          </w:tcPr>
          <w:p w14:paraId="58C30AEA">
            <w:pPr>
              <w:jc w:val="center"/>
              <w:textAlignment w:val="center"/>
              <w:rPr>
                <w:rFonts w:hint="eastAsia"/>
              </w:rPr>
            </w:pPr>
            <w:r>
              <w:rPr>
                <w:rFonts w:hint="eastAsia"/>
                <w:color w:val="000000"/>
                <w:lang w:bidi="ar"/>
              </w:rPr>
              <w:t>农夫山泉、鼎湖山泉、怡宝</w:t>
            </w:r>
          </w:p>
        </w:tc>
      </w:tr>
      <w:tr w14:paraId="6F3A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7C05A5B">
            <w:pPr>
              <w:jc w:val="center"/>
              <w:textAlignment w:val="center"/>
              <w:rPr>
                <w:rFonts w:hint="default" w:eastAsia="宋体"/>
                <w:lang w:val="en-US" w:eastAsia="zh-CN"/>
              </w:rPr>
            </w:pPr>
            <w:r>
              <w:rPr>
                <w:rFonts w:hint="eastAsia"/>
                <w:lang w:val="en-US" w:eastAsia="zh-CN"/>
              </w:rPr>
              <w:t>77</w:t>
            </w:r>
          </w:p>
        </w:tc>
        <w:tc>
          <w:tcPr>
            <w:tcW w:w="1085" w:type="pct"/>
            <w:vAlign w:val="center"/>
          </w:tcPr>
          <w:p w14:paraId="03EBF0E5">
            <w:pPr>
              <w:jc w:val="center"/>
              <w:textAlignment w:val="center"/>
              <w:rPr>
                <w:rFonts w:hint="eastAsia"/>
              </w:rPr>
            </w:pPr>
            <w:r>
              <w:rPr>
                <w:rFonts w:hint="eastAsia"/>
                <w:color w:val="000000"/>
                <w:lang w:bidi="ar"/>
              </w:rPr>
              <w:t>瓶装水（350ml）</w:t>
            </w:r>
          </w:p>
        </w:tc>
        <w:tc>
          <w:tcPr>
            <w:tcW w:w="1214" w:type="pct"/>
            <w:vAlign w:val="center"/>
          </w:tcPr>
          <w:p w14:paraId="12020350">
            <w:pPr>
              <w:jc w:val="center"/>
              <w:textAlignment w:val="center"/>
              <w:rPr>
                <w:rFonts w:hint="eastAsia"/>
              </w:rPr>
            </w:pPr>
            <w:r>
              <w:rPr>
                <w:rFonts w:hint="eastAsia"/>
                <w:color w:val="000000"/>
                <w:lang w:bidi="ar"/>
              </w:rPr>
              <w:t>350ml/瓶</w:t>
            </w:r>
          </w:p>
        </w:tc>
        <w:tc>
          <w:tcPr>
            <w:tcW w:w="307" w:type="pct"/>
            <w:vAlign w:val="center"/>
          </w:tcPr>
          <w:p w14:paraId="3857095C">
            <w:pPr>
              <w:jc w:val="center"/>
              <w:textAlignment w:val="center"/>
              <w:rPr>
                <w:rFonts w:hint="eastAsia"/>
              </w:rPr>
            </w:pPr>
            <w:r>
              <w:rPr>
                <w:rFonts w:hint="eastAsia"/>
                <w:color w:val="000000"/>
                <w:lang w:bidi="ar"/>
              </w:rPr>
              <w:t>瓶</w:t>
            </w:r>
          </w:p>
        </w:tc>
        <w:tc>
          <w:tcPr>
            <w:tcW w:w="531" w:type="pct"/>
            <w:vMerge w:val="continue"/>
            <w:vAlign w:val="center"/>
          </w:tcPr>
          <w:p w14:paraId="177251FD">
            <w:pPr>
              <w:jc w:val="center"/>
              <w:rPr>
                <w:rFonts w:hint="eastAsia"/>
              </w:rPr>
            </w:pPr>
          </w:p>
        </w:tc>
        <w:tc>
          <w:tcPr>
            <w:tcW w:w="1511" w:type="pct"/>
            <w:vAlign w:val="center"/>
          </w:tcPr>
          <w:p w14:paraId="778B8005">
            <w:pPr>
              <w:jc w:val="center"/>
              <w:textAlignment w:val="center"/>
              <w:rPr>
                <w:rFonts w:hint="eastAsia"/>
              </w:rPr>
            </w:pPr>
            <w:r>
              <w:rPr>
                <w:rFonts w:hint="eastAsia"/>
                <w:color w:val="000000"/>
                <w:lang w:bidi="ar"/>
              </w:rPr>
              <w:t>农夫山泉、鼎湖山泉、怡宝</w:t>
            </w:r>
          </w:p>
        </w:tc>
      </w:tr>
      <w:tr w14:paraId="51F2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BECA745">
            <w:pPr>
              <w:jc w:val="center"/>
              <w:textAlignment w:val="center"/>
              <w:rPr>
                <w:rFonts w:hint="default" w:eastAsia="宋体"/>
                <w:lang w:val="en-US" w:eastAsia="zh-CN"/>
              </w:rPr>
            </w:pPr>
            <w:r>
              <w:rPr>
                <w:rFonts w:hint="eastAsia"/>
                <w:lang w:val="en-US" w:eastAsia="zh-CN"/>
              </w:rPr>
              <w:t>78</w:t>
            </w:r>
          </w:p>
        </w:tc>
        <w:tc>
          <w:tcPr>
            <w:tcW w:w="1085" w:type="pct"/>
            <w:vAlign w:val="center"/>
          </w:tcPr>
          <w:p w14:paraId="3FDC710E">
            <w:pPr>
              <w:jc w:val="center"/>
              <w:textAlignment w:val="center"/>
              <w:rPr>
                <w:rFonts w:hint="eastAsia"/>
              </w:rPr>
            </w:pPr>
            <w:r>
              <w:rPr>
                <w:rFonts w:hint="eastAsia"/>
                <w:color w:val="000000"/>
                <w:lang w:bidi="ar"/>
              </w:rPr>
              <w:t>瓶装水（4.5L-5L）</w:t>
            </w:r>
          </w:p>
        </w:tc>
        <w:tc>
          <w:tcPr>
            <w:tcW w:w="1214" w:type="pct"/>
            <w:vAlign w:val="center"/>
          </w:tcPr>
          <w:p w14:paraId="52F8C4CE">
            <w:pPr>
              <w:jc w:val="center"/>
              <w:textAlignment w:val="center"/>
              <w:rPr>
                <w:rFonts w:hint="eastAsia"/>
              </w:rPr>
            </w:pPr>
            <w:r>
              <w:rPr>
                <w:rFonts w:hint="eastAsia"/>
                <w:color w:val="000000"/>
                <w:lang w:bidi="ar"/>
              </w:rPr>
              <w:t>4.5L/5L</w:t>
            </w:r>
          </w:p>
        </w:tc>
        <w:tc>
          <w:tcPr>
            <w:tcW w:w="307" w:type="pct"/>
            <w:vAlign w:val="center"/>
          </w:tcPr>
          <w:p w14:paraId="6786A427">
            <w:pPr>
              <w:jc w:val="center"/>
              <w:textAlignment w:val="center"/>
              <w:rPr>
                <w:rFonts w:hint="eastAsia"/>
              </w:rPr>
            </w:pPr>
            <w:r>
              <w:rPr>
                <w:rFonts w:hint="eastAsia"/>
                <w:color w:val="000000"/>
                <w:lang w:bidi="ar"/>
              </w:rPr>
              <w:t>瓶</w:t>
            </w:r>
          </w:p>
        </w:tc>
        <w:tc>
          <w:tcPr>
            <w:tcW w:w="531" w:type="pct"/>
            <w:vMerge w:val="continue"/>
            <w:vAlign w:val="center"/>
          </w:tcPr>
          <w:p w14:paraId="2300A285">
            <w:pPr>
              <w:jc w:val="center"/>
              <w:rPr>
                <w:rFonts w:hint="eastAsia"/>
              </w:rPr>
            </w:pPr>
          </w:p>
        </w:tc>
        <w:tc>
          <w:tcPr>
            <w:tcW w:w="1511" w:type="pct"/>
            <w:vAlign w:val="center"/>
          </w:tcPr>
          <w:p w14:paraId="2BF5D668">
            <w:pPr>
              <w:jc w:val="center"/>
              <w:textAlignment w:val="center"/>
              <w:rPr>
                <w:rFonts w:hint="eastAsia"/>
              </w:rPr>
            </w:pPr>
            <w:r>
              <w:rPr>
                <w:rFonts w:hint="eastAsia"/>
                <w:color w:val="000000"/>
                <w:lang w:bidi="ar"/>
              </w:rPr>
              <w:t>农夫山泉、怡宝、百岁山</w:t>
            </w:r>
          </w:p>
        </w:tc>
      </w:tr>
      <w:tr w14:paraId="7FAC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8830CA1">
            <w:pPr>
              <w:jc w:val="center"/>
              <w:textAlignment w:val="center"/>
              <w:rPr>
                <w:rFonts w:hint="default" w:eastAsia="宋体"/>
                <w:lang w:val="en-US" w:eastAsia="zh-CN"/>
              </w:rPr>
            </w:pPr>
            <w:r>
              <w:rPr>
                <w:rFonts w:hint="eastAsia"/>
                <w:lang w:val="en-US" w:eastAsia="zh-CN"/>
              </w:rPr>
              <w:t>79</w:t>
            </w:r>
          </w:p>
        </w:tc>
        <w:tc>
          <w:tcPr>
            <w:tcW w:w="1085" w:type="pct"/>
            <w:vAlign w:val="center"/>
          </w:tcPr>
          <w:p w14:paraId="29CF5B57">
            <w:pPr>
              <w:jc w:val="center"/>
              <w:textAlignment w:val="center"/>
              <w:rPr>
                <w:rFonts w:hint="eastAsia"/>
              </w:rPr>
            </w:pPr>
            <w:r>
              <w:rPr>
                <w:rFonts w:hint="eastAsia"/>
                <w:color w:val="000000"/>
                <w:lang w:bidi="ar"/>
              </w:rPr>
              <w:t>桶装水（18.9L/19L）</w:t>
            </w:r>
          </w:p>
        </w:tc>
        <w:tc>
          <w:tcPr>
            <w:tcW w:w="1214" w:type="pct"/>
            <w:vAlign w:val="center"/>
          </w:tcPr>
          <w:p w14:paraId="59B01562">
            <w:pPr>
              <w:jc w:val="center"/>
              <w:textAlignment w:val="center"/>
              <w:rPr>
                <w:rFonts w:hint="eastAsia"/>
              </w:rPr>
            </w:pPr>
            <w:r>
              <w:rPr>
                <w:rFonts w:hint="eastAsia"/>
                <w:color w:val="000000"/>
                <w:lang w:bidi="ar"/>
              </w:rPr>
              <w:t>18.9L/19L</w:t>
            </w:r>
          </w:p>
        </w:tc>
        <w:tc>
          <w:tcPr>
            <w:tcW w:w="307" w:type="pct"/>
            <w:vAlign w:val="center"/>
          </w:tcPr>
          <w:p w14:paraId="171C73D9">
            <w:pPr>
              <w:jc w:val="center"/>
              <w:textAlignment w:val="center"/>
              <w:rPr>
                <w:rFonts w:hint="eastAsia"/>
              </w:rPr>
            </w:pPr>
            <w:r>
              <w:rPr>
                <w:rFonts w:hint="eastAsia"/>
                <w:color w:val="000000"/>
                <w:lang w:bidi="ar"/>
              </w:rPr>
              <w:t>桶</w:t>
            </w:r>
          </w:p>
        </w:tc>
        <w:tc>
          <w:tcPr>
            <w:tcW w:w="531" w:type="pct"/>
            <w:vMerge w:val="continue"/>
            <w:vAlign w:val="center"/>
          </w:tcPr>
          <w:p w14:paraId="4FEED8CD">
            <w:pPr>
              <w:jc w:val="center"/>
              <w:rPr>
                <w:rFonts w:hint="eastAsia"/>
              </w:rPr>
            </w:pPr>
          </w:p>
        </w:tc>
        <w:tc>
          <w:tcPr>
            <w:tcW w:w="1511" w:type="pct"/>
            <w:vAlign w:val="center"/>
          </w:tcPr>
          <w:p w14:paraId="12C35279">
            <w:pPr>
              <w:jc w:val="center"/>
              <w:textAlignment w:val="center"/>
              <w:rPr>
                <w:rFonts w:hint="eastAsia"/>
              </w:rPr>
            </w:pPr>
            <w:r>
              <w:rPr>
                <w:rFonts w:hint="eastAsia"/>
                <w:color w:val="000000"/>
                <w:lang w:bidi="ar"/>
              </w:rPr>
              <w:t>农夫山泉、鼎湖山泉、怡宝</w:t>
            </w:r>
          </w:p>
        </w:tc>
      </w:tr>
      <w:tr w14:paraId="6110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30125D50">
            <w:pPr>
              <w:jc w:val="center"/>
              <w:textAlignment w:val="center"/>
              <w:rPr>
                <w:rFonts w:hint="eastAsia"/>
              </w:rPr>
            </w:pPr>
            <w:r>
              <w:rPr>
                <w:rFonts w:hint="eastAsia"/>
                <w:color w:val="000000"/>
                <w:lang w:bidi="ar"/>
              </w:rPr>
              <w:t>工具/杂项</w:t>
            </w:r>
          </w:p>
        </w:tc>
      </w:tr>
      <w:tr w14:paraId="7CA4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4F23EF5">
            <w:pPr>
              <w:jc w:val="center"/>
              <w:textAlignment w:val="center"/>
              <w:rPr>
                <w:rFonts w:hint="default" w:eastAsia="宋体"/>
                <w:lang w:val="en-US" w:eastAsia="zh-CN"/>
              </w:rPr>
            </w:pPr>
            <w:r>
              <w:rPr>
                <w:rFonts w:hint="eastAsia"/>
                <w:lang w:val="en-US" w:eastAsia="zh-CN"/>
              </w:rPr>
              <w:t>80</w:t>
            </w:r>
          </w:p>
        </w:tc>
        <w:tc>
          <w:tcPr>
            <w:tcW w:w="1085" w:type="pct"/>
            <w:vAlign w:val="center"/>
          </w:tcPr>
          <w:p w14:paraId="7C662CB7">
            <w:pPr>
              <w:jc w:val="center"/>
              <w:textAlignment w:val="center"/>
              <w:rPr>
                <w:rFonts w:hint="eastAsia"/>
              </w:rPr>
            </w:pPr>
            <w:r>
              <w:rPr>
                <w:rFonts w:hint="eastAsia"/>
                <w:color w:val="000000"/>
                <w:lang w:bidi="ar"/>
              </w:rPr>
              <w:t>拖把</w:t>
            </w:r>
          </w:p>
        </w:tc>
        <w:tc>
          <w:tcPr>
            <w:tcW w:w="1214" w:type="pct"/>
            <w:vAlign w:val="center"/>
          </w:tcPr>
          <w:p w14:paraId="02C51A92">
            <w:pPr>
              <w:jc w:val="center"/>
              <w:textAlignment w:val="center"/>
              <w:rPr>
                <w:rFonts w:hint="eastAsia"/>
              </w:rPr>
            </w:pPr>
            <w:r>
              <w:rPr>
                <w:rFonts w:hint="eastAsia"/>
                <w:color w:val="000000"/>
                <w:lang w:bidi="ar"/>
              </w:rPr>
              <w:t>纯棉/净含量500g</w:t>
            </w:r>
          </w:p>
        </w:tc>
        <w:tc>
          <w:tcPr>
            <w:tcW w:w="307" w:type="pct"/>
            <w:vAlign w:val="center"/>
          </w:tcPr>
          <w:p w14:paraId="70A1EDBC">
            <w:pPr>
              <w:jc w:val="center"/>
              <w:textAlignment w:val="center"/>
              <w:rPr>
                <w:rFonts w:hint="eastAsia"/>
              </w:rPr>
            </w:pPr>
            <w:r>
              <w:rPr>
                <w:rFonts w:hint="eastAsia"/>
                <w:color w:val="000000"/>
                <w:lang w:bidi="ar"/>
              </w:rPr>
              <w:t>把</w:t>
            </w:r>
          </w:p>
        </w:tc>
        <w:tc>
          <w:tcPr>
            <w:tcW w:w="531" w:type="pct"/>
            <w:vMerge w:val="restart"/>
            <w:vAlign w:val="center"/>
          </w:tcPr>
          <w:p w14:paraId="3A741B58">
            <w:pPr>
              <w:jc w:val="center"/>
              <w:rPr>
                <w:rFonts w:hint="eastAsia"/>
              </w:rPr>
            </w:pPr>
          </w:p>
        </w:tc>
        <w:tc>
          <w:tcPr>
            <w:tcW w:w="1511" w:type="pct"/>
            <w:vAlign w:val="center"/>
          </w:tcPr>
          <w:p w14:paraId="4D3A03C1">
            <w:pPr>
              <w:jc w:val="center"/>
              <w:textAlignment w:val="center"/>
              <w:rPr>
                <w:rFonts w:hint="eastAsia"/>
              </w:rPr>
            </w:pPr>
            <w:r>
              <w:rPr>
                <w:rFonts w:hint="eastAsia"/>
                <w:color w:val="000000"/>
                <w:lang w:bidi="ar"/>
              </w:rPr>
              <w:t>美丽雅、茶花、京东京造</w:t>
            </w:r>
          </w:p>
        </w:tc>
      </w:tr>
      <w:tr w14:paraId="23D1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6DDEF7E">
            <w:pPr>
              <w:jc w:val="center"/>
              <w:textAlignment w:val="center"/>
              <w:rPr>
                <w:rFonts w:hint="default" w:eastAsia="宋体"/>
                <w:lang w:val="en-US" w:eastAsia="zh-CN"/>
              </w:rPr>
            </w:pPr>
            <w:r>
              <w:rPr>
                <w:rFonts w:hint="eastAsia"/>
                <w:lang w:val="en-US" w:eastAsia="zh-CN"/>
              </w:rPr>
              <w:t>81</w:t>
            </w:r>
          </w:p>
        </w:tc>
        <w:tc>
          <w:tcPr>
            <w:tcW w:w="1085" w:type="pct"/>
            <w:vAlign w:val="center"/>
          </w:tcPr>
          <w:p w14:paraId="076A4CCA">
            <w:pPr>
              <w:jc w:val="center"/>
              <w:textAlignment w:val="center"/>
              <w:rPr>
                <w:rFonts w:hint="eastAsia"/>
              </w:rPr>
            </w:pPr>
            <w:r>
              <w:rPr>
                <w:rFonts w:hint="eastAsia"/>
                <w:color w:val="000000"/>
                <w:lang w:bidi="ar"/>
              </w:rPr>
              <w:t>扫把</w:t>
            </w:r>
          </w:p>
        </w:tc>
        <w:tc>
          <w:tcPr>
            <w:tcW w:w="1214" w:type="pct"/>
            <w:vAlign w:val="center"/>
          </w:tcPr>
          <w:p w14:paraId="73CDBA95">
            <w:pPr>
              <w:jc w:val="center"/>
              <w:textAlignment w:val="center"/>
              <w:rPr>
                <w:rFonts w:hint="eastAsia"/>
              </w:rPr>
            </w:pPr>
            <w:r>
              <w:rPr>
                <w:rFonts w:hint="eastAsia"/>
                <w:color w:val="000000"/>
                <w:lang w:bidi="ar"/>
              </w:rPr>
              <w:t>A1型</w:t>
            </w:r>
          </w:p>
        </w:tc>
        <w:tc>
          <w:tcPr>
            <w:tcW w:w="307" w:type="pct"/>
            <w:vAlign w:val="center"/>
          </w:tcPr>
          <w:p w14:paraId="3654D54F">
            <w:pPr>
              <w:jc w:val="center"/>
              <w:textAlignment w:val="center"/>
              <w:rPr>
                <w:rFonts w:hint="eastAsia"/>
              </w:rPr>
            </w:pPr>
            <w:r>
              <w:rPr>
                <w:rFonts w:hint="eastAsia"/>
                <w:color w:val="000000"/>
                <w:lang w:bidi="ar"/>
              </w:rPr>
              <w:t>把</w:t>
            </w:r>
          </w:p>
        </w:tc>
        <w:tc>
          <w:tcPr>
            <w:tcW w:w="531" w:type="pct"/>
            <w:vMerge w:val="continue"/>
            <w:vAlign w:val="center"/>
          </w:tcPr>
          <w:p w14:paraId="0B851D30">
            <w:pPr>
              <w:jc w:val="center"/>
              <w:rPr>
                <w:rFonts w:hint="eastAsia"/>
              </w:rPr>
            </w:pPr>
          </w:p>
        </w:tc>
        <w:tc>
          <w:tcPr>
            <w:tcW w:w="1511" w:type="pct"/>
            <w:vAlign w:val="center"/>
          </w:tcPr>
          <w:p w14:paraId="07C79DD8">
            <w:pPr>
              <w:jc w:val="center"/>
              <w:textAlignment w:val="center"/>
              <w:rPr>
                <w:rFonts w:hint="eastAsia"/>
              </w:rPr>
            </w:pPr>
            <w:r>
              <w:rPr>
                <w:rFonts w:hint="eastAsia"/>
                <w:color w:val="000000"/>
                <w:lang w:bidi="ar"/>
              </w:rPr>
              <w:t>美丽雅、茶花、太乐</w:t>
            </w:r>
          </w:p>
        </w:tc>
      </w:tr>
      <w:tr w14:paraId="0355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EE14D9D">
            <w:pPr>
              <w:jc w:val="center"/>
              <w:textAlignment w:val="center"/>
              <w:rPr>
                <w:rFonts w:hint="default" w:eastAsia="宋体"/>
                <w:lang w:val="en-US" w:eastAsia="zh-CN"/>
              </w:rPr>
            </w:pPr>
            <w:r>
              <w:rPr>
                <w:rFonts w:hint="eastAsia"/>
                <w:lang w:val="en-US" w:eastAsia="zh-CN"/>
              </w:rPr>
              <w:t>82</w:t>
            </w:r>
          </w:p>
        </w:tc>
        <w:tc>
          <w:tcPr>
            <w:tcW w:w="1085" w:type="pct"/>
            <w:vAlign w:val="center"/>
          </w:tcPr>
          <w:p w14:paraId="7EC977DE">
            <w:pPr>
              <w:jc w:val="center"/>
              <w:textAlignment w:val="center"/>
              <w:rPr>
                <w:rFonts w:hint="eastAsia"/>
              </w:rPr>
            </w:pPr>
            <w:r>
              <w:rPr>
                <w:rFonts w:hint="eastAsia"/>
                <w:color w:val="000000"/>
                <w:lang w:bidi="ar"/>
              </w:rPr>
              <w:t>撮箕</w:t>
            </w:r>
          </w:p>
        </w:tc>
        <w:tc>
          <w:tcPr>
            <w:tcW w:w="1214" w:type="pct"/>
            <w:vAlign w:val="center"/>
          </w:tcPr>
          <w:p w14:paraId="01662C3A">
            <w:pPr>
              <w:jc w:val="center"/>
              <w:textAlignment w:val="center"/>
              <w:rPr>
                <w:rFonts w:hint="eastAsia"/>
              </w:rPr>
            </w:pPr>
            <w:r>
              <w:rPr>
                <w:rFonts w:hint="eastAsia"/>
                <w:color w:val="000000"/>
                <w:lang w:bidi="ar"/>
              </w:rPr>
              <w:t>加长款</w:t>
            </w:r>
          </w:p>
        </w:tc>
        <w:tc>
          <w:tcPr>
            <w:tcW w:w="307" w:type="pct"/>
            <w:vAlign w:val="center"/>
          </w:tcPr>
          <w:p w14:paraId="47C23E6B">
            <w:pPr>
              <w:jc w:val="center"/>
              <w:textAlignment w:val="center"/>
              <w:rPr>
                <w:rFonts w:hint="eastAsia"/>
              </w:rPr>
            </w:pPr>
            <w:r>
              <w:rPr>
                <w:rFonts w:hint="eastAsia"/>
                <w:color w:val="000000"/>
                <w:lang w:bidi="ar"/>
              </w:rPr>
              <w:t>个</w:t>
            </w:r>
          </w:p>
        </w:tc>
        <w:tc>
          <w:tcPr>
            <w:tcW w:w="531" w:type="pct"/>
            <w:vMerge w:val="continue"/>
            <w:vAlign w:val="center"/>
          </w:tcPr>
          <w:p w14:paraId="5EC7A69E">
            <w:pPr>
              <w:jc w:val="center"/>
              <w:rPr>
                <w:rFonts w:hint="eastAsia"/>
              </w:rPr>
            </w:pPr>
          </w:p>
        </w:tc>
        <w:tc>
          <w:tcPr>
            <w:tcW w:w="1511" w:type="pct"/>
            <w:vAlign w:val="center"/>
          </w:tcPr>
          <w:p w14:paraId="162615D0">
            <w:pPr>
              <w:jc w:val="center"/>
              <w:textAlignment w:val="center"/>
              <w:rPr>
                <w:rFonts w:hint="eastAsia"/>
              </w:rPr>
            </w:pPr>
            <w:r>
              <w:rPr>
                <w:rFonts w:hint="eastAsia"/>
                <w:color w:val="000000"/>
                <w:lang w:bidi="ar"/>
              </w:rPr>
              <w:t>美丽雅、茶花、太乐</w:t>
            </w:r>
          </w:p>
        </w:tc>
      </w:tr>
      <w:tr w14:paraId="0AEF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78A57FF">
            <w:pPr>
              <w:jc w:val="center"/>
              <w:textAlignment w:val="center"/>
              <w:rPr>
                <w:rFonts w:hint="default" w:eastAsia="宋体"/>
                <w:color w:val="000000"/>
                <w:lang w:val="en-US" w:eastAsia="zh-CN" w:bidi="ar"/>
              </w:rPr>
            </w:pPr>
            <w:r>
              <w:rPr>
                <w:rFonts w:hint="eastAsia"/>
                <w:color w:val="000000"/>
                <w:lang w:val="en-US" w:eastAsia="zh-CN" w:bidi="ar"/>
              </w:rPr>
              <w:t>83</w:t>
            </w:r>
          </w:p>
        </w:tc>
        <w:tc>
          <w:tcPr>
            <w:tcW w:w="1085" w:type="pct"/>
            <w:vAlign w:val="center"/>
          </w:tcPr>
          <w:p w14:paraId="4B7A61C3">
            <w:pPr>
              <w:jc w:val="center"/>
              <w:textAlignment w:val="center"/>
              <w:rPr>
                <w:rFonts w:hint="eastAsia"/>
                <w:color w:val="000000"/>
                <w:lang w:bidi="ar"/>
              </w:rPr>
            </w:pPr>
            <w:r>
              <w:rPr>
                <w:rFonts w:hint="eastAsia"/>
                <w:color w:val="000000"/>
                <w:lang w:bidi="ar"/>
              </w:rPr>
              <w:t>水桶</w:t>
            </w:r>
          </w:p>
        </w:tc>
        <w:tc>
          <w:tcPr>
            <w:tcW w:w="1214" w:type="pct"/>
            <w:vAlign w:val="center"/>
          </w:tcPr>
          <w:p w14:paraId="3147B453">
            <w:pPr>
              <w:jc w:val="center"/>
              <w:textAlignment w:val="center"/>
              <w:rPr>
                <w:rFonts w:hint="eastAsia"/>
                <w:color w:val="000000"/>
                <w:lang w:bidi="ar"/>
              </w:rPr>
            </w:pPr>
            <w:r>
              <w:rPr>
                <w:rFonts w:hint="eastAsia"/>
                <w:color w:val="000000"/>
                <w:lang w:bidi="ar"/>
              </w:rPr>
              <w:t>15L</w:t>
            </w:r>
          </w:p>
        </w:tc>
        <w:tc>
          <w:tcPr>
            <w:tcW w:w="307" w:type="pct"/>
            <w:vAlign w:val="center"/>
          </w:tcPr>
          <w:p w14:paraId="70F324A6">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2112B79C">
            <w:pPr>
              <w:jc w:val="center"/>
              <w:rPr>
                <w:rFonts w:hint="eastAsia"/>
                <w:color w:val="000000"/>
                <w:lang w:bidi="ar"/>
              </w:rPr>
            </w:pPr>
          </w:p>
        </w:tc>
        <w:tc>
          <w:tcPr>
            <w:tcW w:w="1511" w:type="pct"/>
            <w:vAlign w:val="center"/>
          </w:tcPr>
          <w:p w14:paraId="3485C30B">
            <w:pPr>
              <w:jc w:val="center"/>
              <w:textAlignment w:val="center"/>
              <w:rPr>
                <w:rFonts w:hint="eastAsia"/>
                <w:color w:val="000000"/>
                <w:lang w:bidi="ar"/>
              </w:rPr>
            </w:pPr>
            <w:r>
              <w:rPr>
                <w:rFonts w:hint="eastAsia"/>
                <w:color w:val="000000"/>
                <w:lang w:bidi="ar"/>
              </w:rPr>
              <w:t>珠江、茶花、美丽雅</w:t>
            </w:r>
          </w:p>
        </w:tc>
      </w:tr>
      <w:tr w14:paraId="5208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1867A29">
            <w:pPr>
              <w:jc w:val="center"/>
              <w:textAlignment w:val="center"/>
              <w:rPr>
                <w:rFonts w:hint="default" w:eastAsia="宋体"/>
                <w:color w:val="000000"/>
                <w:lang w:val="en-US" w:eastAsia="zh-CN" w:bidi="ar"/>
              </w:rPr>
            </w:pPr>
            <w:r>
              <w:rPr>
                <w:rFonts w:hint="eastAsia"/>
                <w:color w:val="000000"/>
                <w:lang w:val="en-US" w:eastAsia="zh-CN" w:bidi="ar"/>
              </w:rPr>
              <w:t>84</w:t>
            </w:r>
          </w:p>
        </w:tc>
        <w:tc>
          <w:tcPr>
            <w:tcW w:w="1085" w:type="pct"/>
            <w:vAlign w:val="center"/>
          </w:tcPr>
          <w:p w14:paraId="41A6CCC1">
            <w:pPr>
              <w:jc w:val="center"/>
              <w:textAlignment w:val="center"/>
              <w:rPr>
                <w:rFonts w:hint="eastAsia"/>
                <w:color w:val="000000"/>
                <w:lang w:bidi="ar"/>
              </w:rPr>
            </w:pPr>
            <w:r>
              <w:rPr>
                <w:rFonts w:hint="eastAsia"/>
                <w:color w:val="000000"/>
                <w:lang w:bidi="ar"/>
              </w:rPr>
              <w:t>脸盆</w:t>
            </w:r>
          </w:p>
        </w:tc>
        <w:tc>
          <w:tcPr>
            <w:tcW w:w="1214" w:type="pct"/>
            <w:vAlign w:val="center"/>
          </w:tcPr>
          <w:p w14:paraId="345975E3">
            <w:pPr>
              <w:jc w:val="center"/>
              <w:textAlignment w:val="center"/>
              <w:rPr>
                <w:rFonts w:hint="eastAsia"/>
                <w:color w:val="000000"/>
                <w:lang w:bidi="ar"/>
              </w:rPr>
            </w:pPr>
            <w:r>
              <w:rPr>
                <w:rFonts w:hint="eastAsia"/>
                <w:color w:val="000000"/>
                <w:lang w:bidi="ar"/>
              </w:rPr>
              <w:t>塑料加厚</w:t>
            </w:r>
          </w:p>
        </w:tc>
        <w:tc>
          <w:tcPr>
            <w:tcW w:w="307" w:type="pct"/>
            <w:vAlign w:val="center"/>
          </w:tcPr>
          <w:p w14:paraId="45B69E9D">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2F43771C">
            <w:pPr>
              <w:jc w:val="center"/>
              <w:rPr>
                <w:rFonts w:hint="eastAsia"/>
                <w:color w:val="000000"/>
                <w:lang w:bidi="ar"/>
              </w:rPr>
            </w:pPr>
          </w:p>
        </w:tc>
        <w:tc>
          <w:tcPr>
            <w:tcW w:w="1511" w:type="pct"/>
            <w:vAlign w:val="center"/>
          </w:tcPr>
          <w:p w14:paraId="675868AF">
            <w:pPr>
              <w:jc w:val="center"/>
              <w:textAlignment w:val="center"/>
              <w:rPr>
                <w:rFonts w:hint="eastAsia"/>
                <w:color w:val="000000"/>
                <w:lang w:bidi="ar"/>
              </w:rPr>
            </w:pPr>
            <w:r>
              <w:rPr>
                <w:rFonts w:hint="eastAsia"/>
                <w:color w:val="000000"/>
                <w:lang w:bidi="ar"/>
              </w:rPr>
              <w:t>茶花、美丽雅、洁丽雅</w:t>
            </w:r>
          </w:p>
        </w:tc>
      </w:tr>
      <w:tr w14:paraId="4E1E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29475FD">
            <w:pPr>
              <w:jc w:val="center"/>
              <w:textAlignment w:val="center"/>
              <w:rPr>
                <w:rFonts w:hint="default" w:eastAsia="宋体"/>
                <w:color w:val="000000"/>
                <w:lang w:val="en-US" w:eastAsia="zh-CN" w:bidi="ar"/>
              </w:rPr>
            </w:pPr>
            <w:r>
              <w:rPr>
                <w:rFonts w:hint="eastAsia"/>
                <w:color w:val="000000"/>
                <w:lang w:val="en-US" w:eastAsia="zh-CN" w:bidi="ar"/>
              </w:rPr>
              <w:t>85</w:t>
            </w:r>
          </w:p>
        </w:tc>
        <w:tc>
          <w:tcPr>
            <w:tcW w:w="1085" w:type="pct"/>
            <w:vAlign w:val="center"/>
          </w:tcPr>
          <w:p w14:paraId="526E136B">
            <w:pPr>
              <w:jc w:val="center"/>
              <w:textAlignment w:val="center"/>
              <w:rPr>
                <w:rFonts w:hint="eastAsia"/>
                <w:color w:val="000000"/>
                <w:lang w:bidi="ar"/>
              </w:rPr>
            </w:pPr>
            <w:r>
              <w:rPr>
                <w:rFonts w:hint="eastAsia"/>
                <w:color w:val="000000"/>
                <w:lang w:bidi="ar"/>
              </w:rPr>
              <w:t>客房服务车</w:t>
            </w:r>
          </w:p>
        </w:tc>
        <w:tc>
          <w:tcPr>
            <w:tcW w:w="1214" w:type="pct"/>
            <w:vAlign w:val="center"/>
          </w:tcPr>
          <w:p w14:paraId="1C97F54B">
            <w:pPr>
              <w:jc w:val="center"/>
              <w:textAlignment w:val="center"/>
              <w:rPr>
                <w:rFonts w:hint="eastAsia"/>
                <w:color w:val="000000"/>
                <w:lang w:bidi="ar"/>
              </w:rPr>
            </w:pPr>
            <w:r>
              <w:rPr>
                <w:rFonts w:hint="eastAsia"/>
                <w:color w:val="000000"/>
                <w:lang w:bidi="ar"/>
              </w:rPr>
              <w:t>后轮承重300斤</w:t>
            </w:r>
          </w:p>
        </w:tc>
        <w:tc>
          <w:tcPr>
            <w:tcW w:w="307" w:type="pct"/>
            <w:vAlign w:val="center"/>
          </w:tcPr>
          <w:p w14:paraId="3172F8CB">
            <w:pPr>
              <w:jc w:val="center"/>
              <w:textAlignment w:val="center"/>
              <w:rPr>
                <w:rFonts w:hint="eastAsia"/>
                <w:color w:val="000000"/>
                <w:lang w:bidi="ar"/>
              </w:rPr>
            </w:pPr>
            <w:r>
              <w:rPr>
                <w:rFonts w:hint="eastAsia"/>
                <w:color w:val="000000"/>
                <w:lang w:bidi="ar"/>
              </w:rPr>
              <w:t>辆</w:t>
            </w:r>
          </w:p>
        </w:tc>
        <w:tc>
          <w:tcPr>
            <w:tcW w:w="531" w:type="pct"/>
            <w:vMerge w:val="continue"/>
            <w:vAlign w:val="center"/>
          </w:tcPr>
          <w:p w14:paraId="38CF391A">
            <w:pPr>
              <w:jc w:val="center"/>
              <w:rPr>
                <w:rFonts w:hint="eastAsia"/>
                <w:color w:val="000000"/>
                <w:lang w:bidi="ar"/>
              </w:rPr>
            </w:pPr>
          </w:p>
        </w:tc>
        <w:tc>
          <w:tcPr>
            <w:tcW w:w="1511" w:type="pct"/>
            <w:vAlign w:val="center"/>
          </w:tcPr>
          <w:p w14:paraId="3028A36D">
            <w:pPr>
              <w:jc w:val="center"/>
              <w:textAlignment w:val="center"/>
              <w:rPr>
                <w:rFonts w:hint="eastAsia"/>
                <w:color w:val="000000"/>
                <w:lang w:bidi="ar"/>
              </w:rPr>
            </w:pPr>
            <w:r>
              <w:rPr>
                <w:rFonts w:hint="eastAsia"/>
                <w:color w:val="000000"/>
                <w:lang w:bidi="ar"/>
              </w:rPr>
              <w:t>海斯迪克、斯图、白云</w:t>
            </w:r>
          </w:p>
        </w:tc>
      </w:tr>
      <w:tr w14:paraId="4B09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68BCF8A">
            <w:pPr>
              <w:jc w:val="center"/>
              <w:textAlignment w:val="center"/>
              <w:rPr>
                <w:rFonts w:hint="default" w:eastAsia="宋体"/>
                <w:color w:val="000000"/>
                <w:lang w:val="en-US" w:eastAsia="zh-CN" w:bidi="ar"/>
              </w:rPr>
            </w:pPr>
            <w:r>
              <w:rPr>
                <w:rFonts w:hint="eastAsia"/>
                <w:color w:val="000000"/>
                <w:lang w:val="en-US" w:eastAsia="zh-CN" w:bidi="ar"/>
              </w:rPr>
              <w:t>86</w:t>
            </w:r>
          </w:p>
        </w:tc>
        <w:tc>
          <w:tcPr>
            <w:tcW w:w="1085" w:type="pct"/>
            <w:vAlign w:val="center"/>
          </w:tcPr>
          <w:p w14:paraId="2E075DD8">
            <w:pPr>
              <w:jc w:val="center"/>
              <w:textAlignment w:val="center"/>
              <w:rPr>
                <w:rFonts w:hint="eastAsia"/>
                <w:color w:val="000000"/>
                <w:lang w:bidi="ar"/>
              </w:rPr>
            </w:pPr>
            <w:r>
              <w:rPr>
                <w:rFonts w:hint="eastAsia"/>
                <w:color w:val="000000"/>
                <w:lang w:bidi="ar"/>
              </w:rPr>
              <w:t>亚克力托盘</w:t>
            </w:r>
          </w:p>
        </w:tc>
        <w:tc>
          <w:tcPr>
            <w:tcW w:w="1214" w:type="pct"/>
            <w:vAlign w:val="center"/>
          </w:tcPr>
          <w:p w14:paraId="0334010E">
            <w:pPr>
              <w:jc w:val="center"/>
              <w:textAlignment w:val="center"/>
              <w:rPr>
                <w:rFonts w:hint="eastAsia"/>
                <w:color w:val="000000"/>
                <w:lang w:bidi="ar"/>
              </w:rPr>
            </w:pPr>
            <w:r>
              <w:rPr>
                <w:rFonts w:hint="eastAsia"/>
                <w:color w:val="000000"/>
                <w:lang w:bidi="ar"/>
              </w:rPr>
              <w:t>亚克力材质</w:t>
            </w:r>
          </w:p>
        </w:tc>
        <w:tc>
          <w:tcPr>
            <w:tcW w:w="307" w:type="pct"/>
            <w:vAlign w:val="center"/>
          </w:tcPr>
          <w:p w14:paraId="10C00F62">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6D4BA264">
            <w:pPr>
              <w:jc w:val="center"/>
              <w:rPr>
                <w:rFonts w:hint="eastAsia"/>
                <w:color w:val="000000"/>
                <w:lang w:bidi="ar"/>
              </w:rPr>
            </w:pPr>
          </w:p>
        </w:tc>
        <w:tc>
          <w:tcPr>
            <w:tcW w:w="1511" w:type="pct"/>
            <w:vAlign w:val="center"/>
          </w:tcPr>
          <w:p w14:paraId="61B45DA8">
            <w:pPr>
              <w:jc w:val="center"/>
              <w:textAlignment w:val="center"/>
              <w:rPr>
                <w:rFonts w:hint="eastAsia"/>
                <w:color w:val="000000"/>
                <w:lang w:bidi="ar"/>
              </w:rPr>
            </w:pPr>
            <w:r>
              <w:rPr>
                <w:rFonts w:hint="eastAsia"/>
                <w:color w:val="000000"/>
                <w:lang w:bidi="ar"/>
              </w:rPr>
              <w:t>得力、茶花、美丽雅</w:t>
            </w:r>
          </w:p>
        </w:tc>
      </w:tr>
      <w:tr w14:paraId="5B3F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8321046">
            <w:pPr>
              <w:jc w:val="center"/>
              <w:textAlignment w:val="center"/>
              <w:rPr>
                <w:rFonts w:hint="default" w:eastAsia="宋体"/>
                <w:color w:val="000000"/>
                <w:lang w:val="en-US" w:eastAsia="zh-CN" w:bidi="ar"/>
              </w:rPr>
            </w:pPr>
            <w:r>
              <w:rPr>
                <w:rFonts w:hint="eastAsia"/>
                <w:color w:val="000000"/>
                <w:lang w:val="en-US" w:eastAsia="zh-CN" w:bidi="ar"/>
              </w:rPr>
              <w:t>87</w:t>
            </w:r>
          </w:p>
        </w:tc>
        <w:tc>
          <w:tcPr>
            <w:tcW w:w="1085" w:type="pct"/>
            <w:vAlign w:val="center"/>
          </w:tcPr>
          <w:p w14:paraId="50C68495">
            <w:pPr>
              <w:jc w:val="center"/>
              <w:textAlignment w:val="center"/>
              <w:rPr>
                <w:rFonts w:hint="eastAsia"/>
                <w:color w:val="000000"/>
                <w:lang w:bidi="ar"/>
              </w:rPr>
            </w:pPr>
            <w:r>
              <w:rPr>
                <w:rFonts w:hint="eastAsia"/>
                <w:color w:val="000000"/>
                <w:lang w:bidi="ar"/>
              </w:rPr>
              <w:t>仿藤托盘</w:t>
            </w:r>
          </w:p>
        </w:tc>
        <w:tc>
          <w:tcPr>
            <w:tcW w:w="1214" w:type="pct"/>
            <w:vAlign w:val="center"/>
          </w:tcPr>
          <w:p w14:paraId="58F9C7CF">
            <w:pPr>
              <w:jc w:val="center"/>
              <w:textAlignment w:val="center"/>
              <w:rPr>
                <w:rFonts w:hint="eastAsia"/>
                <w:color w:val="000000"/>
                <w:lang w:bidi="ar"/>
              </w:rPr>
            </w:pPr>
            <w:r>
              <w:rPr>
                <w:rFonts w:hint="eastAsia"/>
                <w:color w:val="000000"/>
                <w:lang w:bidi="ar"/>
              </w:rPr>
              <w:t>仿藤材质</w:t>
            </w:r>
          </w:p>
        </w:tc>
        <w:tc>
          <w:tcPr>
            <w:tcW w:w="307" w:type="pct"/>
            <w:vAlign w:val="center"/>
          </w:tcPr>
          <w:p w14:paraId="477AD8C7">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4B7D4ADE">
            <w:pPr>
              <w:jc w:val="center"/>
              <w:rPr>
                <w:rFonts w:hint="eastAsia"/>
                <w:color w:val="000000"/>
                <w:lang w:bidi="ar"/>
              </w:rPr>
            </w:pPr>
          </w:p>
        </w:tc>
        <w:tc>
          <w:tcPr>
            <w:tcW w:w="1511" w:type="pct"/>
            <w:vAlign w:val="center"/>
          </w:tcPr>
          <w:p w14:paraId="1D5DDF8E">
            <w:pPr>
              <w:jc w:val="center"/>
              <w:textAlignment w:val="center"/>
              <w:rPr>
                <w:rFonts w:hint="eastAsia"/>
                <w:color w:val="000000"/>
                <w:lang w:bidi="ar"/>
              </w:rPr>
            </w:pPr>
            <w:r>
              <w:rPr>
                <w:rFonts w:hint="eastAsia"/>
                <w:color w:val="000000"/>
                <w:lang w:bidi="ar"/>
              </w:rPr>
              <w:t>得力、茶花、美丽雅</w:t>
            </w:r>
          </w:p>
        </w:tc>
      </w:tr>
      <w:tr w14:paraId="0589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2829AAEE">
            <w:pPr>
              <w:jc w:val="center"/>
              <w:textAlignment w:val="center"/>
              <w:rPr>
                <w:rFonts w:hint="default" w:eastAsia="宋体"/>
                <w:color w:val="000000"/>
                <w:lang w:val="en-US" w:eastAsia="zh-CN" w:bidi="ar"/>
              </w:rPr>
            </w:pPr>
            <w:r>
              <w:rPr>
                <w:rFonts w:hint="eastAsia"/>
                <w:color w:val="000000"/>
                <w:lang w:val="en-US" w:eastAsia="zh-CN" w:bidi="ar"/>
              </w:rPr>
              <w:t>88</w:t>
            </w:r>
          </w:p>
        </w:tc>
        <w:tc>
          <w:tcPr>
            <w:tcW w:w="1085" w:type="pct"/>
            <w:vAlign w:val="center"/>
          </w:tcPr>
          <w:p w14:paraId="2730204E">
            <w:pPr>
              <w:jc w:val="center"/>
              <w:textAlignment w:val="center"/>
              <w:rPr>
                <w:rFonts w:hint="eastAsia"/>
                <w:color w:val="000000"/>
                <w:lang w:bidi="ar"/>
              </w:rPr>
            </w:pPr>
            <w:r>
              <w:rPr>
                <w:rFonts w:hint="eastAsia"/>
                <w:color w:val="000000"/>
                <w:lang w:bidi="ar"/>
              </w:rPr>
              <w:t>抽纸盒</w:t>
            </w:r>
          </w:p>
        </w:tc>
        <w:tc>
          <w:tcPr>
            <w:tcW w:w="1214" w:type="pct"/>
            <w:vAlign w:val="center"/>
          </w:tcPr>
          <w:p w14:paraId="4B4BEE49">
            <w:pPr>
              <w:jc w:val="center"/>
              <w:textAlignment w:val="center"/>
              <w:rPr>
                <w:rFonts w:hint="eastAsia"/>
                <w:color w:val="000000"/>
                <w:lang w:bidi="ar"/>
              </w:rPr>
            </w:pPr>
            <w:r>
              <w:rPr>
                <w:rFonts w:hint="eastAsia"/>
                <w:color w:val="000000"/>
                <w:lang w:bidi="ar"/>
              </w:rPr>
              <w:t>皮革/皮质</w:t>
            </w:r>
          </w:p>
        </w:tc>
        <w:tc>
          <w:tcPr>
            <w:tcW w:w="307" w:type="pct"/>
            <w:vAlign w:val="center"/>
          </w:tcPr>
          <w:p w14:paraId="36024AA3">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4CA0ADD3">
            <w:pPr>
              <w:jc w:val="center"/>
              <w:rPr>
                <w:rFonts w:hint="eastAsia"/>
                <w:color w:val="000000"/>
                <w:lang w:bidi="ar"/>
              </w:rPr>
            </w:pPr>
          </w:p>
        </w:tc>
        <w:tc>
          <w:tcPr>
            <w:tcW w:w="1511" w:type="pct"/>
            <w:vAlign w:val="center"/>
          </w:tcPr>
          <w:p w14:paraId="79810E28">
            <w:pPr>
              <w:jc w:val="center"/>
              <w:textAlignment w:val="center"/>
              <w:rPr>
                <w:rFonts w:hint="eastAsia"/>
                <w:color w:val="000000"/>
                <w:lang w:bidi="ar"/>
              </w:rPr>
            </w:pPr>
            <w:r>
              <w:rPr>
                <w:rFonts w:hint="eastAsia"/>
                <w:color w:val="000000"/>
                <w:lang w:bidi="ar"/>
              </w:rPr>
              <w:t>得力、茶花、美丽雅</w:t>
            </w:r>
          </w:p>
        </w:tc>
      </w:tr>
      <w:tr w14:paraId="491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1E4BABB">
            <w:pPr>
              <w:jc w:val="center"/>
              <w:textAlignment w:val="center"/>
              <w:rPr>
                <w:rFonts w:hint="default" w:eastAsia="宋体"/>
                <w:color w:val="000000"/>
                <w:lang w:val="en-US" w:eastAsia="zh-CN" w:bidi="ar"/>
              </w:rPr>
            </w:pPr>
            <w:r>
              <w:rPr>
                <w:rFonts w:hint="eastAsia"/>
                <w:color w:val="000000"/>
                <w:lang w:val="en-US" w:eastAsia="zh-CN" w:bidi="ar"/>
              </w:rPr>
              <w:t>89</w:t>
            </w:r>
          </w:p>
        </w:tc>
        <w:tc>
          <w:tcPr>
            <w:tcW w:w="1085" w:type="pct"/>
            <w:vAlign w:val="center"/>
          </w:tcPr>
          <w:p w14:paraId="29CD2E9E">
            <w:pPr>
              <w:jc w:val="center"/>
              <w:textAlignment w:val="center"/>
              <w:rPr>
                <w:rFonts w:hint="eastAsia"/>
                <w:color w:val="000000"/>
                <w:lang w:bidi="ar"/>
              </w:rPr>
            </w:pPr>
            <w:r>
              <w:rPr>
                <w:rFonts w:hint="eastAsia"/>
                <w:color w:val="000000"/>
                <w:lang w:bidi="ar"/>
              </w:rPr>
              <w:t>防滑垫</w:t>
            </w:r>
          </w:p>
        </w:tc>
        <w:tc>
          <w:tcPr>
            <w:tcW w:w="1214" w:type="pct"/>
            <w:vAlign w:val="center"/>
          </w:tcPr>
          <w:p w14:paraId="00788D9B">
            <w:pPr>
              <w:jc w:val="center"/>
              <w:textAlignment w:val="center"/>
              <w:rPr>
                <w:rFonts w:hint="eastAsia"/>
                <w:color w:val="000000"/>
                <w:lang w:bidi="ar"/>
              </w:rPr>
            </w:pPr>
            <w:r>
              <w:rPr>
                <w:rFonts w:hint="eastAsia"/>
                <w:color w:val="000000"/>
                <w:lang w:bidi="ar"/>
              </w:rPr>
              <w:t>40×60cm</w:t>
            </w:r>
          </w:p>
        </w:tc>
        <w:tc>
          <w:tcPr>
            <w:tcW w:w="307" w:type="pct"/>
            <w:vAlign w:val="center"/>
          </w:tcPr>
          <w:p w14:paraId="10D395B8">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41BE89D9">
            <w:pPr>
              <w:jc w:val="center"/>
              <w:rPr>
                <w:rFonts w:hint="eastAsia"/>
                <w:color w:val="000000"/>
                <w:lang w:bidi="ar"/>
              </w:rPr>
            </w:pPr>
          </w:p>
        </w:tc>
        <w:tc>
          <w:tcPr>
            <w:tcW w:w="1511" w:type="pct"/>
            <w:vAlign w:val="center"/>
          </w:tcPr>
          <w:p w14:paraId="532DD3ED">
            <w:pPr>
              <w:jc w:val="center"/>
              <w:textAlignment w:val="center"/>
              <w:rPr>
                <w:rFonts w:hint="eastAsia"/>
                <w:color w:val="000000"/>
                <w:lang w:bidi="ar"/>
              </w:rPr>
            </w:pPr>
            <w:r>
              <w:rPr>
                <w:rFonts w:hint="eastAsia"/>
                <w:color w:val="000000"/>
                <w:lang w:bidi="ar"/>
              </w:rPr>
              <w:t>3M、美丽雅、茶花</w:t>
            </w:r>
          </w:p>
        </w:tc>
      </w:tr>
      <w:tr w14:paraId="07FC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6F25FF34">
            <w:pPr>
              <w:jc w:val="center"/>
              <w:textAlignment w:val="center"/>
              <w:rPr>
                <w:rFonts w:hint="default" w:eastAsia="宋体"/>
                <w:color w:val="000000"/>
                <w:lang w:val="en-US" w:eastAsia="zh-CN" w:bidi="ar"/>
              </w:rPr>
            </w:pPr>
            <w:r>
              <w:rPr>
                <w:rFonts w:hint="eastAsia"/>
                <w:color w:val="000000"/>
                <w:lang w:val="en-US" w:eastAsia="zh-CN" w:bidi="ar"/>
              </w:rPr>
              <w:t>90</w:t>
            </w:r>
          </w:p>
        </w:tc>
        <w:tc>
          <w:tcPr>
            <w:tcW w:w="1085" w:type="pct"/>
            <w:vAlign w:val="center"/>
          </w:tcPr>
          <w:p w14:paraId="4D23E9B3">
            <w:pPr>
              <w:jc w:val="center"/>
              <w:textAlignment w:val="center"/>
              <w:rPr>
                <w:rFonts w:hint="eastAsia"/>
                <w:color w:val="000000"/>
                <w:lang w:bidi="ar"/>
              </w:rPr>
            </w:pPr>
            <w:r>
              <w:rPr>
                <w:rFonts w:hint="eastAsia"/>
                <w:color w:val="000000"/>
                <w:lang w:bidi="ar"/>
              </w:rPr>
              <w:t>茶杯垫</w:t>
            </w:r>
          </w:p>
        </w:tc>
        <w:tc>
          <w:tcPr>
            <w:tcW w:w="1214" w:type="pct"/>
            <w:vAlign w:val="center"/>
          </w:tcPr>
          <w:p w14:paraId="7951ECCF">
            <w:pPr>
              <w:jc w:val="center"/>
              <w:textAlignment w:val="center"/>
              <w:rPr>
                <w:rFonts w:hint="eastAsia"/>
                <w:color w:val="000000"/>
                <w:lang w:bidi="ar"/>
              </w:rPr>
            </w:pPr>
            <w:r>
              <w:rPr>
                <w:rFonts w:hint="eastAsia"/>
                <w:color w:val="000000"/>
                <w:lang w:bidi="ar"/>
              </w:rPr>
              <w:t>硅胶防滑</w:t>
            </w:r>
          </w:p>
        </w:tc>
        <w:tc>
          <w:tcPr>
            <w:tcW w:w="307" w:type="pct"/>
            <w:vAlign w:val="center"/>
          </w:tcPr>
          <w:p w14:paraId="3A03EDA2">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0BF9A7B8">
            <w:pPr>
              <w:jc w:val="center"/>
              <w:rPr>
                <w:rFonts w:hint="eastAsia"/>
                <w:color w:val="000000"/>
                <w:lang w:bidi="ar"/>
              </w:rPr>
            </w:pPr>
          </w:p>
        </w:tc>
        <w:tc>
          <w:tcPr>
            <w:tcW w:w="1511" w:type="pct"/>
            <w:vAlign w:val="center"/>
          </w:tcPr>
          <w:p w14:paraId="20E12C28">
            <w:pPr>
              <w:jc w:val="center"/>
              <w:textAlignment w:val="center"/>
              <w:rPr>
                <w:rFonts w:hint="eastAsia"/>
                <w:color w:val="000000"/>
                <w:lang w:bidi="ar"/>
              </w:rPr>
            </w:pPr>
            <w:r>
              <w:rPr>
                <w:rFonts w:hint="eastAsia"/>
                <w:color w:val="000000"/>
                <w:lang w:bidi="ar"/>
              </w:rPr>
              <w:t>无印良品、茶花、美丽雅</w:t>
            </w:r>
          </w:p>
        </w:tc>
      </w:tr>
      <w:tr w14:paraId="6D65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613F709">
            <w:pPr>
              <w:jc w:val="center"/>
              <w:textAlignment w:val="center"/>
              <w:rPr>
                <w:rFonts w:hint="default" w:eastAsia="宋体"/>
                <w:color w:val="000000"/>
                <w:lang w:val="en-US" w:eastAsia="zh-CN" w:bidi="ar"/>
              </w:rPr>
            </w:pPr>
            <w:r>
              <w:rPr>
                <w:rFonts w:hint="eastAsia"/>
                <w:color w:val="000000"/>
                <w:lang w:val="en-US" w:eastAsia="zh-CN" w:bidi="ar"/>
              </w:rPr>
              <w:t>91</w:t>
            </w:r>
          </w:p>
        </w:tc>
        <w:tc>
          <w:tcPr>
            <w:tcW w:w="1085" w:type="pct"/>
            <w:vAlign w:val="center"/>
          </w:tcPr>
          <w:p w14:paraId="7174C945">
            <w:pPr>
              <w:jc w:val="center"/>
              <w:textAlignment w:val="center"/>
              <w:rPr>
                <w:rFonts w:hint="eastAsia"/>
                <w:color w:val="000000"/>
                <w:lang w:bidi="ar"/>
              </w:rPr>
            </w:pPr>
            <w:r>
              <w:rPr>
                <w:rFonts w:hint="eastAsia"/>
                <w:color w:val="000000"/>
                <w:lang w:bidi="ar"/>
              </w:rPr>
              <w:t>香薰</w:t>
            </w:r>
          </w:p>
        </w:tc>
        <w:tc>
          <w:tcPr>
            <w:tcW w:w="1214" w:type="pct"/>
            <w:vAlign w:val="center"/>
          </w:tcPr>
          <w:p w14:paraId="1384667D">
            <w:pPr>
              <w:jc w:val="center"/>
              <w:textAlignment w:val="center"/>
              <w:rPr>
                <w:rFonts w:hint="eastAsia"/>
                <w:color w:val="000000"/>
                <w:lang w:bidi="ar"/>
              </w:rPr>
            </w:pPr>
            <w:r>
              <w:rPr>
                <w:rFonts w:hint="eastAsia"/>
                <w:color w:val="000000"/>
                <w:lang w:bidi="ar"/>
              </w:rPr>
              <w:t>无火香薰</w:t>
            </w:r>
          </w:p>
        </w:tc>
        <w:tc>
          <w:tcPr>
            <w:tcW w:w="307" w:type="pct"/>
            <w:vAlign w:val="center"/>
          </w:tcPr>
          <w:p w14:paraId="64BD0433">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3F569BE3">
            <w:pPr>
              <w:jc w:val="center"/>
              <w:rPr>
                <w:rFonts w:hint="eastAsia"/>
                <w:color w:val="000000"/>
                <w:lang w:bidi="ar"/>
              </w:rPr>
            </w:pPr>
          </w:p>
        </w:tc>
        <w:tc>
          <w:tcPr>
            <w:tcW w:w="1511" w:type="pct"/>
            <w:vAlign w:val="center"/>
          </w:tcPr>
          <w:p w14:paraId="2517619A">
            <w:pPr>
              <w:jc w:val="center"/>
              <w:textAlignment w:val="center"/>
              <w:rPr>
                <w:rFonts w:hint="eastAsia"/>
                <w:color w:val="000000"/>
                <w:lang w:bidi="ar"/>
              </w:rPr>
            </w:pPr>
            <w:r>
              <w:rPr>
                <w:rFonts w:hint="eastAsia"/>
                <w:color w:val="000000"/>
                <w:lang w:bidi="ar"/>
              </w:rPr>
              <w:t>名创优品、无印良品、观夏</w:t>
            </w:r>
          </w:p>
        </w:tc>
      </w:tr>
      <w:tr w14:paraId="5C7C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125CBD3">
            <w:pPr>
              <w:jc w:val="center"/>
              <w:textAlignment w:val="center"/>
              <w:rPr>
                <w:rFonts w:hint="default" w:eastAsia="宋体"/>
                <w:color w:val="000000"/>
                <w:lang w:val="en-US" w:eastAsia="zh-CN" w:bidi="ar"/>
              </w:rPr>
            </w:pPr>
            <w:r>
              <w:rPr>
                <w:rFonts w:hint="eastAsia"/>
                <w:color w:val="000000"/>
                <w:lang w:val="en-US" w:eastAsia="zh-CN" w:bidi="ar"/>
              </w:rPr>
              <w:t>92</w:t>
            </w:r>
          </w:p>
        </w:tc>
        <w:tc>
          <w:tcPr>
            <w:tcW w:w="1085" w:type="pct"/>
            <w:vAlign w:val="center"/>
          </w:tcPr>
          <w:p w14:paraId="7C4F6395">
            <w:pPr>
              <w:jc w:val="center"/>
              <w:textAlignment w:val="center"/>
              <w:rPr>
                <w:rFonts w:hint="eastAsia"/>
                <w:color w:val="000000"/>
                <w:lang w:bidi="ar"/>
              </w:rPr>
            </w:pPr>
            <w:r>
              <w:rPr>
                <w:rFonts w:hint="eastAsia"/>
                <w:color w:val="000000"/>
                <w:lang w:bidi="ar"/>
              </w:rPr>
              <w:t>蚊香液</w:t>
            </w:r>
          </w:p>
        </w:tc>
        <w:tc>
          <w:tcPr>
            <w:tcW w:w="1214" w:type="pct"/>
            <w:vAlign w:val="center"/>
          </w:tcPr>
          <w:p w14:paraId="7DB9ADA3">
            <w:pPr>
              <w:jc w:val="center"/>
              <w:textAlignment w:val="center"/>
              <w:rPr>
                <w:rFonts w:hint="eastAsia"/>
                <w:color w:val="000000"/>
                <w:lang w:bidi="ar"/>
              </w:rPr>
            </w:pPr>
            <w:r>
              <w:rPr>
                <w:rFonts w:hint="eastAsia"/>
                <w:color w:val="000000"/>
                <w:lang w:bidi="ar"/>
              </w:rPr>
              <w:t>4瓶/盒</w:t>
            </w:r>
          </w:p>
        </w:tc>
        <w:tc>
          <w:tcPr>
            <w:tcW w:w="307" w:type="pct"/>
            <w:vAlign w:val="center"/>
          </w:tcPr>
          <w:p w14:paraId="42FC6C62">
            <w:pPr>
              <w:jc w:val="center"/>
              <w:textAlignment w:val="center"/>
              <w:rPr>
                <w:rFonts w:hint="eastAsia"/>
                <w:color w:val="000000"/>
                <w:lang w:bidi="ar"/>
              </w:rPr>
            </w:pPr>
            <w:r>
              <w:rPr>
                <w:rFonts w:hint="eastAsia"/>
                <w:color w:val="000000"/>
                <w:lang w:bidi="ar"/>
              </w:rPr>
              <w:t>盒</w:t>
            </w:r>
          </w:p>
        </w:tc>
        <w:tc>
          <w:tcPr>
            <w:tcW w:w="531" w:type="pct"/>
            <w:vMerge w:val="continue"/>
            <w:vAlign w:val="center"/>
          </w:tcPr>
          <w:p w14:paraId="008CBF38">
            <w:pPr>
              <w:jc w:val="center"/>
              <w:rPr>
                <w:rFonts w:hint="eastAsia"/>
                <w:color w:val="000000"/>
                <w:lang w:bidi="ar"/>
              </w:rPr>
            </w:pPr>
          </w:p>
        </w:tc>
        <w:tc>
          <w:tcPr>
            <w:tcW w:w="1511" w:type="pct"/>
            <w:vAlign w:val="center"/>
          </w:tcPr>
          <w:p w14:paraId="2F04F19B">
            <w:pPr>
              <w:jc w:val="center"/>
              <w:textAlignment w:val="center"/>
              <w:rPr>
                <w:rFonts w:hint="eastAsia"/>
                <w:color w:val="000000"/>
                <w:lang w:bidi="ar"/>
              </w:rPr>
            </w:pPr>
            <w:r>
              <w:rPr>
                <w:rFonts w:hint="eastAsia"/>
                <w:color w:val="000000"/>
                <w:lang w:bidi="ar"/>
              </w:rPr>
              <w:t>超威、雷达、榄菊</w:t>
            </w:r>
          </w:p>
        </w:tc>
      </w:tr>
      <w:tr w14:paraId="43B1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12491120">
            <w:pPr>
              <w:jc w:val="center"/>
              <w:textAlignment w:val="center"/>
              <w:rPr>
                <w:rFonts w:hint="default" w:eastAsia="宋体"/>
                <w:color w:val="000000"/>
                <w:lang w:val="en-US" w:eastAsia="zh-CN" w:bidi="ar"/>
              </w:rPr>
            </w:pPr>
            <w:r>
              <w:rPr>
                <w:rFonts w:hint="eastAsia"/>
                <w:color w:val="000000"/>
                <w:lang w:val="en-US" w:eastAsia="zh-CN" w:bidi="ar"/>
              </w:rPr>
              <w:t>93</w:t>
            </w:r>
          </w:p>
        </w:tc>
        <w:tc>
          <w:tcPr>
            <w:tcW w:w="1085" w:type="pct"/>
            <w:vAlign w:val="center"/>
          </w:tcPr>
          <w:p w14:paraId="3510D817">
            <w:pPr>
              <w:jc w:val="center"/>
              <w:textAlignment w:val="center"/>
              <w:rPr>
                <w:rFonts w:hint="eastAsia"/>
                <w:color w:val="000000"/>
                <w:lang w:bidi="ar"/>
              </w:rPr>
            </w:pPr>
            <w:r>
              <w:rPr>
                <w:rFonts w:hint="eastAsia"/>
                <w:color w:val="000000"/>
                <w:lang w:bidi="ar"/>
              </w:rPr>
              <w:t>电蚊香</w:t>
            </w:r>
          </w:p>
        </w:tc>
        <w:tc>
          <w:tcPr>
            <w:tcW w:w="1214" w:type="pct"/>
            <w:vAlign w:val="center"/>
          </w:tcPr>
          <w:p w14:paraId="7CC438BB">
            <w:pPr>
              <w:jc w:val="center"/>
              <w:textAlignment w:val="center"/>
              <w:rPr>
                <w:rFonts w:hint="eastAsia"/>
                <w:color w:val="000000"/>
                <w:lang w:bidi="ar"/>
              </w:rPr>
            </w:pPr>
            <w:r>
              <w:rPr>
                <w:rFonts w:hint="eastAsia"/>
                <w:color w:val="000000"/>
                <w:lang w:bidi="ar"/>
              </w:rPr>
              <w:t>插电式加热器</w:t>
            </w:r>
          </w:p>
        </w:tc>
        <w:tc>
          <w:tcPr>
            <w:tcW w:w="307" w:type="pct"/>
            <w:vAlign w:val="center"/>
          </w:tcPr>
          <w:p w14:paraId="1F4166DA">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21D3C1CC">
            <w:pPr>
              <w:jc w:val="center"/>
              <w:rPr>
                <w:rFonts w:hint="eastAsia"/>
                <w:color w:val="000000"/>
                <w:lang w:bidi="ar"/>
              </w:rPr>
            </w:pPr>
          </w:p>
        </w:tc>
        <w:tc>
          <w:tcPr>
            <w:tcW w:w="1511" w:type="pct"/>
            <w:vAlign w:val="center"/>
          </w:tcPr>
          <w:p w14:paraId="097349BB">
            <w:pPr>
              <w:jc w:val="center"/>
              <w:textAlignment w:val="center"/>
              <w:rPr>
                <w:rFonts w:hint="eastAsia"/>
                <w:color w:val="000000"/>
                <w:lang w:bidi="ar"/>
              </w:rPr>
            </w:pPr>
            <w:r>
              <w:rPr>
                <w:rFonts w:hint="eastAsia"/>
                <w:color w:val="000000"/>
                <w:lang w:bidi="ar"/>
              </w:rPr>
              <w:t>超威、雷达、榄菊</w:t>
            </w:r>
          </w:p>
        </w:tc>
      </w:tr>
      <w:tr w14:paraId="099D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0248609E">
            <w:pPr>
              <w:jc w:val="center"/>
              <w:textAlignment w:val="center"/>
              <w:rPr>
                <w:rFonts w:hint="default" w:eastAsia="宋体"/>
                <w:color w:val="000000"/>
                <w:lang w:val="en-US" w:eastAsia="zh-CN" w:bidi="ar"/>
              </w:rPr>
            </w:pPr>
            <w:r>
              <w:rPr>
                <w:rFonts w:hint="eastAsia"/>
                <w:color w:val="000000"/>
                <w:lang w:val="en-US" w:eastAsia="zh-CN" w:bidi="ar"/>
              </w:rPr>
              <w:t>94</w:t>
            </w:r>
          </w:p>
        </w:tc>
        <w:tc>
          <w:tcPr>
            <w:tcW w:w="1085" w:type="pct"/>
            <w:vAlign w:val="center"/>
          </w:tcPr>
          <w:p w14:paraId="38178283">
            <w:pPr>
              <w:jc w:val="center"/>
              <w:textAlignment w:val="center"/>
              <w:rPr>
                <w:rFonts w:hint="eastAsia"/>
                <w:color w:val="000000"/>
                <w:lang w:bidi="ar"/>
              </w:rPr>
            </w:pPr>
            <w:r>
              <w:rPr>
                <w:rFonts w:hint="eastAsia"/>
                <w:color w:val="000000"/>
                <w:lang w:bidi="ar"/>
              </w:rPr>
              <w:t>蚊香</w:t>
            </w:r>
          </w:p>
        </w:tc>
        <w:tc>
          <w:tcPr>
            <w:tcW w:w="1214" w:type="pct"/>
            <w:vAlign w:val="center"/>
          </w:tcPr>
          <w:p w14:paraId="542D641D">
            <w:pPr>
              <w:jc w:val="center"/>
              <w:textAlignment w:val="center"/>
              <w:rPr>
                <w:rFonts w:hint="eastAsia"/>
                <w:color w:val="000000"/>
                <w:lang w:bidi="ar"/>
              </w:rPr>
            </w:pPr>
            <w:r>
              <w:rPr>
                <w:rFonts w:hint="eastAsia"/>
                <w:color w:val="000000"/>
                <w:lang w:bidi="ar"/>
              </w:rPr>
              <w:t>盘式/10盘装</w:t>
            </w:r>
          </w:p>
        </w:tc>
        <w:tc>
          <w:tcPr>
            <w:tcW w:w="307" w:type="pct"/>
            <w:vAlign w:val="center"/>
          </w:tcPr>
          <w:p w14:paraId="483035F5">
            <w:pPr>
              <w:jc w:val="center"/>
              <w:textAlignment w:val="center"/>
              <w:rPr>
                <w:rFonts w:hint="eastAsia"/>
                <w:color w:val="000000"/>
                <w:lang w:bidi="ar"/>
              </w:rPr>
            </w:pPr>
            <w:r>
              <w:rPr>
                <w:rFonts w:hint="eastAsia"/>
                <w:color w:val="000000"/>
                <w:lang w:bidi="ar"/>
              </w:rPr>
              <w:t>盒</w:t>
            </w:r>
          </w:p>
        </w:tc>
        <w:tc>
          <w:tcPr>
            <w:tcW w:w="531" w:type="pct"/>
            <w:vMerge w:val="continue"/>
            <w:vAlign w:val="center"/>
          </w:tcPr>
          <w:p w14:paraId="28545B19">
            <w:pPr>
              <w:jc w:val="center"/>
              <w:rPr>
                <w:rFonts w:hint="eastAsia"/>
                <w:color w:val="000000"/>
                <w:lang w:bidi="ar"/>
              </w:rPr>
            </w:pPr>
          </w:p>
        </w:tc>
        <w:tc>
          <w:tcPr>
            <w:tcW w:w="1511" w:type="pct"/>
            <w:vAlign w:val="center"/>
          </w:tcPr>
          <w:p w14:paraId="7F7FC817">
            <w:pPr>
              <w:jc w:val="center"/>
              <w:textAlignment w:val="center"/>
              <w:rPr>
                <w:rFonts w:hint="eastAsia"/>
                <w:color w:val="000000"/>
                <w:lang w:bidi="ar"/>
              </w:rPr>
            </w:pPr>
            <w:r>
              <w:rPr>
                <w:rFonts w:hint="eastAsia"/>
                <w:color w:val="000000"/>
                <w:lang w:bidi="ar"/>
              </w:rPr>
              <w:t>榄菊、超威、彩虹</w:t>
            </w:r>
          </w:p>
        </w:tc>
      </w:tr>
      <w:tr w14:paraId="0E57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343904C4">
            <w:pPr>
              <w:jc w:val="center"/>
              <w:textAlignment w:val="center"/>
              <w:rPr>
                <w:rFonts w:hint="default" w:eastAsia="宋体"/>
                <w:color w:val="000000"/>
                <w:lang w:val="en-US" w:eastAsia="zh-CN" w:bidi="ar"/>
              </w:rPr>
            </w:pPr>
            <w:r>
              <w:rPr>
                <w:rFonts w:hint="eastAsia"/>
                <w:color w:val="000000"/>
                <w:lang w:val="en-US" w:eastAsia="zh-CN" w:bidi="ar"/>
              </w:rPr>
              <w:t>95</w:t>
            </w:r>
          </w:p>
        </w:tc>
        <w:tc>
          <w:tcPr>
            <w:tcW w:w="1085" w:type="pct"/>
            <w:vAlign w:val="center"/>
          </w:tcPr>
          <w:p w14:paraId="7AEC24AC">
            <w:pPr>
              <w:jc w:val="center"/>
              <w:textAlignment w:val="center"/>
              <w:rPr>
                <w:rFonts w:hint="eastAsia"/>
                <w:color w:val="000000"/>
                <w:lang w:bidi="ar"/>
              </w:rPr>
            </w:pPr>
            <w:r>
              <w:rPr>
                <w:rFonts w:hint="eastAsia"/>
                <w:color w:val="000000"/>
                <w:lang w:bidi="ar"/>
              </w:rPr>
              <w:t>公共卫生间檀香</w:t>
            </w:r>
          </w:p>
        </w:tc>
        <w:tc>
          <w:tcPr>
            <w:tcW w:w="1214" w:type="pct"/>
            <w:vAlign w:val="center"/>
          </w:tcPr>
          <w:p w14:paraId="6B08A8E7">
            <w:pPr>
              <w:jc w:val="center"/>
              <w:textAlignment w:val="center"/>
              <w:rPr>
                <w:rFonts w:hint="eastAsia"/>
                <w:color w:val="000000"/>
                <w:lang w:bidi="ar"/>
              </w:rPr>
            </w:pPr>
            <w:r>
              <w:rPr>
                <w:rFonts w:hint="eastAsia"/>
                <w:color w:val="000000"/>
                <w:lang w:bidi="ar"/>
              </w:rPr>
              <w:t>盘香/盒装</w:t>
            </w:r>
          </w:p>
        </w:tc>
        <w:tc>
          <w:tcPr>
            <w:tcW w:w="307" w:type="pct"/>
            <w:vAlign w:val="center"/>
          </w:tcPr>
          <w:p w14:paraId="7CDAC9E1">
            <w:pPr>
              <w:jc w:val="center"/>
              <w:textAlignment w:val="center"/>
              <w:rPr>
                <w:rFonts w:hint="eastAsia"/>
                <w:color w:val="000000"/>
                <w:lang w:bidi="ar"/>
              </w:rPr>
            </w:pPr>
            <w:r>
              <w:rPr>
                <w:rFonts w:hint="eastAsia"/>
                <w:color w:val="000000"/>
                <w:lang w:bidi="ar"/>
              </w:rPr>
              <w:t>盒</w:t>
            </w:r>
          </w:p>
        </w:tc>
        <w:tc>
          <w:tcPr>
            <w:tcW w:w="531" w:type="pct"/>
            <w:vMerge w:val="continue"/>
            <w:vAlign w:val="center"/>
          </w:tcPr>
          <w:p w14:paraId="62F6AB9D">
            <w:pPr>
              <w:jc w:val="center"/>
              <w:rPr>
                <w:rFonts w:hint="eastAsia"/>
                <w:color w:val="000000"/>
                <w:lang w:bidi="ar"/>
              </w:rPr>
            </w:pPr>
          </w:p>
        </w:tc>
        <w:tc>
          <w:tcPr>
            <w:tcW w:w="1511" w:type="pct"/>
            <w:vAlign w:val="center"/>
          </w:tcPr>
          <w:p w14:paraId="59C3478E">
            <w:pPr>
              <w:jc w:val="center"/>
              <w:textAlignment w:val="center"/>
              <w:rPr>
                <w:rFonts w:hint="eastAsia"/>
                <w:color w:val="000000"/>
                <w:lang w:bidi="ar"/>
              </w:rPr>
            </w:pPr>
            <w:r>
              <w:rPr>
                <w:rFonts w:hint="eastAsia"/>
                <w:color w:val="000000"/>
                <w:lang w:bidi="ar"/>
              </w:rPr>
              <w:t>正点、李字、金旺来</w:t>
            </w:r>
          </w:p>
        </w:tc>
      </w:tr>
      <w:tr w14:paraId="288A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7C3C9684">
            <w:pPr>
              <w:jc w:val="center"/>
              <w:textAlignment w:val="center"/>
              <w:rPr>
                <w:rFonts w:hint="default" w:eastAsia="宋体"/>
                <w:color w:val="000000"/>
                <w:lang w:val="en-US" w:eastAsia="zh-CN" w:bidi="ar"/>
              </w:rPr>
            </w:pPr>
            <w:r>
              <w:rPr>
                <w:rFonts w:hint="eastAsia"/>
                <w:color w:val="000000"/>
                <w:lang w:val="en-US" w:eastAsia="zh-CN" w:bidi="ar"/>
              </w:rPr>
              <w:t>96</w:t>
            </w:r>
          </w:p>
        </w:tc>
        <w:tc>
          <w:tcPr>
            <w:tcW w:w="1085" w:type="pct"/>
            <w:vAlign w:val="center"/>
          </w:tcPr>
          <w:p w14:paraId="13CB38C5">
            <w:pPr>
              <w:jc w:val="center"/>
              <w:textAlignment w:val="center"/>
              <w:rPr>
                <w:rFonts w:hint="eastAsia"/>
                <w:color w:val="000000"/>
                <w:lang w:bidi="ar"/>
              </w:rPr>
            </w:pPr>
            <w:r>
              <w:rPr>
                <w:rFonts w:hint="eastAsia"/>
                <w:color w:val="000000"/>
                <w:lang w:bidi="ar"/>
              </w:rPr>
              <w:t>电池</w:t>
            </w:r>
          </w:p>
        </w:tc>
        <w:tc>
          <w:tcPr>
            <w:tcW w:w="1214" w:type="pct"/>
            <w:vAlign w:val="center"/>
          </w:tcPr>
          <w:p w14:paraId="2743481D">
            <w:pPr>
              <w:jc w:val="center"/>
              <w:textAlignment w:val="center"/>
              <w:rPr>
                <w:rFonts w:hint="eastAsia"/>
                <w:color w:val="000000"/>
                <w:lang w:bidi="ar"/>
              </w:rPr>
            </w:pPr>
            <w:r>
              <w:rPr>
                <w:rFonts w:hint="eastAsia"/>
                <w:color w:val="000000"/>
                <w:lang w:bidi="ar"/>
              </w:rPr>
              <w:t>5号/7号</w:t>
            </w:r>
          </w:p>
        </w:tc>
        <w:tc>
          <w:tcPr>
            <w:tcW w:w="307" w:type="pct"/>
            <w:vAlign w:val="center"/>
          </w:tcPr>
          <w:p w14:paraId="23FAD04E">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7D87FD7E">
            <w:pPr>
              <w:jc w:val="center"/>
              <w:rPr>
                <w:rFonts w:hint="eastAsia"/>
                <w:color w:val="000000"/>
                <w:lang w:bidi="ar"/>
              </w:rPr>
            </w:pPr>
          </w:p>
        </w:tc>
        <w:tc>
          <w:tcPr>
            <w:tcW w:w="1511" w:type="pct"/>
            <w:vAlign w:val="center"/>
          </w:tcPr>
          <w:p w14:paraId="6317F9F9">
            <w:pPr>
              <w:jc w:val="center"/>
              <w:textAlignment w:val="center"/>
              <w:rPr>
                <w:rFonts w:hint="eastAsia"/>
                <w:color w:val="000000"/>
                <w:lang w:bidi="ar"/>
              </w:rPr>
            </w:pPr>
            <w:r>
              <w:rPr>
                <w:rFonts w:hint="eastAsia"/>
                <w:color w:val="000000"/>
                <w:lang w:bidi="ar"/>
              </w:rPr>
              <w:t>南孚、超霸、松下</w:t>
            </w:r>
          </w:p>
        </w:tc>
      </w:tr>
      <w:tr w14:paraId="113C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A3EB58D">
            <w:pPr>
              <w:jc w:val="center"/>
              <w:textAlignment w:val="center"/>
              <w:rPr>
                <w:rFonts w:hint="default" w:eastAsia="宋体"/>
                <w:color w:val="000000"/>
                <w:lang w:val="en-US" w:eastAsia="zh-CN" w:bidi="ar"/>
              </w:rPr>
            </w:pPr>
            <w:r>
              <w:rPr>
                <w:rFonts w:hint="eastAsia"/>
                <w:color w:val="000000"/>
                <w:lang w:val="en-US" w:eastAsia="zh-CN" w:bidi="ar"/>
              </w:rPr>
              <w:t>97</w:t>
            </w:r>
          </w:p>
        </w:tc>
        <w:tc>
          <w:tcPr>
            <w:tcW w:w="1085" w:type="pct"/>
            <w:vAlign w:val="center"/>
          </w:tcPr>
          <w:p w14:paraId="6936DE6C">
            <w:pPr>
              <w:jc w:val="center"/>
              <w:textAlignment w:val="center"/>
              <w:rPr>
                <w:rFonts w:hint="eastAsia"/>
                <w:color w:val="000000"/>
                <w:lang w:bidi="ar"/>
              </w:rPr>
            </w:pPr>
            <w:r>
              <w:rPr>
                <w:rFonts w:hint="eastAsia"/>
                <w:color w:val="000000"/>
                <w:lang w:bidi="ar"/>
              </w:rPr>
              <w:t>客房垃圾桶</w:t>
            </w:r>
          </w:p>
        </w:tc>
        <w:tc>
          <w:tcPr>
            <w:tcW w:w="1214" w:type="pct"/>
            <w:vAlign w:val="center"/>
          </w:tcPr>
          <w:p w14:paraId="3919C362">
            <w:pPr>
              <w:jc w:val="center"/>
              <w:textAlignment w:val="center"/>
              <w:rPr>
                <w:rFonts w:hint="eastAsia"/>
                <w:color w:val="000000"/>
                <w:lang w:bidi="ar"/>
              </w:rPr>
            </w:pPr>
            <w:r>
              <w:rPr>
                <w:rFonts w:hint="eastAsia"/>
                <w:color w:val="000000"/>
                <w:lang w:bidi="ar"/>
              </w:rPr>
              <w:t>8-10L</w:t>
            </w:r>
          </w:p>
        </w:tc>
        <w:tc>
          <w:tcPr>
            <w:tcW w:w="307" w:type="pct"/>
            <w:vAlign w:val="center"/>
          </w:tcPr>
          <w:p w14:paraId="1898D482">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5EC39B85">
            <w:pPr>
              <w:jc w:val="center"/>
              <w:rPr>
                <w:rFonts w:hint="eastAsia"/>
                <w:color w:val="000000"/>
                <w:lang w:bidi="ar"/>
              </w:rPr>
            </w:pPr>
          </w:p>
        </w:tc>
        <w:tc>
          <w:tcPr>
            <w:tcW w:w="1511" w:type="pct"/>
            <w:vAlign w:val="center"/>
          </w:tcPr>
          <w:p w14:paraId="4241500D">
            <w:pPr>
              <w:jc w:val="center"/>
              <w:textAlignment w:val="center"/>
              <w:rPr>
                <w:rFonts w:hint="eastAsia"/>
                <w:color w:val="000000"/>
                <w:lang w:bidi="ar"/>
              </w:rPr>
            </w:pPr>
            <w:r>
              <w:rPr>
                <w:rFonts w:hint="eastAsia"/>
                <w:color w:val="000000"/>
                <w:lang w:bidi="ar"/>
              </w:rPr>
              <w:t>亿科、金柯、LINGXIANG</w:t>
            </w:r>
          </w:p>
        </w:tc>
      </w:tr>
      <w:tr w14:paraId="08D5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48" w:type="pct"/>
            <w:vAlign w:val="center"/>
          </w:tcPr>
          <w:p w14:paraId="10D0280C">
            <w:pPr>
              <w:jc w:val="center"/>
              <w:textAlignment w:val="center"/>
              <w:rPr>
                <w:rFonts w:hint="default" w:eastAsia="宋体"/>
                <w:color w:val="000000"/>
                <w:lang w:val="en-US" w:eastAsia="zh-CN" w:bidi="ar"/>
              </w:rPr>
            </w:pPr>
            <w:r>
              <w:rPr>
                <w:rFonts w:hint="eastAsia"/>
                <w:color w:val="000000"/>
                <w:lang w:val="en-US" w:eastAsia="zh-CN" w:bidi="ar"/>
              </w:rPr>
              <w:t>98</w:t>
            </w:r>
          </w:p>
        </w:tc>
        <w:tc>
          <w:tcPr>
            <w:tcW w:w="1085" w:type="pct"/>
            <w:vAlign w:val="center"/>
          </w:tcPr>
          <w:p w14:paraId="703E0DF3">
            <w:pPr>
              <w:jc w:val="center"/>
              <w:textAlignment w:val="center"/>
              <w:rPr>
                <w:rFonts w:hint="eastAsia"/>
                <w:color w:val="000000"/>
                <w:lang w:bidi="ar"/>
              </w:rPr>
            </w:pPr>
            <w:r>
              <w:rPr>
                <w:rFonts w:hint="eastAsia"/>
                <w:color w:val="000000"/>
                <w:lang w:bidi="ar"/>
              </w:rPr>
              <w:t>卫生间垃圾桶</w:t>
            </w:r>
          </w:p>
        </w:tc>
        <w:tc>
          <w:tcPr>
            <w:tcW w:w="1214" w:type="pct"/>
            <w:vAlign w:val="center"/>
          </w:tcPr>
          <w:p w14:paraId="108BC90E">
            <w:pPr>
              <w:jc w:val="center"/>
              <w:textAlignment w:val="center"/>
              <w:rPr>
                <w:rFonts w:hint="eastAsia"/>
                <w:color w:val="000000"/>
                <w:lang w:bidi="ar"/>
              </w:rPr>
            </w:pPr>
            <w:r>
              <w:rPr>
                <w:rFonts w:hint="eastAsia"/>
                <w:color w:val="000000"/>
                <w:lang w:bidi="ar"/>
              </w:rPr>
              <w:t>5-8L</w:t>
            </w:r>
          </w:p>
        </w:tc>
        <w:tc>
          <w:tcPr>
            <w:tcW w:w="307" w:type="pct"/>
            <w:vAlign w:val="center"/>
          </w:tcPr>
          <w:p w14:paraId="62E7F650">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68C43850">
            <w:pPr>
              <w:jc w:val="center"/>
              <w:rPr>
                <w:rFonts w:hint="eastAsia"/>
                <w:color w:val="000000"/>
                <w:lang w:bidi="ar"/>
              </w:rPr>
            </w:pPr>
          </w:p>
        </w:tc>
        <w:tc>
          <w:tcPr>
            <w:tcW w:w="1511" w:type="pct"/>
            <w:vAlign w:val="center"/>
          </w:tcPr>
          <w:p w14:paraId="3F17240F">
            <w:pPr>
              <w:jc w:val="center"/>
              <w:textAlignment w:val="center"/>
              <w:rPr>
                <w:rFonts w:hint="eastAsia"/>
                <w:color w:val="000000"/>
                <w:lang w:bidi="ar"/>
              </w:rPr>
            </w:pPr>
            <w:r>
              <w:rPr>
                <w:rFonts w:hint="eastAsia"/>
                <w:color w:val="000000"/>
                <w:lang w:bidi="ar"/>
              </w:rPr>
              <w:t>亿科、SVAVO、Brabantia</w:t>
            </w:r>
          </w:p>
        </w:tc>
      </w:tr>
      <w:tr w14:paraId="32CA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A14E356">
            <w:pPr>
              <w:jc w:val="center"/>
              <w:textAlignment w:val="center"/>
              <w:rPr>
                <w:rFonts w:hint="default" w:eastAsia="宋体"/>
                <w:color w:val="000000"/>
                <w:lang w:val="en-US" w:eastAsia="zh-CN" w:bidi="ar"/>
              </w:rPr>
            </w:pPr>
            <w:r>
              <w:rPr>
                <w:rFonts w:hint="eastAsia"/>
                <w:color w:val="000000"/>
                <w:lang w:val="en-US" w:eastAsia="zh-CN" w:bidi="ar"/>
              </w:rPr>
              <w:t>99</w:t>
            </w:r>
          </w:p>
        </w:tc>
        <w:tc>
          <w:tcPr>
            <w:tcW w:w="1085" w:type="pct"/>
            <w:vAlign w:val="center"/>
          </w:tcPr>
          <w:p w14:paraId="1DD2D9CF">
            <w:pPr>
              <w:jc w:val="center"/>
              <w:textAlignment w:val="center"/>
              <w:rPr>
                <w:rFonts w:hint="eastAsia"/>
                <w:color w:val="000000"/>
                <w:lang w:bidi="ar"/>
              </w:rPr>
            </w:pPr>
            <w:r>
              <w:rPr>
                <w:rFonts w:hint="eastAsia"/>
                <w:color w:val="000000"/>
                <w:lang w:bidi="ar"/>
              </w:rPr>
              <w:t>大堂立式垃圾桶</w:t>
            </w:r>
          </w:p>
        </w:tc>
        <w:tc>
          <w:tcPr>
            <w:tcW w:w="1214" w:type="pct"/>
            <w:vAlign w:val="center"/>
          </w:tcPr>
          <w:p w14:paraId="378FF47F">
            <w:pPr>
              <w:jc w:val="center"/>
              <w:textAlignment w:val="center"/>
              <w:rPr>
                <w:rFonts w:hint="eastAsia"/>
                <w:color w:val="000000"/>
                <w:lang w:bidi="ar"/>
              </w:rPr>
            </w:pPr>
            <w:r>
              <w:rPr>
                <w:rFonts w:hint="eastAsia"/>
                <w:color w:val="000000"/>
                <w:lang w:bidi="ar"/>
              </w:rPr>
              <w:t>25-30L（带灭烟）</w:t>
            </w:r>
          </w:p>
        </w:tc>
        <w:tc>
          <w:tcPr>
            <w:tcW w:w="307" w:type="pct"/>
            <w:vAlign w:val="center"/>
          </w:tcPr>
          <w:p w14:paraId="5E88FCBD">
            <w:pPr>
              <w:jc w:val="center"/>
              <w:textAlignment w:val="center"/>
              <w:rPr>
                <w:rFonts w:hint="eastAsia"/>
                <w:color w:val="000000"/>
                <w:lang w:bidi="ar"/>
              </w:rPr>
            </w:pPr>
            <w:r>
              <w:rPr>
                <w:rFonts w:hint="eastAsia"/>
                <w:color w:val="000000"/>
                <w:lang w:bidi="ar"/>
              </w:rPr>
              <w:t>个</w:t>
            </w:r>
          </w:p>
        </w:tc>
        <w:tc>
          <w:tcPr>
            <w:tcW w:w="531" w:type="pct"/>
            <w:vMerge w:val="continue"/>
            <w:vAlign w:val="center"/>
          </w:tcPr>
          <w:p w14:paraId="2EF8EE4E">
            <w:pPr>
              <w:jc w:val="center"/>
              <w:rPr>
                <w:rFonts w:hint="eastAsia"/>
                <w:color w:val="000000"/>
                <w:lang w:bidi="ar"/>
              </w:rPr>
            </w:pPr>
          </w:p>
        </w:tc>
        <w:tc>
          <w:tcPr>
            <w:tcW w:w="1511" w:type="pct"/>
            <w:vAlign w:val="center"/>
          </w:tcPr>
          <w:p w14:paraId="72718123">
            <w:pPr>
              <w:jc w:val="center"/>
              <w:textAlignment w:val="center"/>
              <w:rPr>
                <w:rFonts w:hint="eastAsia"/>
                <w:color w:val="000000"/>
                <w:lang w:bidi="ar"/>
              </w:rPr>
            </w:pPr>
            <w:r>
              <w:rPr>
                <w:rFonts w:hint="eastAsia"/>
                <w:color w:val="000000"/>
                <w:lang w:bidi="ar"/>
              </w:rPr>
              <w:t>亿科、金柯、LINGXIANG</w:t>
            </w:r>
          </w:p>
        </w:tc>
      </w:tr>
      <w:tr w14:paraId="06AB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5B82C81A">
            <w:pPr>
              <w:jc w:val="center"/>
              <w:textAlignment w:val="center"/>
              <w:rPr>
                <w:rFonts w:hint="default" w:eastAsia="宋体"/>
                <w:color w:val="000000"/>
                <w:lang w:val="en-US" w:eastAsia="zh-CN" w:bidi="ar"/>
              </w:rPr>
            </w:pPr>
            <w:r>
              <w:rPr>
                <w:rFonts w:hint="eastAsia"/>
                <w:color w:val="000000"/>
                <w:lang w:val="en-US" w:eastAsia="zh-CN" w:bidi="ar"/>
              </w:rPr>
              <w:t>100</w:t>
            </w:r>
          </w:p>
        </w:tc>
        <w:tc>
          <w:tcPr>
            <w:tcW w:w="1085" w:type="pct"/>
            <w:vAlign w:val="center"/>
          </w:tcPr>
          <w:p w14:paraId="238E6E3D">
            <w:pPr>
              <w:jc w:val="center"/>
              <w:textAlignment w:val="center"/>
              <w:rPr>
                <w:rFonts w:hint="eastAsia"/>
                <w:color w:val="000000"/>
                <w:lang w:bidi="ar"/>
              </w:rPr>
            </w:pPr>
            <w:r>
              <w:rPr>
                <w:rFonts w:hint="eastAsia"/>
                <w:color w:val="000000"/>
                <w:lang w:eastAsia="zh-CN" w:bidi="ar"/>
              </w:rPr>
              <w:t>烟灰缸</w:t>
            </w:r>
          </w:p>
        </w:tc>
        <w:tc>
          <w:tcPr>
            <w:tcW w:w="1214" w:type="pct"/>
            <w:vAlign w:val="center"/>
          </w:tcPr>
          <w:p w14:paraId="5A783868">
            <w:pPr>
              <w:jc w:val="center"/>
              <w:textAlignment w:val="center"/>
              <w:rPr>
                <w:rFonts w:hint="eastAsia"/>
                <w:color w:val="000000"/>
                <w:lang w:bidi="ar"/>
              </w:rPr>
            </w:pPr>
            <w:r>
              <w:rPr>
                <w:rFonts w:hint="eastAsia"/>
                <w:color w:val="000000"/>
                <w:lang w:val="en-US" w:eastAsia="zh-CN" w:bidi="ar"/>
              </w:rPr>
              <w:t>10.5cm</w:t>
            </w:r>
          </w:p>
        </w:tc>
        <w:tc>
          <w:tcPr>
            <w:tcW w:w="307" w:type="pct"/>
            <w:vAlign w:val="center"/>
          </w:tcPr>
          <w:p w14:paraId="2AD37F6C">
            <w:pPr>
              <w:jc w:val="center"/>
              <w:textAlignment w:val="center"/>
              <w:rPr>
                <w:rFonts w:hint="eastAsia"/>
                <w:color w:val="000000"/>
                <w:lang w:bidi="ar"/>
              </w:rPr>
            </w:pPr>
            <w:r>
              <w:rPr>
                <w:rFonts w:hint="eastAsia"/>
                <w:color w:val="000000"/>
                <w:lang w:bidi="ar"/>
              </w:rPr>
              <w:t>个</w:t>
            </w:r>
          </w:p>
        </w:tc>
        <w:tc>
          <w:tcPr>
            <w:tcW w:w="531" w:type="pct"/>
            <w:vAlign w:val="center"/>
          </w:tcPr>
          <w:p w14:paraId="74C6C074">
            <w:pPr>
              <w:jc w:val="center"/>
              <w:rPr>
                <w:rFonts w:hint="eastAsia"/>
                <w:color w:val="000000"/>
                <w:lang w:bidi="ar"/>
              </w:rPr>
            </w:pPr>
          </w:p>
        </w:tc>
        <w:tc>
          <w:tcPr>
            <w:tcW w:w="1511" w:type="pct"/>
            <w:vAlign w:val="center"/>
          </w:tcPr>
          <w:p w14:paraId="17BB0CD1">
            <w:pPr>
              <w:jc w:val="center"/>
              <w:textAlignment w:val="center"/>
              <w:rPr>
                <w:rFonts w:hint="eastAsia"/>
                <w:color w:val="000000"/>
                <w:lang w:bidi="ar"/>
              </w:rPr>
            </w:pPr>
            <w:r>
              <w:rPr>
                <w:rFonts w:hint="eastAsia"/>
                <w:color w:val="000000"/>
                <w:lang w:eastAsia="zh-CN" w:bidi="ar"/>
              </w:rPr>
              <w:t>擒雕、五和、么汰</w:t>
            </w:r>
          </w:p>
        </w:tc>
      </w:tr>
      <w:tr w14:paraId="1D6A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 w:type="pct"/>
            <w:vAlign w:val="center"/>
          </w:tcPr>
          <w:p w14:paraId="40D9C5C8">
            <w:pPr>
              <w:jc w:val="center"/>
              <w:textAlignment w:val="center"/>
              <w:rPr>
                <w:rFonts w:hint="default" w:eastAsia="宋体"/>
                <w:color w:val="000000"/>
                <w:lang w:val="en-US" w:eastAsia="zh-CN" w:bidi="ar"/>
              </w:rPr>
            </w:pPr>
            <w:r>
              <w:rPr>
                <w:rFonts w:hint="eastAsia"/>
                <w:color w:val="000000"/>
                <w:lang w:val="en-US" w:eastAsia="zh-CN" w:bidi="ar"/>
              </w:rPr>
              <w:t>101</w:t>
            </w:r>
          </w:p>
        </w:tc>
        <w:tc>
          <w:tcPr>
            <w:tcW w:w="1085" w:type="pct"/>
            <w:vAlign w:val="center"/>
          </w:tcPr>
          <w:p w14:paraId="43CDFF11">
            <w:pPr>
              <w:jc w:val="center"/>
              <w:textAlignment w:val="center"/>
              <w:rPr>
                <w:rFonts w:hint="eastAsia"/>
                <w:color w:val="000000"/>
                <w:lang w:bidi="ar"/>
              </w:rPr>
            </w:pPr>
            <w:r>
              <w:rPr>
                <w:rFonts w:hint="eastAsia"/>
                <w:color w:val="000000"/>
                <w:lang w:eastAsia="zh-CN" w:bidi="ar"/>
              </w:rPr>
              <w:t>烟灰缸</w:t>
            </w:r>
          </w:p>
        </w:tc>
        <w:tc>
          <w:tcPr>
            <w:tcW w:w="1214" w:type="pct"/>
            <w:vAlign w:val="center"/>
          </w:tcPr>
          <w:p w14:paraId="509DB104">
            <w:pPr>
              <w:jc w:val="center"/>
              <w:textAlignment w:val="center"/>
              <w:rPr>
                <w:rFonts w:hint="eastAsia"/>
                <w:color w:val="000000"/>
                <w:lang w:bidi="ar"/>
              </w:rPr>
            </w:pPr>
            <w:r>
              <w:rPr>
                <w:rFonts w:hint="eastAsia"/>
                <w:color w:val="000000"/>
                <w:lang w:val="en-US" w:eastAsia="zh-CN" w:bidi="ar"/>
              </w:rPr>
              <w:t>15cm</w:t>
            </w:r>
          </w:p>
        </w:tc>
        <w:tc>
          <w:tcPr>
            <w:tcW w:w="307" w:type="pct"/>
            <w:vAlign w:val="center"/>
          </w:tcPr>
          <w:p w14:paraId="7C98E74E">
            <w:pPr>
              <w:jc w:val="center"/>
              <w:textAlignment w:val="center"/>
              <w:rPr>
                <w:rFonts w:hint="eastAsia"/>
                <w:color w:val="000000"/>
                <w:lang w:bidi="ar"/>
              </w:rPr>
            </w:pPr>
            <w:r>
              <w:rPr>
                <w:rFonts w:hint="eastAsia"/>
                <w:color w:val="000000"/>
                <w:lang w:bidi="ar"/>
              </w:rPr>
              <w:t>个</w:t>
            </w:r>
          </w:p>
        </w:tc>
        <w:tc>
          <w:tcPr>
            <w:tcW w:w="531" w:type="pct"/>
            <w:vAlign w:val="center"/>
          </w:tcPr>
          <w:p w14:paraId="72F267C7">
            <w:pPr>
              <w:jc w:val="center"/>
              <w:rPr>
                <w:rFonts w:hint="eastAsia"/>
                <w:color w:val="000000"/>
                <w:lang w:bidi="ar"/>
              </w:rPr>
            </w:pPr>
          </w:p>
        </w:tc>
        <w:tc>
          <w:tcPr>
            <w:tcW w:w="1511" w:type="pct"/>
            <w:vAlign w:val="center"/>
          </w:tcPr>
          <w:p w14:paraId="735CA812">
            <w:pPr>
              <w:jc w:val="center"/>
              <w:textAlignment w:val="center"/>
              <w:rPr>
                <w:rFonts w:hint="eastAsia"/>
                <w:color w:val="000000"/>
                <w:lang w:bidi="ar"/>
              </w:rPr>
            </w:pPr>
            <w:r>
              <w:rPr>
                <w:rFonts w:hint="eastAsia"/>
                <w:color w:val="000000"/>
                <w:lang w:eastAsia="zh-CN" w:bidi="ar"/>
              </w:rPr>
              <w:t>擒雕、五和、么汰</w:t>
            </w:r>
          </w:p>
        </w:tc>
      </w:tr>
    </w:tbl>
    <w:p w14:paraId="7BBAD957">
      <w:pPr>
        <w:pStyle w:val="4"/>
        <w:rPr>
          <w:rFonts w:hint="eastAsia"/>
          <w:b/>
          <w:bCs/>
          <w:szCs w:val="24"/>
        </w:rPr>
      </w:pPr>
      <w:r>
        <w:rPr>
          <w:rFonts w:hint="eastAsia"/>
          <w:b/>
          <w:bCs/>
          <w:szCs w:val="24"/>
        </w:rPr>
        <w:t>四、项目执行及要求</w:t>
      </w:r>
    </w:p>
    <w:p w14:paraId="42DBD26B">
      <w:pPr>
        <w:pStyle w:val="4"/>
        <w:rPr>
          <w:rFonts w:hint="eastAsia"/>
          <w:szCs w:val="24"/>
        </w:rPr>
      </w:pPr>
      <w:r>
        <w:rPr>
          <w:rFonts w:hint="eastAsia"/>
          <w:szCs w:val="24"/>
        </w:rPr>
        <w:t>（一）服务要求及标准</w:t>
      </w:r>
    </w:p>
    <w:p w14:paraId="201B64FA">
      <w:pPr>
        <w:pStyle w:val="4"/>
        <w:keepNext w:val="0"/>
        <w:keepLines w:val="0"/>
        <w:widowControl w:val="0"/>
        <w:rPr>
          <w:rFonts w:hint="eastAsia"/>
          <w:szCs w:val="24"/>
        </w:rPr>
      </w:pPr>
      <w:r>
        <w:rPr>
          <w:rFonts w:hint="eastAsia"/>
          <w:szCs w:val="24"/>
        </w:rPr>
        <w:t>1.成交供应商须在成交通知书发出后7个工作日内与采购人签订合同，严格按采购需求及报价承诺履约。</w:t>
      </w:r>
    </w:p>
    <w:p w14:paraId="024C6AC2">
      <w:pPr>
        <w:pStyle w:val="4"/>
        <w:keepNext w:val="0"/>
        <w:keepLines w:val="0"/>
        <w:widowControl w:val="0"/>
        <w:rPr>
          <w:rFonts w:hint="eastAsia"/>
          <w:szCs w:val="24"/>
          <w:highlight w:val="none"/>
        </w:rPr>
      </w:pPr>
      <w:r>
        <w:rPr>
          <w:rFonts w:hint="eastAsia"/>
          <w:szCs w:val="24"/>
        </w:rPr>
        <w:t>2.配备固定专职收送</w:t>
      </w:r>
      <w:r>
        <w:rPr>
          <w:rFonts w:hint="eastAsia"/>
          <w:szCs w:val="24"/>
          <w:highlight w:val="none"/>
        </w:rPr>
        <w:t>人员、专用运输车辆，保证24小时响应、紧急订单4小时内送达、常规订单：当日16:00前下单，次日12:00前送达。</w:t>
      </w:r>
    </w:p>
    <w:p w14:paraId="63413EFE">
      <w:pPr>
        <w:pStyle w:val="4"/>
        <w:keepNext w:val="0"/>
        <w:keepLines w:val="0"/>
        <w:widowControl w:val="0"/>
        <w:rPr>
          <w:rFonts w:hint="eastAsia"/>
          <w:szCs w:val="24"/>
          <w:highlight w:val="none"/>
        </w:rPr>
      </w:pPr>
      <w:r>
        <w:rPr>
          <w:rFonts w:hint="eastAsia"/>
          <w:szCs w:val="24"/>
          <w:highlight w:val="none"/>
        </w:rPr>
        <w:t>3.采购人按实际需求分批下单，中标人按订单供货，不得拒绝合理订单。</w:t>
      </w:r>
    </w:p>
    <w:p w14:paraId="258ED7D3">
      <w:pPr>
        <w:pStyle w:val="4"/>
        <w:keepNext w:val="0"/>
        <w:keepLines w:val="0"/>
        <w:widowControl w:val="0"/>
        <w:rPr>
          <w:rFonts w:hint="eastAsia"/>
          <w:szCs w:val="24"/>
          <w:highlight w:val="none"/>
        </w:rPr>
      </w:pPr>
      <w:r>
        <w:rPr>
          <w:rFonts w:hint="eastAsia"/>
          <w:szCs w:val="24"/>
          <w:highlight w:val="none"/>
        </w:rPr>
        <w:t>4.严禁货不对板、以次充好、缺斤少两、擅自涨价；一经查实，采购人有权拒收、退货、扣款、终止合同。</w:t>
      </w:r>
    </w:p>
    <w:p w14:paraId="7F176AE9">
      <w:pPr>
        <w:pStyle w:val="4"/>
        <w:keepNext w:val="0"/>
        <w:keepLines w:val="0"/>
        <w:widowControl w:val="0"/>
        <w:rPr>
          <w:rFonts w:hint="eastAsia"/>
          <w:szCs w:val="24"/>
          <w:highlight w:val="none"/>
        </w:rPr>
      </w:pPr>
      <w:r>
        <w:rPr>
          <w:rFonts w:hint="eastAsia"/>
          <w:szCs w:val="24"/>
          <w:highlight w:val="none"/>
        </w:rPr>
        <w:t>5.擅自调价、降低质量、拒送、延迟送达的，视为严重违约，采购人有权取消资格并追责。</w:t>
      </w:r>
    </w:p>
    <w:p w14:paraId="3465E625">
      <w:pPr>
        <w:pStyle w:val="4"/>
        <w:keepNext w:val="0"/>
        <w:keepLines w:val="0"/>
        <w:widowControl w:val="0"/>
        <w:rPr>
          <w:rFonts w:hint="eastAsia"/>
          <w:szCs w:val="24"/>
          <w:highlight w:val="none"/>
        </w:rPr>
      </w:pPr>
      <w:r>
        <w:rPr>
          <w:rFonts w:hint="eastAsia"/>
          <w:szCs w:val="24"/>
          <w:highlight w:val="none"/>
        </w:rPr>
        <w:t>6.结算按中标下浮率执行，据实结算。</w:t>
      </w:r>
    </w:p>
    <w:p w14:paraId="43ED9AAA">
      <w:pPr>
        <w:pStyle w:val="4"/>
        <w:keepNext w:val="0"/>
        <w:keepLines w:val="0"/>
        <w:widowControl w:val="0"/>
        <w:rPr>
          <w:rFonts w:hint="eastAsia"/>
          <w:szCs w:val="24"/>
          <w:highlight w:val="none"/>
        </w:rPr>
      </w:pPr>
      <w:r>
        <w:rPr>
          <w:rFonts w:hint="eastAsia"/>
          <w:szCs w:val="24"/>
          <w:highlight w:val="none"/>
        </w:rPr>
        <w:t>7.成交供应商接到采购人每批次送货数量及包装、送货时间、地点后，</w:t>
      </w:r>
      <w:r>
        <w:rPr>
          <w:rFonts w:hint="eastAsia"/>
          <w:szCs w:val="24"/>
          <w:highlight w:val="none"/>
          <w:lang w:val="en-US" w:eastAsia="zh-CN"/>
        </w:rPr>
        <w:t>按要求</w:t>
      </w:r>
      <w:r>
        <w:rPr>
          <w:rFonts w:hint="eastAsia"/>
          <w:szCs w:val="24"/>
          <w:highlight w:val="none"/>
        </w:rPr>
        <w:t>将货物送到采购人指定地点。若成交供应商未能按照采购人通知正确履行该批次送货义务，采购人有权按照每批次采购金额扣减货款的20%；若成交供应商连续三次未按照采购人通知的送货内容履行义务，采购人有权解除合同。</w:t>
      </w:r>
    </w:p>
    <w:tbl>
      <w:tblPr>
        <w:tblStyle w:val="4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945"/>
        <w:gridCol w:w="956"/>
        <w:gridCol w:w="4464"/>
        <w:gridCol w:w="1865"/>
      </w:tblGrid>
      <w:tr w14:paraId="5744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31" w:type="dxa"/>
            <w:shd w:val="clear" w:color="auto" w:fill="A5A5A5"/>
            <w:vAlign w:val="center"/>
          </w:tcPr>
          <w:p w14:paraId="3B4271E8">
            <w:pPr>
              <w:jc w:val="center"/>
              <w:rPr>
                <w:rFonts w:hint="eastAsia"/>
              </w:rPr>
            </w:pPr>
            <w:r>
              <w:rPr>
                <w:rFonts w:hint="eastAsia"/>
              </w:rPr>
              <w:t>序号</w:t>
            </w:r>
          </w:p>
        </w:tc>
        <w:tc>
          <w:tcPr>
            <w:tcW w:w="945" w:type="dxa"/>
            <w:shd w:val="clear" w:color="auto" w:fill="A5A5A5"/>
            <w:vAlign w:val="center"/>
          </w:tcPr>
          <w:p w14:paraId="3DCA4CFD">
            <w:pPr>
              <w:jc w:val="center"/>
              <w:rPr>
                <w:rFonts w:hint="eastAsia"/>
              </w:rPr>
            </w:pPr>
            <w:r>
              <w:rPr>
                <w:rFonts w:hint="eastAsia"/>
              </w:rPr>
              <w:t>内容</w:t>
            </w:r>
          </w:p>
        </w:tc>
        <w:tc>
          <w:tcPr>
            <w:tcW w:w="956" w:type="dxa"/>
            <w:shd w:val="clear" w:color="auto" w:fill="A5A5A5"/>
            <w:vAlign w:val="center"/>
          </w:tcPr>
          <w:p w14:paraId="2EDB6B05">
            <w:pPr>
              <w:jc w:val="center"/>
              <w:rPr>
                <w:rFonts w:hint="eastAsia"/>
              </w:rPr>
            </w:pPr>
            <w:r>
              <w:rPr>
                <w:rFonts w:hint="eastAsia"/>
              </w:rPr>
              <w:t>重要性</w:t>
            </w:r>
          </w:p>
        </w:tc>
        <w:tc>
          <w:tcPr>
            <w:tcW w:w="4464" w:type="dxa"/>
            <w:shd w:val="clear" w:color="auto" w:fill="A5A5A5"/>
            <w:vAlign w:val="center"/>
          </w:tcPr>
          <w:p w14:paraId="2CF71DF0">
            <w:pPr>
              <w:jc w:val="center"/>
              <w:rPr>
                <w:rFonts w:hint="eastAsia"/>
              </w:rPr>
            </w:pPr>
            <w:r>
              <w:rPr>
                <w:rFonts w:hint="eastAsia"/>
              </w:rPr>
              <w:t>详细说明</w:t>
            </w:r>
          </w:p>
        </w:tc>
        <w:tc>
          <w:tcPr>
            <w:tcW w:w="1865" w:type="dxa"/>
            <w:shd w:val="clear" w:color="auto" w:fill="A5A5A5"/>
            <w:vAlign w:val="center"/>
          </w:tcPr>
          <w:p w14:paraId="58CFA5C7">
            <w:pPr>
              <w:jc w:val="center"/>
              <w:rPr>
                <w:rFonts w:hint="eastAsia"/>
              </w:rPr>
            </w:pPr>
            <w:r>
              <w:rPr>
                <w:rFonts w:hint="eastAsia"/>
              </w:rPr>
              <w:t>证明材料要求</w:t>
            </w:r>
          </w:p>
        </w:tc>
      </w:tr>
      <w:tr w14:paraId="35DA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31" w:type="dxa"/>
          </w:tcPr>
          <w:p w14:paraId="09D48B35">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45" w:type="dxa"/>
          </w:tcPr>
          <w:p w14:paraId="2EDF4C09">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服务期限要求</w:t>
            </w:r>
          </w:p>
        </w:tc>
        <w:tc>
          <w:tcPr>
            <w:tcW w:w="956" w:type="dxa"/>
            <w:vAlign w:val="center"/>
          </w:tcPr>
          <w:p w14:paraId="383D5313">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464" w:type="dxa"/>
          </w:tcPr>
          <w:p w14:paraId="2041F2FD">
            <w:pPr>
              <w:pStyle w:val="271"/>
              <w:spacing w:line="360" w:lineRule="auto"/>
              <w:jc w:val="center"/>
              <w:rPr>
                <w:rFonts w:hint="default" w:ascii="宋体" w:hAnsi="宋体" w:eastAsia="宋体" w:cs="宋体"/>
                <w:sz w:val="24"/>
                <w:szCs w:val="24"/>
                <w:highlight w:val="yellow"/>
                <w:u w:val="single"/>
                <w:lang w:val="en-US" w:eastAsia="zh-CN"/>
              </w:rPr>
            </w:pPr>
            <w:r>
              <w:rPr>
                <w:rFonts w:hint="eastAsia" w:ascii="宋体" w:hAnsi="宋体" w:eastAsia="宋体" w:cs="宋体"/>
                <w:sz w:val="24"/>
                <w:szCs w:val="24"/>
              </w:rPr>
              <w:t>服务期2年，一年一签，考核合格可续签；提供稳定供货、配送、售后保障。</w:t>
            </w:r>
            <w:r>
              <w:rPr>
                <w:rFonts w:hint="eastAsia" w:ascii="宋体" w:hAnsi="宋体" w:eastAsia="宋体" w:cs="宋体"/>
                <w:sz w:val="24"/>
                <w:szCs w:val="24"/>
                <w:highlight w:val="none"/>
                <w:lang w:val="en-US" w:eastAsia="zh-CN"/>
              </w:rPr>
              <w:t>因重大政策调整或预算无法保障项目实施，导致合同无法继续履行的，采购人提前30日书面告知，双方协商一致后终止合同。双方据实结算，互不承担违约责任。</w:t>
            </w:r>
          </w:p>
        </w:tc>
        <w:tc>
          <w:tcPr>
            <w:tcW w:w="1865" w:type="dxa"/>
            <w:vMerge w:val="restart"/>
            <w:vAlign w:val="center"/>
          </w:tcPr>
          <w:p w14:paraId="4AAA09C8">
            <w:pPr>
              <w:ind w:firstLine="720" w:firstLineChars="300"/>
              <w:rPr>
                <w:rFonts w:hint="eastAsia"/>
                <w:b/>
                <w:bCs/>
              </w:rPr>
            </w:pPr>
            <w:r>
              <w:rPr>
                <w:rFonts w:hint="eastAsia"/>
                <w:b/>
                <w:bCs/>
              </w:rPr>
              <w:t>是</w:t>
            </w:r>
          </w:p>
          <w:p w14:paraId="69364F9F">
            <w:pPr>
              <w:jc w:val="center"/>
              <w:rPr>
                <w:rFonts w:hint="eastAsia"/>
                <w:b/>
                <w:bCs/>
              </w:rPr>
            </w:pPr>
            <w:r>
              <w:rPr>
                <w:rFonts w:hint="eastAsia"/>
                <w:b/>
                <w:bCs/>
              </w:rPr>
              <w:t>（提供加盖响应人公章的承诺函）</w:t>
            </w:r>
          </w:p>
          <w:p w14:paraId="195E0AFB">
            <w:pPr>
              <w:jc w:val="center"/>
              <w:rPr>
                <w:rFonts w:hint="eastAsia"/>
              </w:rPr>
            </w:pPr>
          </w:p>
          <w:p w14:paraId="770D5CDE">
            <w:pPr>
              <w:jc w:val="center"/>
              <w:rPr>
                <w:rFonts w:hint="eastAsia"/>
              </w:rPr>
            </w:pPr>
          </w:p>
        </w:tc>
      </w:tr>
      <w:tr w14:paraId="3956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1F3E9DC3">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45" w:type="dxa"/>
          </w:tcPr>
          <w:p w14:paraId="0981D61F">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售后服务</w:t>
            </w:r>
          </w:p>
        </w:tc>
        <w:tc>
          <w:tcPr>
            <w:tcW w:w="956" w:type="dxa"/>
            <w:vAlign w:val="center"/>
          </w:tcPr>
          <w:p w14:paraId="36B17AC6">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464" w:type="dxa"/>
          </w:tcPr>
          <w:p w14:paraId="1A9766BF">
            <w:pPr>
              <w:pStyle w:val="271"/>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7×24小时响应；质量问题24小时内退换货；48小时内补送；定期回访、对账、满意度调查。</w:t>
            </w:r>
          </w:p>
        </w:tc>
        <w:tc>
          <w:tcPr>
            <w:tcW w:w="1865" w:type="dxa"/>
            <w:vMerge w:val="continue"/>
            <w:vAlign w:val="center"/>
          </w:tcPr>
          <w:p w14:paraId="5AE59558">
            <w:pPr>
              <w:jc w:val="center"/>
              <w:rPr>
                <w:rFonts w:hint="eastAsia"/>
              </w:rPr>
            </w:pPr>
          </w:p>
        </w:tc>
      </w:tr>
      <w:tr w14:paraId="143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4950A5B9">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45" w:type="dxa"/>
          </w:tcPr>
          <w:p w14:paraId="28756A1E">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质保要求</w:t>
            </w:r>
          </w:p>
        </w:tc>
        <w:tc>
          <w:tcPr>
            <w:tcW w:w="956" w:type="dxa"/>
            <w:vAlign w:val="center"/>
          </w:tcPr>
          <w:p w14:paraId="41AFD3F2">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464" w:type="dxa"/>
          </w:tcPr>
          <w:p w14:paraId="4CE36AD5">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所有产品符合国家质量标准，质保期≥12个月；不合格产品无条件退换并承担损失。</w:t>
            </w:r>
          </w:p>
        </w:tc>
        <w:tc>
          <w:tcPr>
            <w:tcW w:w="1865" w:type="dxa"/>
            <w:vMerge w:val="continue"/>
            <w:vAlign w:val="center"/>
          </w:tcPr>
          <w:p w14:paraId="2DEC15D2">
            <w:pPr>
              <w:jc w:val="center"/>
              <w:rPr>
                <w:rFonts w:hint="eastAsia"/>
              </w:rPr>
            </w:pPr>
          </w:p>
        </w:tc>
      </w:tr>
      <w:tr w14:paraId="4533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5132C581">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45" w:type="dxa"/>
          </w:tcPr>
          <w:p w14:paraId="665589F7">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培训要求</w:t>
            </w:r>
          </w:p>
        </w:tc>
        <w:tc>
          <w:tcPr>
            <w:tcW w:w="956" w:type="dxa"/>
            <w:vAlign w:val="center"/>
          </w:tcPr>
          <w:p w14:paraId="345642C0">
            <w:pPr>
              <w:pStyle w:val="271"/>
              <w:spacing w:line="360" w:lineRule="auto"/>
              <w:jc w:val="center"/>
              <w:rPr>
                <w:rFonts w:hint="eastAsia" w:ascii="宋体" w:hAnsi="宋体" w:eastAsia="宋体" w:cs="宋体"/>
                <w:sz w:val="24"/>
                <w:szCs w:val="24"/>
              </w:rPr>
            </w:pPr>
            <w:r>
              <w:rPr>
                <w:rFonts w:hint="eastAsia"/>
              </w:rPr>
              <w:t>#</w:t>
            </w:r>
          </w:p>
        </w:tc>
        <w:tc>
          <w:tcPr>
            <w:tcW w:w="4464" w:type="dxa"/>
          </w:tcPr>
          <w:p w14:paraId="6503A273">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按需提供产品使用、维护、储存简易培训（口头+资料）。</w:t>
            </w:r>
          </w:p>
        </w:tc>
        <w:tc>
          <w:tcPr>
            <w:tcW w:w="1865" w:type="dxa"/>
            <w:vMerge w:val="continue"/>
            <w:vAlign w:val="center"/>
          </w:tcPr>
          <w:p w14:paraId="0EA340BE">
            <w:pPr>
              <w:jc w:val="center"/>
              <w:rPr>
                <w:rFonts w:hint="eastAsia"/>
              </w:rPr>
            </w:pPr>
          </w:p>
        </w:tc>
      </w:tr>
      <w:tr w14:paraId="4FBB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tcPr>
          <w:p w14:paraId="5B95B31F">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945" w:type="dxa"/>
          </w:tcPr>
          <w:p w14:paraId="37E211C8">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验收要求</w:t>
            </w:r>
          </w:p>
        </w:tc>
        <w:tc>
          <w:tcPr>
            <w:tcW w:w="956" w:type="dxa"/>
            <w:vAlign w:val="center"/>
          </w:tcPr>
          <w:p w14:paraId="741A2C42">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464" w:type="dxa"/>
          </w:tcPr>
          <w:p w14:paraId="3FFA4E5B">
            <w:pPr>
              <w:pStyle w:val="271"/>
              <w:spacing w:line="360" w:lineRule="auto"/>
              <w:jc w:val="center"/>
              <w:rPr>
                <w:rFonts w:hint="eastAsia" w:ascii="宋体" w:hAnsi="宋体" w:eastAsia="宋体" w:cs="宋体"/>
                <w:sz w:val="24"/>
                <w:szCs w:val="24"/>
              </w:rPr>
            </w:pPr>
            <w:r>
              <w:rPr>
                <w:rFonts w:hint="eastAsia" w:ascii="宋体" w:hAnsi="宋体" w:eastAsia="宋体" w:cs="宋体"/>
                <w:sz w:val="24"/>
                <w:szCs w:val="24"/>
              </w:rPr>
              <w:t>到货当场验收：核对品名、规格、数量、质量、包装、合格证；抽样送检；不合格无条件退货、重供、承担损失。</w:t>
            </w:r>
          </w:p>
        </w:tc>
        <w:tc>
          <w:tcPr>
            <w:tcW w:w="1865" w:type="dxa"/>
            <w:vMerge w:val="continue"/>
            <w:vAlign w:val="center"/>
          </w:tcPr>
          <w:p w14:paraId="34569CFC">
            <w:pPr>
              <w:jc w:val="center"/>
              <w:rPr>
                <w:rFonts w:hint="eastAsia"/>
              </w:rPr>
            </w:pPr>
          </w:p>
        </w:tc>
      </w:tr>
    </w:tbl>
    <w:p w14:paraId="0549E489">
      <w:pPr>
        <w:rPr>
          <w:rFonts w:hint="eastAsia"/>
          <w:highlight w:val="none"/>
        </w:rPr>
      </w:pPr>
      <w:r>
        <w:rPr>
          <w:rFonts w:hint="eastAsia"/>
        </w:rPr>
        <w:t>注：1.重要性</w:t>
      </w:r>
      <w:r>
        <w:rPr>
          <w:rFonts w:hint="eastAsia"/>
          <w:highlight w:val="none"/>
        </w:rPr>
        <w:t>分为“★”、“#”和一般无标示指标。★代表实质性指标，不满足该指标项将导致投标被拒绝，#代表重要指标项，无标识则表示一般指标项。</w:t>
      </w:r>
    </w:p>
    <w:p w14:paraId="511D986A">
      <w:pPr>
        <w:rPr>
          <w:rFonts w:hint="eastAsia"/>
        </w:rPr>
      </w:pPr>
      <w:r>
        <w:rPr>
          <w:rFonts w:hint="eastAsia"/>
          <w:highlight w:val="none"/>
        </w:rPr>
        <w:t>2.“证明材料要求”项可填“是”和“否”。填“是”的，响应人须提供包含相关指标项的证明材料。证明材料响应人所投产品须使用国家管理</w:t>
      </w:r>
      <w:r>
        <w:rPr>
          <w:rFonts w:hint="eastAsia"/>
        </w:rPr>
        <w:t>部门认证、认可以及国家指定第三方机构出具的证书或证明或证件或检验报告或其他有效证明材料，（指标项有其他具体要求的除外），未提供或提供认证材料中内容与所填报指标不一致的，该指标按不满足处理。</w:t>
      </w:r>
    </w:p>
    <w:p w14:paraId="75D555E6">
      <w:pPr>
        <w:pStyle w:val="4"/>
        <w:keepNext w:val="0"/>
        <w:keepLines w:val="0"/>
        <w:widowControl w:val="0"/>
        <w:rPr>
          <w:rFonts w:hint="eastAsia"/>
          <w:b/>
          <w:bCs/>
          <w:szCs w:val="24"/>
        </w:rPr>
      </w:pPr>
      <w:r>
        <w:rPr>
          <w:rFonts w:hint="eastAsia"/>
          <w:b/>
          <w:bCs/>
          <w:szCs w:val="24"/>
        </w:rPr>
        <w:t>（二）实施方案</w:t>
      </w:r>
    </w:p>
    <w:p w14:paraId="5EED521D">
      <w:pPr>
        <w:pStyle w:val="4"/>
        <w:keepNext w:val="0"/>
        <w:keepLines w:val="0"/>
        <w:widowControl w:val="0"/>
        <w:rPr>
          <w:rFonts w:hint="eastAsia"/>
          <w:szCs w:val="24"/>
        </w:rPr>
      </w:pPr>
      <w:r>
        <w:rPr>
          <w:rFonts w:hint="eastAsia"/>
          <w:szCs w:val="24"/>
        </w:rPr>
        <w:t>1.总体思路</w:t>
      </w:r>
    </w:p>
    <w:p w14:paraId="05D702F1">
      <w:pPr>
        <w:pStyle w:val="4"/>
        <w:keepNext w:val="0"/>
        <w:keepLines w:val="0"/>
        <w:widowControl w:val="0"/>
        <w:rPr>
          <w:rFonts w:hint="eastAsia"/>
          <w:szCs w:val="24"/>
        </w:rPr>
      </w:pPr>
      <w:r>
        <w:rPr>
          <w:rFonts w:hint="eastAsia"/>
          <w:szCs w:val="24"/>
        </w:rPr>
        <w:t>以质量可靠、供应稳定、配送及时、服务优质、价格合理为核心，建立标准化供货、配送、售后、考核管理体系，满足学校培训住宿日常需求。</w:t>
      </w:r>
    </w:p>
    <w:p w14:paraId="7747ED70">
      <w:pPr>
        <w:pStyle w:val="4"/>
        <w:keepNext w:val="0"/>
        <w:keepLines w:val="0"/>
        <w:widowControl w:val="0"/>
        <w:rPr>
          <w:rFonts w:hint="eastAsia"/>
          <w:szCs w:val="24"/>
        </w:rPr>
      </w:pPr>
      <w:r>
        <w:rPr>
          <w:rFonts w:hint="eastAsia"/>
          <w:szCs w:val="24"/>
        </w:rPr>
        <w:t>2.供货方案</w:t>
      </w:r>
    </w:p>
    <w:p w14:paraId="6D636025">
      <w:pPr>
        <w:pStyle w:val="4"/>
        <w:keepNext w:val="0"/>
        <w:keepLines w:val="0"/>
        <w:widowControl w:val="0"/>
        <w:rPr>
          <w:rFonts w:hint="eastAsia"/>
          <w:szCs w:val="24"/>
        </w:rPr>
      </w:pPr>
      <w:r>
        <w:rPr>
          <w:rFonts w:hint="eastAsia"/>
          <w:szCs w:val="24"/>
        </w:rPr>
        <w:t>（1）建立常备库存，重点品类备货量满足1个月用量。</w:t>
      </w:r>
    </w:p>
    <w:p w14:paraId="0DA2C868">
      <w:pPr>
        <w:pStyle w:val="4"/>
        <w:keepNext w:val="0"/>
        <w:keepLines w:val="0"/>
        <w:widowControl w:val="0"/>
        <w:rPr>
          <w:rFonts w:hint="eastAsia"/>
          <w:szCs w:val="24"/>
        </w:rPr>
      </w:pPr>
      <w:r>
        <w:rPr>
          <w:rFonts w:hint="eastAsia"/>
          <w:szCs w:val="24"/>
        </w:rPr>
        <w:t>（2）供应商直采、原厂正品、资质齐全，杜绝三无产品。</w:t>
      </w:r>
    </w:p>
    <w:p w14:paraId="25FBBE08">
      <w:pPr>
        <w:pStyle w:val="4"/>
        <w:keepNext w:val="0"/>
        <w:keepLines w:val="0"/>
        <w:widowControl w:val="0"/>
        <w:rPr>
          <w:rFonts w:hint="eastAsia"/>
          <w:szCs w:val="24"/>
        </w:rPr>
      </w:pPr>
      <w:r>
        <w:rPr>
          <w:rFonts w:hint="eastAsia"/>
          <w:szCs w:val="24"/>
        </w:rPr>
        <w:t>（3）定制LOGO按采购人要求设计、打样、确认后生产。</w:t>
      </w:r>
    </w:p>
    <w:p w14:paraId="201BD374">
      <w:pPr>
        <w:pStyle w:val="4"/>
        <w:keepNext w:val="0"/>
        <w:keepLines w:val="0"/>
        <w:widowControl w:val="0"/>
        <w:rPr>
          <w:rFonts w:hint="eastAsia"/>
          <w:szCs w:val="24"/>
          <w:highlight w:val="none"/>
        </w:rPr>
      </w:pPr>
      <w:r>
        <w:rPr>
          <w:rFonts w:hint="eastAsia"/>
          <w:szCs w:val="24"/>
        </w:rPr>
        <w:t>3.配送方案</w:t>
      </w:r>
    </w:p>
    <w:p w14:paraId="64D55396">
      <w:pPr>
        <w:pStyle w:val="4"/>
        <w:keepNext w:val="0"/>
        <w:keepLines w:val="0"/>
        <w:widowControl w:val="0"/>
        <w:rPr>
          <w:rFonts w:hint="eastAsia"/>
          <w:szCs w:val="24"/>
          <w:highlight w:val="none"/>
        </w:rPr>
      </w:pPr>
      <w:r>
        <w:rPr>
          <w:rFonts w:hint="eastAsia"/>
          <w:szCs w:val="24"/>
          <w:highlight w:val="none"/>
        </w:rPr>
        <w:t>（1）固定2名以上专职配送员、1台以上专用车辆。</w:t>
      </w:r>
    </w:p>
    <w:p w14:paraId="764E4E82">
      <w:pPr>
        <w:pStyle w:val="4"/>
        <w:keepNext w:val="0"/>
        <w:keepLines w:val="0"/>
        <w:widowControl w:val="0"/>
        <w:rPr>
          <w:rFonts w:hint="eastAsia"/>
          <w:szCs w:val="24"/>
          <w:highlight w:val="none"/>
        </w:rPr>
      </w:pPr>
      <w:r>
        <w:rPr>
          <w:rFonts w:hint="eastAsia"/>
          <w:szCs w:val="24"/>
          <w:highlight w:val="none"/>
        </w:rPr>
        <w:t>（2）常规订单：当日16:00前下单，次日12:00前送达；紧急订单4小时内送达。</w:t>
      </w:r>
    </w:p>
    <w:p w14:paraId="7FFFF6CD">
      <w:pPr>
        <w:pStyle w:val="4"/>
        <w:keepNext w:val="0"/>
        <w:keepLines w:val="0"/>
        <w:widowControl w:val="0"/>
        <w:rPr>
          <w:rFonts w:hint="eastAsia"/>
          <w:szCs w:val="24"/>
          <w:highlight w:val="none"/>
        </w:rPr>
      </w:pPr>
      <w:r>
        <w:rPr>
          <w:rFonts w:hint="eastAsia"/>
          <w:szCs w:val="24"/>
          <w:highlight w:val="none"/>
        </w:rPr>
        <w:t>（3）送货上门、卸货到位、现场验收、签字确认。</w:t>
      </w:r>
    </w:p>
    <w:p w14:paraId="7961E28F">
      <w:pPr>
        <w:pStyle w:val="4"/>
        <w:keepNext w:val="0"/>
        <w:keepLines w:val="0"/>
        <w:widowControl w:val="0"/>
        <w:rPr>
          <w:rFonts w:hint="eastAsia"/>
          <w:szCs w:val="24"/>
          <w:highlight w:val="none"/>
        </w:rPr>
      </w:pPr>
      <w:r>
        <w:rPr>
          <w:rFonts w:hint="eastAsia"/>
          <w:szCs w:val="24"/>
          <w:highlight w:val="none"/>
        </w:rPr>
        <w:t>4. 质量管控方案</w:t>
      </w:r>
    </w:p>
    <w:p w14:paraId="300A51DE">
      <w:pPr>
        <w:pStyle w:val="4"/>
        <w:keepNext w:val="0"/>
        <w:keepLines w:val="0"/>
        <w:widowControl w:val="0"/>
        <w:rPr>
          <w:rFonts w:hint="eastAsia"/>
          <w:szCs w:val="24"/>
          <w:highlight w:val="none"/>
        </w:rPr>
      </w:pPr>
      <w:r>
        <w:rPr>
          <w:rFonts w:hint="eastAsia"/>
          <w:szCs w:val="24"/>
          <w:highlight w:val="none"/>
        </w:rPr>
        <w:t>（1）入库检验：核对资质、合格证、检测报告、外观质量。</w:t>
      </w:r>
    </w:p>
    <w:p w14:paraId="6E817B72">
      <w:pPr>
        <w:pStyle w:val="4"/>
        <w:keepNext w:val="0"/>
        <w:keepLines w:val="0"/>
        <w:widowControl w:val="0"/>
        <w:rPr>
          <w:rFonts w:hint="eastAsia"/>
          <w:szCs w:val="24"/>
          <w:highlight w:val="none"/>
        </w:rPr>
      </w:pPr>
      <w:r>
        <w:rPr>
          <w:rFonts w:hint="eastAsia"/>
          <w:szCs w:val="24"/>
          <w:highlight w:val="none"/>
        </w:rPr>
        <w:t>（2）出库抽检：每批次随机抽样，不合格禁止出库。</w:t>
      </w:r>
    </w:p>
    <w:p w14:paraId="5779A10B">
      <w:pPr>
        <w:pStyle w:val="4"/>
        <w:keepNext w:val="0"/>
        <w:keepLines w:val="0"/>
        <w:widowControl w:val="0"/>
        <w:rPr>
          <w:rFonts w:hint="eastAsia"/>
          <w:szCs w:val="24"/>
          <w:highlight w:val="none"/>
        </w:rPr>
      </w:pPr>
      <w:r>
        <w:rPr>
          <w:rFonts w:hint="eastAsia"/>
          <w:szCs w:val="24"/>
          <w:highlight w:val="none"/>
        </w:rPr>
        <w:t>（3）质量追溯：建立台账，全程可追溯。</w:t>
      </w:r>
    </w:p>
    <w:p w14:paraId="1E8B4697">
      <w:pPr>
        <w:pStyle w:val="4"/>
        <w:keepNext w:val="0"/>
        <w:keepLines w:val="0"/>
        <w:widowControl w:val="0"/>
        <w:rPr>
          <w:rFonts w:hint="eastAsia"/>
          <w:szCs w:val="24"/>
          <w:highlight w:val="none"/>
        </w:rPr>
      </w:pPr>
      <w:r>
        <w:rPr>
          <w:rFonts w:hint="eastAsia"/>
          <w:szCs w:val="24"/>
          <w:highlight w:val="none"/>
        </w:rPr>
        <w:t>5.售后服务方案</w:t>
      </w:r>
    </w:p>
    <w:p w14:paraId="1F5A709F">
      <w:pPr>
        <w:pStyle w:val="4"/>
        <w:keepNext w:val="0"/>
        <w:keepLines w:val="0"/>
        <w:widowControl w:val="0"/>
        <w:rPr>
          <w:rFonts w:hint="eastAsia"/>
          <w:szCs w:val="24"/>
          <w:highlight w:val="none"/>
        </w:rPr>
      </w:pPr>
      <w:r>
        <w:rPr>
          <w:rFonts w:hint="eastAsia"/>
          <w:szCs w:val="24"/>
          <w:highlight w:val="none"/>
        </w:rPr>
        <w:t>（1）7×24小时客服电话，1小时响应、2小时回复、24小时解决。</w:t>
      </w:r>
    </w:p>
    <w:p w14:paraId="038476EF">
      <w:pPr>
        <w:pStyle w:val="4"/>
        <w:keepNext w:val="0"/>
        <w:keepLines w:val="0"/>
        <w:widowControl w:val="0"/>
        <w:rPr>
          <w:rFonts w:hint="eastAsia"/>
          <w:szCs w:val="24"/>
        </w:rPr>
      </w:pPr>
      <w:r>
        <w:rPr>
          <w:rFonts w:hint="eastAsia"/>
          <w:szCs w:val="24"/>
        </w:rPr>
        <w:t>（2）质量问题：无条件退换、免费补送、承担损失。</w:t>
      </w:r>
    </w:p>
    <w:p w14:paraId="4EF2CD8F">
      <w:pPr>
        <w:pStyle w:val="4"/>
        <w:keepNext w:val="0"/>
        <w:keepLines w:val="0"/>
        <w:widowControl w:val="0"/>
        <w:rPr>
          <w:rFonts w:hint="eastAsia"/>
          <w:szCs w:val="24"/>
        </w:rPr>
      </w:pPr>
      <w:r>
        <w:rPr>
          <w:rFonts w:hint="eastAsia"/>
          <w:szCs w:val="24"/>
        </w:rPr>
        <w:t>（3）定期对账：每月对账、每季度结算，提供完整票据。</w:t>
      </w:r>
    </w:p>
    <w:p w14:paraId="6AE442FE">
      <w:pPr>
        <w:pStyle w:val="4"/>
        <w:keepNext w:val="0"/>
        <w:keepLines w:val="0"/>
        <w:widowControl w:val="0"/>
        <w:rPr>
          <w:rFonts w:hint="eastAsia"/>
          <w:szCs w:val="24"/>
        </w:rPr>
      </w:pPr>
      <w:r>
        <w:rPr>
          <w:rFonts w:hint="eastAsia"/>
          <w:szCs w:val="24"/>
        </w:rPr>
        <w:t>6.人员与车辆配置</w:t>
      </w:r>
    </w:p>
    <w:p w14:paraId="20E91603">
      <w:pPr>
        <w:pStyle w:val="4"/>
        <w:keepNext w:val="0"/>
        <w:keepLines w:val="0"/>
        <w:widowControl w:val="0"/>
        <w:rPr>
          <w:rFonts w:hint="eastAsia"/>
          <w:szCs w:val="24"/>
        </w:rPr>
      </w:pPr>
      <w:r>
        <w:rPr>
          <w:rFonts w:hint="eastAsia"/>
          <w:szCs w:val="24"/>
        </w:rPr>
        <w:t>（1）项目负责人1名、专职配送员2名、客服1名、库管1名。</w:t>
      </w:r>
    </w:p>
    <w:p w14:paraId="0A41AB5A">
      <w:pPr>
        <w:pStyle w:val="4"/>
        <w:keepNext w:val="0"/>
        <w:keepLines w:val="0"/>
        <w:widowControl w:val="0"/>
        <w:rPr>
          <w:rFonts w:hint="eastAsia"/>
          <w:szCs w:val="24"/>
        </w:rPr>
      </w:pPr>
      <w:r>
        <w:rPr>
          <w:rFonts w:hint="eastAsia"/>
          <w:szCs w:val="24"/>
        </w:rPr>
        <w:t>（2）专用配送车辆1台，定期维护，保证车况良好。</w:t>
      </w:r>
    </w:p>
    <w:p w14:paraId="2018B292">
      <w:pPr>
        <w:pStyle w:val="4"/>
        <w:keepNext w:val="0"/>
        <w:keepLines w:val="0"/>
        <w:widowControl w:val="0"/>
        <w:rPr>
          <w:rFonts w:hint="eastAsia"/>
          <w:szCs w:val="24"/>
        </w:rPr>
      </w:pPr>
      <w:r>
        <w:rPr>
          <w:rFonts w:hint="eastAsia"/>
          <w:szCs w:val="24"/>
        </w:rPr>
        <w:t>7.应急预案</w:t>
      </w:r>
    </w:p>
    <w:p w14:paraId="2A02F8B5">
      <w:pPr>
        <w:pStyle w:val="4"/>
        <w:keepNext w:val="0"/>
        <w:keepLines w:val="0"/>
        <w:widowControl w:val="0"/>
        <w:rPr>
          <w:rFonts w:hint="eastAsia"/>
          <w:szCs w:val="24"/>
        </w:rPr>
      </w:pPr>
      <w:r>
        <w:rPr>
          <w:rFonts w:hint="eastAsia"/>
          <w:szCs w:val="24"/>
        </w:rPr>
        <w:t>（1）缺货：24小时内紧急调货，不影响使用。</w:t>
      </w:r>
    </w:p>
    <w:p w14:paraId="11CE05D6">
      <w:pPr>
        <w:pStyle w:val="4"/>
        <w:keepNext w:val="0"/>
        <w:keepLines w:val="0"/>
        <w:widowControl w:val="0"/>
        <w:rPr>
          <w:rFonts w:hint="eastAsia"/>
          <w:szCs w:val="24"/>
        </w:rPr>
      </w:pPr>
      <w:r>
        <w:rPr>
          <w:rFonts w:hint="eastAsia"/>
          <w:szCs w:val="24"/>
        </w:rPr>
        <w:t>（2）质量问题：立即退换、优先补送、限时解决。</w:t>
      </w:r>
    </w:p>
    <w:p w14:paraId="4703CE50">
      <w:pPr>
        <w:pStyle w:val="4"/>
        <w:keepNext w:val="0"/>
        <w:keepLines w:val="0"/>
        <w:widowControl w:val="0"/>
        <w:rPr>
          <w:rFonts w:hint="eastAsia"/>
          <w:szCs w:val="24"/>
        </w:rPr>
      </w:pPr>
      <w:r>
        <w:rPr>
          <w:rFonts w:hint="eastAsia"/>
          <w:szCs w:val="24"/>
        </w:rPr>
        <w:t>（3）发需求：启动应急配送，4小时内送达。</w:t>
      </w:r>
    </w:p>
    <w:p w14:paraId="4D942A51">
      <w:pPr>
        <w:pStyle w:val="4"/>
        <w:keepNext w:val="0"/>
        <w:keepLines w:val="0"/>
        <w:widowControl w:val="0"/>
        <w:rPr>
          <w:rFonts w:hint="eastAsia"/>
          <w:szCs w:val="24"/>
        </w:rPr>
      </w:pPr>
      <w:r>
        <w:rPr>
          <w:rFonts w:hint="eastAsia"/>
          <w:szCs w:val="24"/>
        </w:rPr>
        <w:t>8.考核与改进</w:t>
      </w:r>
    </w:p>
    <w:p w14:paraId="7F6EB155">
      <w:pPr>
        <w:pStyle w:val="4"/>
        <w:keepNext w:val="0"/>
        <w:keepLines w:val="0"/>
        <w:widowControl w:val="0"/>
        <w:rPr>
          <w:rFonts w:hint="eastAsia"/>
          <w:szCs w:val="24"/>
        </w:rPr>
      </w:pPr>
      <w:r>
        <w:rPr>
          <w:rFonts w:hint="eastAsia"/>
          <w:szCs w:val="24"/>
        </w:rPr>
        <w:t>（1）配合采购人月度、季度测评，持续改进服务质量。</w:t>
      </w:r>
    </w:p>
    <w:p w14:paraId="4A4FAC53">
      <w:pPr>
        <w:pStyle w:val="4"/>
        <w:keepNext w:val="0"/>
        <w:keepLines w:val="0"/>
        <w:widowControl w:val="0"/>
        <w:rPr>
          <w:rFonts w:hint="eastAsia"/>
          <w:color w:val="000000" w:themeColor="text1"/>
          <w14:textFill>
            <w14:solidFill>
              <w14:schemeClr w14:val="tx1"/>
            </w14:solidFill>
          </w14:textFill>
        </w:rPr>
      </w:pPr>
      <w:r>
        <w:rPr>
          <w:rFonts w:hint="eastAsia"/>
          <w:szCs w:val="24"/>
        </w:rPr>
        <w:t>（2）建立内部考核机制，责任到人，奖惩分明。</w:t>
      </w:r>
      <w:bookmarkStart w:id="117" w:name="_Toc136346559"/>
      <w:bookmarkStart w:id="118" w:name="_Toc3210"/>
      <w:bookmarkStart w:id="119" w:name="_Toc6456"/>
      <w:bookmarkStart w:id="120" w:name="_Toc16794"/>
    </w:p>
    <w:p w14:paraId="025111EB">
      <w:pPr>
        <w:rPr>
          <w:rFonts w:hint="eastAsia"/>
          <w:color w:val="000000" w:themeColor="text1"/>
          <w14:textFill>
            <w14:solidFill>
              <w14:schemeClr w14:val="tx1"/>
            </w14:solidFill>
          </w14:textFill>
        </w:rPr>
      </w:pPr>
      <w:bookmarkStart w:id="121" w:name="_Toc6369"/>
      <w:bookmarkStart w:id="122" w:name="_Toc11398"/>
      <w:bookmarkStart w:id="123" w:name="_Toc32159"/>
      <w:r>
        <w:rPr>
          <w:rFonts w:hint="eastAsia"/>
          <w:color w:val="000000" w:themeColor="text1"/>
          <w14:textFill>
            <w14:solidFill>
              <w14:schemeClr w14:val="tx1"/>
            </w14:solidFill>
          </w14:textFill>
        </w:rPr>
        <w:br w:type="page"/>
      </w:r>
    </w:p>
    <w:p w14:paraId="6A2296FE">
      <w:pPr>
        <w:pStyle w:val="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第六部分 成交合同</w:t>
      </w:r>
      <w:bookmarkEnd w:id="121"/>
      <w:bookmarkEnd w:id="122"/>
      <w:bookmarkEnd w:id="123"/>
    </w:p>
    <w:p w14:paraId="0F003DCD">
      <w:pPr>
        <w:adjustRightInd w:val="0"/>
        <w:snapToGrid w:val="0"/>
        <w:rPr>
          <w:rFonts w:hint="eastAsia"/>
          <w:b/>
          <w:spacing w:val="20"/>
          <w:sz w:val="52"/>
          <w:szCs w:val="52"/>
        </w:rPr>
      </w:pPr>
    </w:p>
    <w:p w14:paraId="1A537463">
      <w:pPr>
        <w:adjustRightInd w:val="0"/>
        <w:snapToGrid w:val="0"/>
        <w:jc w:val="center"/>
        <w:rPr>
          <w:rFonts w:hint="eastAsia"/>
          <w:b/>
          <w:spacing w:val="20"/>
          <w:sz w:val="40"/>
          <w:szCs w:val="40"/>
        </w:rPr>
      </w:pPr>
      <w:r>
        <w:rPr>
          <w:rFonts w:hint="eastAsia"/>
          <w:b/>
          <w:spacing w:val="20"/>
          <w:sz w:val="48"/>
          <w:szCs w:val="48"/>
        </w:rPr>
        <w:t>中国人民警察大学（广州）培训住宿用品服务保障采购项目</w:t>
      </w:r>
    </w:p>
    <w:p w14:paraId="0053333C">
      <w:pPr>
        <w:adjustRightInd w:val="0"/>
        <w:snapToGrid w:val="0"/>
        <w:jc w:val="center"/>
        <w:rPr>
          <w:rFonts w:hint="eastAsia"/>
          <w:b/>
          <w:sz w:val="48"/>
          <w:szCs w:val="48"/>
        </w:rPr>
      </w:pPr>
    </w:p>
    <w:p w14:paraId="1AB40574">
      <w:pPr>
        <w:adjustRightInd w:val="0"/>
        <w:snapToGrid w:val="0"/>
        <w:jc w:val="center"/>
        <w:rPr>
          <w:rFonts w:hint="eastAsia"/>
          <w:b/>
          <w:sz w:val="48"/>
          <w:szCs w:val="48"/>
        </w:rPr>
      </w:pPr>
    </w:p>
    <w:p w14:paraId="2EAE2AE5">
      <w:pPr>
        <w:adjustRightInd w:val="0"/>
        <w:snapToGrid w:val="0"/>
        <w:jc w:val="center"/>
        <w:rPr>
          <w:rFonts w:hint="eastAsia"/>
          <w:b/>
          <w:color w:val="000000"/>
          <w:sz w:val="32"/>
        </w:rPr>
      </w:pPr>
      <w:r>
        <w:rPr>
          <w:rFonts w:hint="eastAsia"/>
          <w:b/>
          <w:color w:val="000000"/>
          <w:spacing w:val="200"/>
          <w:sz w:val="72"/>
          <w:szCs w:val="72"/>
        </w:rPr>
        <w:t>合同</w:t>
      </w:r>
    </w:p>
    <w:p w14:paraId="392AC84A">
      <w:pPr>
        <w:adjustRightInd w:val="0"/>
        <w:snapToGrid w:val="0"/>
        <w:jc w:val="center"/>
        <w:rPr>
          <w:rFonts w:hint="eastAsia"/>
          <w:b/>
          <w:color w:val="000000"/>
          <w:sz w:val="32"/>
        </w:rPr>
      </w:pPr>
    </w:p>
    <w:p w14:paraId="32D60FDB">
      <w:pPr>
        <w:adjustRightInd w:val="0"/>
        <w:snapToGrid w:val="0"/>
        <w:jc w:val="center"/>
        <w:rPr>
          <w:rFonts w:hint="eastAsia"/>
          <w:b/>
          <w:color w:val="000000"/>
          <w:sz w:val="32"/>
        </w:rPr>
      </w:pPr>
    </w:p>
    <w:p w14:paraId="74522739">
      <w:pPr>
        <w:adjustRightInd w:val="0"/>
        <w:snapToGrid w:val="0"/>
        <w:jc w:val="center"/>
        <w:rPr>
          <w:rFonts w:hint="eastAsia"/>
          <w:b/>
          <w:color w:val="000000"/>
          <w:sz w:val="32"/>
        </w:rPr>
      </w:pPr>
    </w:p>
    <w:p w14:paraId="07121E25">
      <w:pPr>
        <w:adjustRightInd w:val="0"/>
        <w:snapToGrid w:val="0"/>
        <w:jc w:val="center"/>
        <w:rPr>
          <w:rFonts w:hint="eastAsia"/>
          <w:b/>
          <w:color w:val="000000"/>
          <w:sz w:val="32"/>
        </w:rPr>
      </w:pPr>
    </w:p>
    <w:p w14:paraId="6A790F19">
      <w:pPr>
        <w:adjustRightInd w:val="0"/>
        <w:snapToGrid w:val="0"/>
        <w:ind w:left="1680"/>
        <w:rPr>
          <w:rFonts w:hint="eastAsia"/>
          <w:b/>
          <w:color w:val="000000"/>
          <w:sz w:val="28"/>
          <w:u w:val="single"/>
        </w:rPr>
      </w:pPr>
      <w:r>
        <w:rPr>
          <w:rFonts w:hint="eastAsia"/>
          <w:b/>
          <w:color w:val="000000"/>
          <w:sz w:val="28"/>
        </w:rPr>
        <w:t>甲    方：</w:t>
      </w:r>
      <w:r>
        <w:rPr>
          <w:rFonts w:hint="eastAsia"/>
          <w:b/>
          <w:color w:val="000000"/>
          <w:sz w:val="28"/>
          <w:u w:val="single"/>
        </w:rPr>
        <w:t xml:space="preserve">                           </w:t>
      </w:r>
    </w:p>
    <w:p w14:paraId="38BC50EC">
      <w:pPr>
        <w:adjustRightInd w:val="0"/>
        <w:snapToGrid w:val="0"/>
        <w:ind w:left="1680"/>
        <w:rPr>
          <w:rFonts w:hint="eastAsia"/>
          <w:b/>
          <w:color w:val="000000"/>
          <w:sz w:val="28"/>
        </w:rPr>
      </w:pPr>
      <w:r>
        <w:rPr>
          <w:rFonts w:hint="eastAsia"/>
          <w:b/>
          <w:color w:val="000000"/>
          <w:sz w:val="28"/>
        </w:rPr>
        <w:t>乙    方：</w:t>
      </w:r>
      <w:r>
        <w:rPr>
          <w:rFonts w:hint="eastAsia"/>
          <w:b/>
          <w:color w:val="000000"/>
          <w:sz w:val="28"/>
          <w:u w:val="single"/>
        </w:rPr>
        <w:t xml:space="preserve">                           </w:t>
      </w:r>
    </w:p>
    <w:p w14:paraId="12244220">
      <w:pPr>
        <w:adjustRightInd w:val="0"/>
        <w:snapToGrid w:val="0"/>
        <w:ind w:left="1680"/>
        <w:rPr>
          <w:rFonts w:hint="eastAsia"/>
          <w:b/>
          <w:color w:val="000000"/>
          <w:sz w:val="28"/>
        </w:rPr>
      </w:pPr>
      <w:r>
        <w:rPr>
          <w:rFonts w:hint="eastAsia"/>
          <w:b/>
          <w:color w:val="000000"/>
          <w:sz w:val="28"/>
        </w:rPr>
        <w:t>签约地点：</w:t>
      </w:r>
      <w:r>
        <w:rPr>
          <w:rFonts w:hint="eastAsia"/>
          <w:b/>
          <w:color w:val="000000"/>
          <w:sz w:val="28"/>
          <w:u w:val="single"/>
        </w:rPr>
        <w:t xml:space="preserve">                           </w:t>
      </w:r>
    </w:p>
    <w:p w14:paraId="33105F6F">
      <w:pPr>
        <w:adjustRightInd w:val="0"/>
        <w:snapToGrid w:val="0"/>
        <w:ind w:left="1680"/>
        <w:rPr>
          <w:rFonts w:hint="eastAsia"/>
          <w:b/>
          <w:color w:val="000000"/>
          <w:sz w:val="28"/>
        </w:rPr>
      </w:pPr>
      <w:r>
        <w:rPr>
          <w:rFonts w:hint="eastAsia"/>
          <w:b/>
          <w:color w:val="000000"/>
          <w:sz w:val="28"/>
        </w:rPr>
        <w:t xml:space="preserve">签订日期：      年     月 </w:t>
      </w:r>
    </w:p>
    <w:p w14:paraId="7CA86D34">
      <w:pPr>
        <w:rPr>
          <w:rFonts w:hint="eastAsia"/>
        </w:rPr>
      </w:pPr>
      <w:r>
        <w:rPr>
          <w:b/>
          <w:color w:val="000000"/>
          <w:sz w:val="28"/>
        </w:rPr>
        <w:br w:type="page"/>
      </w:r>
      <w:r>
        <w:rPr>
          <w:rFonts w:hint="eastAsia"/>
        </w:rPr>
        <w:t>甲 方：</w:t>
      </w:r>
      <w:r>
        <w:rPr>
          <w:rFonts w:hint="eastAsia"/>
          <w:u w:val="single"/>
        </w:rPr>
        <w:t xml:space="preserve">                              </w:t>
      </w:r>
      <w:r>
        <w:rPr>
          <w:rFonts w:hint="eastAsia"/>
        </w:rPr>
        <w:t xml:space="preserve">       联系电话：</w:t>
      </w:r>
      <w:r>
        <w:rPr>
          <w:rFonts w:hint="eastAsia"/>
          <w:u w:val="single"/>
        </w:rPr>
        <w:t xml:space="preserve">               </w:t>
      </w:r>
      <w:r>
        <w:rPr>
          <w:rFonts w:hint="eastAsia"/>
        </w:rPr>
        <w:t xml:space="preserve"> </w:t>
      </w:r>
    </w:p>
    <w:p w14:paraId="407DF36B">
      <w:pPr>
        <w:rPr>
          <w:rFonts w:hint="eastAsia"/>
        </w:rPr>
      </w:pPr>
      <w:r>
        <w:rPr>
          <w:rFonts w:hint="eastAsia"/>
        </w:rPr>
        <w:t>地址：</w:t>
      </w:r>
    </w:p>
    <w:p w14:paraId="670C7F80">
      <w:pPr>
        <w:rPr>
          <w:rFonts w:hint="eastAsia"/>
        </w:rPr>
      </w:pPr>
      <w:r>
        <w:rPr>
          <w:rFonts w:hint="eastAsia"/>
        </w:rPr>
        <w:t>乙 方（合作供应商）：_______________________ 联系电话：</w:t>
      </w:r>
      <w:r>
        <w:rPr>
          <w:rFonts w:hint="eastAsia"/>
          <w:u w:val="single"/>
        </w:rPr>
        <w:t xml:space="preserve">             </w:t>
      </w:r>
    </w:p>
    <w:p w14:paraId="0E75691F">
      <w:pPr>
        <w:rPr>
          <w:rFonts w:hint="eastAsia"/>
        </w:rPr>
      </w:pPr>
      <w:r>
        <w:rPr>
          <w:rFonts w:hint="eastAsia"/>
        </w:rPr>
        <w:t>地址：</w:t>
      </w:r>
    </w:p>
    <w:p w14:paraId="10A4DCE4">
      <w:pPr>
        <w:pStyle w:val="47"/>
        <w:widowControl w:val="0"/>
        <w:spacing w:line="360" w:lineRule="auto"/>
        <w:ind w:left="0" w:leftChars="0" w:firstLine="482"/>
        <w:rPr>
          <w:rFonts w:hint="eastAsia"/>
          <w:b/>
        </w:rPr>
      </w:pPr>
    </w:p>
    <w:p w14:paraId="37765526">
      <w:pPr>
        <w:pStyle w:val="47"/>
        <w:widowControl w:val="0"/>
        <w:spacing w:line="360" w:lineRule="auto"/>
        <w:ind w:left="0" w:leftChars="0" w:firstLine="0" w:firstLineChars="0"/>
        <w:jc w:val="left"/>
        <w:rPr>
          <w:rFonts w:hint="eastAsia"/>
          <w:b/>
        </w:rPr>
      </w:pPr>
      <w:r>
        <w:rPr>
          <w:rFonts w:hint="eastAsia"/>
          <w:b/>
        </w:rPr>
        <w:t>中标下浮率： ____________</w:t>
      </w:r>
    </w:p>
    <w:p w14:paraId="67862037">
      <w:pPr>
        <w:widowControl w:val="0"/>
        <w:ind w:firstLine="480" w:firstLineChars="200"/>
        <w:rPr>
          <w:rFonts w:hint="eastAsia"/>
          <w:b/>
        </w:rPr>
      </w:pPr>
    </w:p>
    <w:p w14:paraId="64602C99">
      <w:pPr>
        <w:widowControl w:val="0"/>
        <w:ind w:firstLine="480" w:firstLineChars="200"/>
        <w:rPr>
          <w:rFonts w:hint="eastAsia"/>
          <w:b/>
        </w:rPr>
      </w:pPr>
      <w:r>
        <w:rPr>
          <w:rFonts w:hint="eastAsia"/>
          <w:b/>
        </w:rPr>
        <w:t xml:space="preserve">第一条 </w:t>
      </w:r>
      <w:r>
        <w:rPr>
          <w:rFonts w:hint="eastAsia"/>
          <w:color w:val="000000"/>
        </w:rPr>
        <w:t>甲乙双方本着平等互利的原则，就乙方供应甲方的培训住宿用品，经双方协商同意，遵照《中华人民共和国民法典》第三编：合同及有关合同管理规定，签订如下供应合同：</w:t>
      </w:r>
    </w:p>
    <w:p w14:paraId="1FD31D61">
      <w:pPr>
        <w:widowControl w:val="0"/>
        <w:ind w:firstLine="480" w:firstLineChars="200"/>
        <w:rPr>
          <w:rFonts w:hint="eastAsia"/>
        </w:rPr>
      </w:pPr>
      <w:r>
        <w:rPr>
          <w:rFonts w:hint="eastAsia"/>
          <w:b/>
        </w:rPr>
        <w:t xml:space="preserve">第二条 </w:t>
      </w:r>
      <w:r>
        <w:rPr>
          <w:rFonts w:hint="eastAsia"/>
          <w:b/>
          <w:bCs/>
        </w:rPr>
        <w:t>材料、物品质量要求及乙方对质量负责条件、限定供货期限和合同期限。</w:t>
      </w:r>
    </w:p>
    <w:p w14:paraId="050C4D5D">
      <w:pPr>
        <w:widowControl w:val="0"/>
        <w:ind w:firstLine="480" w:firstLineChars="200"/>
        <w:rPr>
          <w:rFonts w:hint="eastAsia"/>
        </w:rPr>
      </w:pPr>
      <w:r>
        <w:rPr>
          <w:rFonts w:hint="eastAsia"/>
        </w:rPr>
        <w:t>（一）乙方所有供应物（产）品在保质期内出现故障、质量问题等，乙方应负责三包（包修、包换、包退），每台设备（如有）、物（产）品上均应订铭牌（内容包括制造单位、设备名称、型号规格、出厂日期等）。</w:t>
      </w:r>
    </w:p>
    <w:p w14:paraId="4C7A1286">
      <w:pPr>
        <w:widowControl w:val="0"/>
        <w:ind w:firstLine="480" w:firstLineChars="200"/>
        <w:rPr>
          <w:rFonts w:hint="eastAsia"/>
        </w:rPr>
      </w:pPr>
      <w:r>
        <w:rPr>
          <w:rFonts w:hint="eastAsia"/>
        </w:rPr>
        <w:t>（二）甲方每次采购物资的数量及包装、送货时间、地点以甲方通知为准，甲方每次以电子邮件或电话的形式通知供应商，供应商单次送货数量误差不超过总数量的10%。</w:t>
      </w:r>
    </w:p>
    <w:p w14:paraId="7F575064">
      <w:pPr>
        <w:widowControl w:val="0"/>
        <w:ind w:firstLine="480" w:firstLineChars="200"/>
        <w:rPr>
          <w:rFonts w:hint="eastAsia"/>
        </w:rPr>
      </w:pPr>
      <w:r>
        <w:rPr>
          <w:rFonts w:hint="eastAsia"/>
        </w:rPr>
        <w:t>（三）乙方提供的材料、物品应符合招标规定的要求（特殊的商品，甲方须提供相关的技术资料和技术标准），严格按照设计要求和国家有关标准生产、检验、包装，确保产品质量。</w:t>
      </w:r>
    </w:p>
    <w:p w14:paraId="3924DBF7">
      <w:pPr>
        <w:widowControl w:val="0"/>
        <w:ind w:firstLine="480" w:firstLineChars="200"/>
        <w:rPr>
          <w:rFonts w:hint="eastAsia"/>
          <w:b/>
        </w:rPr>
      </w:pPr>
      <w:r>
        <w:rPr>
          <w:rFonts w:hint="eastAsia"/>
        </w:rPr>
        <w:t>（四）物（产）品的到货验收包括：数量、外观、质量、随设备备件备品、装箱单和资料及原包装完整无损。</w:t>
      </w:r>
    </w:p>
    <w:p w14:paraId="0D832A98">
      <w:pPr>
        <w:widowControl w:val="0"/>
        <w:ind w:firstLine="480" w:firstLineChars="200"/>
        <w:rPr>
          <w:rFonts w:hint="eastAsia"/>
        </w:rPr>
      </w:pPr>
      <w:r>
        <w:rPr>
          <w:rFonts w:hint="eastAsia"/>
          <w:bCs/>
        </w:rPr>
        <w:t>（五）</w:t>
      </w:r>
      <w:r>
        <w:rPr>
          <w:rFonts w:hint="eastAsia"/>
          <w:bCs/>
          <w:lang w:val="en-US" w:eastAsia="zh-CN"/>
        </w:rPr>
        <w:t>本项目履约期2年，合同一年一签，</w:t>
      </w:r>
      <w:r>
        <w:rPr>
          <w:rFonts w:hint="eastAsia"/>
          <w:bCs/>
        </w:rPr>
        <w:t>期满经考核合格可续签1年</w:t>
      </w:r>
      <w:r>
        <w:rPr>
          <w:rFonts w:hint="eastAsia"/>
          <w:bCs/>
          <w:lang w:eastAsia="zh-CN"/>
        </w:rPr>
        <w:t>。</w:t>
      </w:r>
      <w:r>
        <w:rPr>
          <w:rFonts w:hint="eastAsia"/>
          <w:bCs/>
          <w:lang w:val="en-US" w:eastAsia="zh-CN"/>
        </w:rPr>
        <w:t>因重大政策调整或预算无法保障项目实施，导致本合同无法继续履行的，甲方提前30日书面告知，双方协商一致后终止合同。双方据实结算，互不承担违约责任。</w:t>
      </w:r>
    </w:p>
    <w:p w14:paraId="61584D2F">
      <w:pPr>
        <w:widowControl w:val="0"/>
        <w:ind w:firstLine="480" w:firstLineChars="200"/>
        <w:rPr>
          <w:rFonts w:hint="eastAsia"/>
          <w:b/>
        </w:rPr>
      </w:pPr>
      <w:r>
        <w:rPr>
          <w:rFonts w:hint="eastAsia"/>
        </w:rPr>
        <w:t>第一年合同</w:t>
      </w:r>
      <w:r>
        <w:rPr>
          <w:rFonts w:hint="eastAsia"/>
          <w:b/>
        </w:rPr>
        <w:t>自    年   月    日至    年   月   日止。</w:t>
      </w:r>
    </w:p>
    <w:p w14:paraId="51A17A02">
      <w:pPr>
        <w:widowControl w:val="0"/>
        <w:ind w:firstLine="480" w:firstLineChars="200"/>
        <w:rPr>
          <w:rFonts w:hint="eastAsia"/>
          <w:b/>
        </w:rPr>
      </w:pPr>
      <w:r>
        <w:rPr>
          <w:rFonts w:hint="eastAsia"/>
        </w:rPr>
        <w:t>第一年期满前2个月，在供应商提出顺延申请的情况下，甲方进行综合评估，经评估合格，由甲方出具评估合格的书面通知，并提交甲方相关监督管理部门备案，则本合同按甲方规定的时间顺延壹年，顺延后的采购内容由甲方重新列出清单并附入合同。否则，自本合同届满之日起自动终止，甲方有权重新组织该服务项目的相关采购工作。</w:t>
      </w:r>
    </w:p>
    <w:p w14:paraId="6FF55952">
      <w:pPr>
        <w:widowControl w:val="0"/>
        <w:ind w:firstLine="480" w:firstLineChars="200"/>
        <w:rPr>
          <w:rFonts w:hint="eastAsia"/>
          <w:b/>
        </w:rPr>
      </w:pPr>
      <w:r>
        <w:rPr>
          <w:rFonts w:hint="eastAsia"/>
          <w:bCs/>
        </w:rPr>
        <w:t>（七）本合同</w:t>
      </w:r>
      <w:r>
        <w:rPr>
          <w:rFonts w:hint="eastAsia"/>
        </w:rPr>
        <w:t>供货有效期限定在本合同签订之日起1年内。</w:t>
      </w:r>
    </w:p>
    <w:p w14:paraId="6F0E44BA">
      <w:pPr>
        <w:widowControl w:val="0"/>
        <w:ind w:firstLine="480" w:firstLineChars="200"/>
        <w:rPr>
          <w:rFonts w:hint="eastAsia"/>
        </w:rPr>
      </w:pPr>
      <w:r>
        <w:rPr>
          <w:rFonts w:hint="eastAsia"/>
          <w:b/>
        </w:rPr>
        <w:t xml:space="preserve">第三条 </w:t>
      </w:r>
      <w:r>
        <w:rPr>
          <w:rFonts w:hint="eastAsia"/>
        </w:rPr>
        <w:t>交货地点、方式</w:t>
      </w:r>
    </w:p>
    <w:p w14:paraId="63C7B204">
      <w:pPr>
        <w:widowControl w:val="0"/>
        <w:ind w:firstLine="480" w:firstLineChars="200"/>
        <w:rPr>
          <w:rFonts w:hint="eastAsia"/>
        </w:rPr>
      </w:pPr>
      <w:r>
        <w:rPr>
          <w:rFonts w:hint="eastAsia"/>
        </w:rPr>
        <w:t>送至甲方指定地点和位置：</w:t>
      </w:r>
      <w:r>
        <w:rPr>
          <w:rFonts w:hint="eastAsia"/>
          <w:u w:val="single"/>
        </w:rPr>
        <w:t>广州市天河区奥体南路399号中国人民警察大学（广州）致远楼</w:t>
      </w:r>
      <w:r>
        <w:rPr>
          <w:rFonts w:hint="eastAsia"/>
        </w:rPr>
        <w:t>。</w:t>
      </w:r>
    </w:p>
    <w:p w14:paraId="5F20198B">
      <w:pPr>
        <w:widowControl w:val="0"/>
        <w:ind w:firstLine="480" w:firstLineChars="200"/>
        <w:rPr>
          <w:rFonts w:hint="eastAsia"/>
        </w:rPr>
      </w:pPr>
      <w:r>
        <w:rPr>
          <w:rFonts w:hint="eastAsia"/>
          <w:b/>
        </w:rPr>
        <w:t xml:space="preserve">第四条 </w:t>
      </w:r>
      <w:r>
        <w:rPr>
          <w:rFonts w:hint="eastAsia"/>
        </w:rPr>
        <w:t>包装费用、运输费用、搬运至甲方指定位置费用均由乙方负责。</w:t>
      </w:r>
    </w:p>
    <w:p w14:paraId="1819C090">
      <w:pPr>
        <w:widowControl w:val="0"/>
        <w:ind w:firstLine="480" w:firstLineChars="200"/>
        <w:rPr>
          <w:rFonts w:hint="eastAsia"/>
          <w:b/>
        </w:rPr>
      </w:pPr>
      <w:r>
        <w:rPr>
          <w:rFonts w:hint="eastAsia"/>
          <w:b/>
        </w:rPr>
        <w:t>第五条 双方主要责任：</w:t>
      </w:r>
    </w:p>
    <w:p w14:paraId="62343A72">
      <w:pPr>
        <w:widowControl w:val="0"/>
        <w:ind w:firstLine="480" w:firstLineChars="200"/>
        <w:rPr>
          <w:rFonts w:hint="eastAsia"/>
        </w:rPr>
      </w:pPr>
      <w:r>
        <w:rPr>
          <w:rFonts w:hint="eastAsia"/>
        </w:rPr>
        <w:t>（一）甲方的主要职责：</w:t>
      </w:r>
    </w:p>
    <w:p w14:paraId="19C8AC75">
      <w:pPr>
        <w:widowControl w:val="0"/>
        <w:ind w:firstLine="480" w:firstLineChars="200"/>
        <w:rPr>
          <w:rFonts w:hint="eastAsia"/>
        </w:rPr>
      </w:pPr>
      <w:r>
        <w:rPr>
          <w:rFonts w:hint="eastAsia"/>
        </w:rPr>
        <w:t>1.甲方负责对乙方的供货数量和供货进程进行监督；</w:t>
      </w:r>
    </w:p>
    <w:p w14:paraId="4703E726">
      <w:pPr>
        <w:widowControl w:val="0"/>
        <w:ind w:firstLine="480" w:firstLineChars="200"/>
        <w:rPr>
          <w:rFonts w:hint="eastAsia"/>
        </w:rPr>
      </w:pPr>
      <w:r>
        <w:rPr>
          <w:rFonts w:hint="eastAsia"/>
        </w:rPr>
        <w:t>2.甲方及时准确与乙方进行结算；</w:t>
      </w:r>
    </w:p>
    <w:p w14:paraId="13AAEA49">
      <w:pPr>
        <w:widowControl w:val="0"/>
        <w:ind w:firstLine="480" w:firstLineChars="200"/>
        <w:rPr>
          <w:rFonts w:hint="eastAsia"/>
        </w:rPr>
      </w:pPr>
      <w:r>
        <w:rPr>
          <w:rFonts w:hint="eastAsia"/>
        </w:rPr>
        <w:t>3.甲方及时通知乙方开具货款发票并按发票数额及时付款。</w:t>
      </w:r>
    </w:p>
    <w:p w14:paraId="0B3EAE8F">
      <w:pPr>
        <w:widowControl w:val="0"/>
        <w:ind w:firstLine="480" w:firstLineChars="200"/>
        <w:rPr>
          <w:rFonts w:hint="eastAsia"/>
        </w:rPr>
      </w:pPr>
      <w:r>
        <w:rPr>
          <w:rFonts w:hint="eastAsia"/>
        </w:rPr>
        <w:t>（二）乙方的主要责任：</w:t>
      </w:r>
    </w:p>
    <w:p w14:paraId="3B3EDA87">
      <w:pPr>
        <w:widowControl w:val="0"/>
        <w:ind w:firstLine="480" w:firstLineChars="200"/>
        <w:rPr>
          <w:rFonts w:hint="eastAsia"/>
        </w:rPr>
      </w:pPr>
      <w:r>
        <w:rPr>
          <w:rFonts w:hint="eastAsia"/>
        </w:rPr>
        <w:t>1.按甲方要求供货，对物品提供质量保证：</w:t>
      </w:r>
      <w:r>
        <w:rPr>
          <w:rFonts w:hint="eastAsia"/>
          <w:u w:val="single"/>
          <w:lang w:val="en-US" w:eastAsia="zh-CN"/>
        </w:rPr>
        <w:t xml:space="preserve"> 合格 </w:t>
      </w:r>
      <w:r>
        <w:rPr>
          <w:rFonts w:hint="eastAsia"/>
        </w:rPr>
        <w:t>；</w:t>
      </w:r>
    </w:p>
    <w:p w14:paraId="746411E3">
      <w:pPr>
        <w:widowControl w:val="0"/>
        <w:ind w:firstLine="480" w:firstLineChars="200"/>
        <w:rPr>
          <w:rFonts w:hint="eastAsia"/>
        </w:rPr>
      </w:pPr>
      <w:r>
        <w:rPr>
          <w:rFonts w:hint="eastAsia"/>
        </w:rPr>
        <w:t>2.服从甲方的管理，确保送货；</w:t>
      </w:r>
    </w:p>
    <w:p w14:paraId="562A3558">
      <w:pPr>
        <w:widowControl w:val="0"/>
        <w:ind w:firstLine="480" w:firstLineChars="200"/>
        <w:rPr>
          <w:rFonts w:hint="eastAsia"/>
        </w:rPr>
      </w:pPr>
      <w:r>
        <w:rPr>
          <w:rFonts w:hint="eastAsia"/>
        </w:rPr>
        <w:t>3.与甲方按合同约定方式及时进行结算；</w:t>
      </w:r>
    </w:p>
    <w:p w14:paraId="17622AD4">
      <w:pPr>
        <w:widowControl w:val="0"/>
        <w:ind w:firstLine="480" w:firstLineChars="200"/>
        <w:rPr>
          <w:rFonts w:hint="eastAsia"/>
        </w:rPr>
      </w:pPr>
      <w:r>
        <w:rPr>
          <w:rFonts w:hint="eastAsia"/>
        </w:rPr>
        <w:t>4.提供相关资料：营业执照及税务登记证复印件、法人代表及委托人身份证复印件、法人代表委托书等。</w:t>
      </w:r>
    </w:p>
    <w:p w14:paraId="2E6DD165">
      <w:pPr>
        <w:widowControl w:val="0"/>
        <w:ind w:firstLine="480" w:firstLineChars="200"/>
        <w:rPr>
          <w:rFonts w:hint="eastAsia"/>
        </w:rPr>
      </w:pPr>
      <w:r>
        <w:rPr>
          <w:rFonts w:hint="eastAsia"/>
        </w:rPr>
        <w:t>5.物（产）品在使用阶段如发现质量问题，乙方收到甲方使用部门的函、电后，应在</w:t>
      </w:r>
      <w:r>
        <w:rPr>
          <w:rFonts w:hint="eastAsia"/>
          <w:u w:val="single"/>
          <w:lang w:val="en-US" w:eastAsia="zh-CN"/>
        </w:rPr>
        <w:t xml:space="preserve"> 12 </w:t>
      </w:r>
      <w:r>
        <w:rPr>
          <w:rFonts w:hint="eastAsia"/>
        </w:rPr>
        <w:t>小时内到达处理。</w:t>
      </w:r>
    </w:p>
    <w:p w14:paraId="1F6AA2E8">
      <w:pPr>
        <w:widowControl w:val="0"/>
        <w:ind w:firstLine="480" w:firstLineChars="200"/>
        <w:rPr>
          <w:rFonts w:hint="eastAsia"/>
          <w:b/>
        </w:rPr>
      </w:pPr>
      <w:r>
        <w:rPr>
          <w:rFonts w:hint="eastAsia"/>
          <w:b/>
        </w:rPr>
        <w:t>第六条 验收标准、方法</w:t>
      </w:r>
    </w:p>
    <w:p w14:paraId="496D247D">
      <w:pPr>
        <w:widowControl w:val="0"/>
        <w:ind w:firstLine="480" w:firstLineChars="200"/>
        <w:rPr>
          <w:rFonts w:hint="eastAsia"/>
        </w:rPr>
      </w:pPr>
      <w:r>
        <w:rPr>
          <w:rFonts w:hint="eastAsia"/>
        </w:rPr>
        <w:t>按合同第二款规定，由甲方组织有关人员会同乙方在收到物（产）品后，根据产品说明书的质量有关要求或行业质量标准现场进行签字验收。同时填写验收货单及有关验收质量情况表。</w:t>
      </w:r>
    </w:p>
    <w:p w14:paraId="3F2A7021">
      <w:pPr>
        <w:widowControl w:val="0"/>
        <w:ind w:firstLine="480" w:firstLineChars="200"/>
        <w:rPr>
          <w:rFonts w:hint="eastAsia"/>
          <w:b/>
        </w:rPr>
      </w:pPr>
      <w:r>
        <w:rPr>
          <w:rFonts w:hint="eastAsia"/>
          <w:b/>
        </w:rPr>
        <w:t>第七条 随物备品、附件数量及供应方法：应在交货地点，随机验收时如数交给甲方。</w:t>
      </w:r>
    </w:p>
    <w:p w14:paraId="2BF7BE07">
      <w:pPr>
        <w:widowControl w:val="0"/>
        <w:ind w:firstLine="480" w:firstLineChars="200"/>
        <w:rPr>
          <w:rFonts w:hint="eastAsia"/>
        </w:rPr>
      </w:pPr>
      <w:r>
        <w:rPr>
          <w:rFonts w:hint="eastAsia"/>
          <w:b/>
        </w:rPr>
        <w:t>第八条 付款方式、价格要求</w:t>
      </w:r>
    </w:p>
    <w:p w14:paraId="7793EB4C">
      <w:pPr>
        <w:widowControl w:val="0"/>
        <w:ind w:firstLine="480" w:firstLineChars="200"/>
        <w:rPr>
          <w:rFonts w:hint="eastAsia"/>
        </w:rPr>
      </w:pPr>
      <w:r>
        <w:rPr>
          <w:rFonts w:hint="eastAsia"/>
        </w:rPr>
        <w:t>（一）按季支付，在每季度采购工作完成后，供应商供应清单（已盖章）及开具的国家正式发票，采购方提交审计后，按审计价格予以支付。</w:t>
      </w:r>
    </w:p>
    <w:p w14:paraId="0A3C5B6B">
      <w:pPr>
        <w:widowControl w:val="0"/>
        <w:ind w:firstLine="480" w:firstLineChars="200"/>
        <w:rPr>
          <w:rFonts w:hint="eastAsia"/>
        </w:rPr>
      </w:pPr>
      <w:r>
        <w:rPr>
          <w:rFonts w:hint="eastAsia"/>
        </w:rPr>
        <w:t>（二）合同单价包括货物及零配件的购置、运输保险、装卸、质保期售后服务、全额含税发票等所有费用。所有价格均为人民币报价，金额单位为元。</w:t>
      </w:r>
    </w:p>
    <w:p w14:paraId="13E582F6">
      <w:pPr>
        <w:widowControl w:val="0"/>
        <w:ind w:firstLine="480" w:firstLineChars="200"/>
        <w:rPr>
          <w:rFonts w:hint="eastAsia"/>
        </w:rPr>
      </w:pPr>
      <w:r>
        <w:rPr>
          <w:rFonts w:hint="eastAsia"/>
        </w:rPr>
        <w:t>（三）合同期内价格原则上不变。如产品价格有变动，供应商应在价格变化的一周内发函给甲方，甲方有权增加降价产品的采购或减少甚至暂停涨价产品的采购。</w:t>
      </w:r>
    </w:p>
    <w:p w14:paraId="7F32EAE5">
      <w:pPr>
        <w:widowControl w:val="0"/>
        <w:ind w:firstLine="480" w:firstLineChars="200"/>
        <w:rPr>
          <w:rFonts w:hint="eastAsia"/>
          <w:b/>
          <w:highlight w:val="none"/>
        </w:rPr>
      </w:pPr>
      <w:r>
        <w:rPr>
          <w:rFonts w:hint="eastAsia"/>
          <w:b/>
        </w:rPr>
        <w:t>第九</w:t>
      </w:r>
      <w:r>
        <w:rPr>
          <w:rFonts w:hint="eastAsia"/>
          <w:b/>
          <w:highlight w:val="none"/>
        </w:rPr>
        <w:t>条 违约责任：</w:t>
      </w:r>
    </w:p>
    <w:p w14:paraId="1844FAD1">
      <w:pPr>
        <w:widowControl w:val="0"/>
        <w:ind w:firstLine="480" w:firstLineChars="200"/>
        <w:rPr>
          <w:rFonts w:hint="eastAsia"/>
          <w:b/>
        </w:rPr>
      </w:pPr>
      <w:r>
        <w:rPr>
          <w:rFonts w:hint="eastAsia"/>
          <w:highlight w:val="none"/>
        </w:rPr>
        <w:t>（一）供应商接到甲方每批次送货数量及包装、送货时间、地点通知后，</w:t>
      </w:r>
      <w:r>
        <w:rPr>
          <w:rFonts w:hint="eastAsia"/>
          <w:szCs w:val="24"/>
          <w:highlight w:val="none"/>
          <w:lang w:val="en-US" w:eastAsia="zh-CN"/>
        </w:rPr>
        <w:t>按要求</w:t>
      </w:r>
      <w:r>
        <w:rPr>
          <w:rFonts w:hint="eastAsia"/>
          <w:szCs w:val="24"/>
          <w:highlight w:val="none"/>
        </w:rPr>
        <w:t>将货物送到</w:t>
      </w:r>
      <w:r>
        <w:rPr>
          <w:rFonts w:hint="eastAsia"/>
          <w:szCs w:val="24"/>
          <w:highlight w:val="none"/>
          <w:lang w:val="en-US" w:eastAsia="zh-CN"/>
        </w:rPr>
        <w:t>甲方</w:t>
      </w:r>
      <w:r>
        <w:rPr>
          <w:rFonts w:hint="eastAsia"/>
          <w:szCs w:val="24"/>
          <w:highlight w:val="none"/>
        </w:rPr>
        <w:t>指定地点。</w:t>
      </w:r>
      <w:r>
        <w:rPr>
          <w:rFonts w:hint="eastAsia"/>
          <w:highlight w:val="none"/>
        </w:rPr>
        <w:t>若供应商未能按照</w:t>
      </w:r>
      <w:r>
        <w:rPr>
          <w:rFonts w:hint="eastAsia"/>
        </w:rPr>
        <w:t>甲方通知正确履行该批次送货义务，甲方有权按照每批次采购金额扣减货款的20%；若供应商连续三次未按照甲方通知的送货内容履行义务，甲方有权解除合同。</w:t>
      </w:r>
    </w:p>
    <w:p w14:paraId="0B5D7A62">
      <w:pPr>
        <w:widowControl w:val="0"/>
        <w:ind w:firstLine="480" w:firstLineChars="200"/>
        <w:rPr>
          <w:rFonts w:hint="eastAsia"/>
          <w:b/>
        </w:rPr>
      </w:pPr>
      <w:r>
        <w:rPr>
          <w:rFonts w:hint="eastAsia"/>
        </w:rPr>
        <w:t>（二）供应商接到甲方每批次送货通知后，超过3日未能履行送货义务的，除不可抗拒的因素外，甲方有权解除本合同，乙方应向甲方偿付延期违约金，每日支付该批次采购货物金额的</w:t>
      </w:r>
      <w:r>
        <w:rPr>
          <w:rFonts w:hint="eastAsia"/>
          <w:u w:val="single"/>
        </w:rPr>
        <w:t>50%</w:t>
      </w:r>
      <w:r>
        <w:rPr>
          <w:rFonts w:hint="eastAsia"/>
        </w:rPr>
        <w:t>。同时乙方应出具书面情况说明，并征得甲方同意或签字。</w:t>
      </w:r>
    </w:p>
    <w:p w14:paraId="6A618359">
      <w:pPr>
        <w:widowControl w:val="0"/>
        <w:ind w:firstLine="480" w:firstLineChars="200"/>
        <w:rPr>
          <w:rFonts w:hint="eastAsia"/>
        </w:rPr>
      </w:pPr>
      <w:r>
        <w:rPr>
          <w:rFonts w:hint="eastAsia"/>
        </w:rPr>
        <w:t>（三）品种、规格、质量、安装等不符合本合同规定时，乙方应负责包修、包退、包换，由此而造成延误交货时间，乙方也应按上述规定向甲方偿付违约金。</w:t>
      </w:r>
    </w:p>
    <w:p w14:paraId="7583336D">
      <w:pPr>
        <w:widowControl w:val="0"/>
        <w:ind w:firstLine="480" w:firstLineChars="200"/>
        <w:rPr>
          <w:rFonts w:hint="eastAsia"/>
        </w:rPr>
      </w:pPr>
      <w:r>
        <w:rPr>
          <w:rFonts w:hint="eastAsia"/>
        </w:rPr>
        <w:t>（四）由于甲方的原因要求延期交货验收时，应及时通知乙方，乙方的交货验收时间亦相应延期。</w:t>
      </w:r>
    </w:p>
    <w:p w14:paraId="27CF0CEE">
      <w:pPr>
        <w:widowControl w:val="0"/>
        <w:ind w:firstLine="480" w:firstLineChars="200"/>
        <w:rPr>
          <w:rFonts w:hint="eastAsia"/>
        </w:rPr>
      </w:pPr>
      <w:r>
        <w:rPr>
          <w:rFonts w:hint="eastAsia"/>
        </w:rPr>
        <w:t>（五）如供应商发生质量、价格等弄虚作假和服务不到位等违反供应合同的情况，甲方根据合同约定条款采取约谈、警告乃至终止合同等措施。供应商收到书面警告通知累计达到2次，则启动供应商退出机制，经甲方采购工作小组会议确认，取消该供货商的供货资格，终止合同。</w:t>
      </w:r>
    </w:p>
    <w:p w14:paraId="5A096E03">
      <w:pPr>
        <w:widowControl w:val="0"/>
        <w:ind w:firstLine="480" w:firstLineChars="200"/>
        <w:rPr>
          <w:rFonts w:hint="eastAsia"/>
          <w:b/>
        </w:rPr>
      </w:pPr>
      <w:r>
        <w:rPr>
          <w:rFonts w:hint="eastAsia"/>
          <w:b/>
        </w:rPr>
        <w:t>第十条 其它约定：</w:t>
      </w:r>
    </w:p>
    <w:p w14:paraId="20ABE639">
      <w:pPr>
        <w:widowControl w:val="0"/>
        <w:ind w:firstLine="480" w:firstLineChars="200"/>
        <w:rPr>
          <w:rFonts w:hint="eastAsia"/>
        </w:rPr>
      </w:pPr>
      <w:r>
        <w:rPr>
          <w:rFonts w:hint="eastAsia"/>
        </w:rPr>
        <w:t>（一）竞价文件、收货验收单和国家有关标准的规范视为合同附件，具有同等法律效力。乙方提供法律有效的发票，否则承担由此造成的一切后果；</w:t>
      </w:r>
    </w:p>
    <w:p w14:paraId="7C77D5F8">
      <w:pPr>
        <w:widowControl w:val="0"/>
        <w:ind w:firstLine="480" w:firstLineChars="200"/>
        <w:rPr>
          <w:rFonts w:hint="eastAsia"/>
        </w:rPr>
      </w:pPr>
      <w:r>
        <w:rPr>
          <w:rFonts w:hint="eastAsia"/>
        </w:rPr>
        <w:t>（二）售后服务：乙方应做到及时回访和优质服务，其它条款按投标服务承诺书执行；</w:t>
      </w:r>
    </w:p>
    <w:p w14:paraId="1C13AD04">
      <w:pPr>
        <w:widowControl w:val="0"/>
        <w:ind w:firstLine="480" w:firstLineChars="200"/>
        <w:rPr>
          <w:rFonts w:hint="eastAsia"/>
        </w:rPr>
      </w:pPr>
      <w:r>
        <w:rPr>
          <w:rFonts w:hint="eastAsia"/>
        </w:rPr>
        <w:t>（三）甲方有权对每批次货物就实际需求和价格选择供应商供货；</w:t>
      </w:r>
    </w:p>
    <w:p w14:paraId="73F29D5E">
      <w:pPr>
        <w:widowControl w:val="0"/>
        <w:ind w:firstLine="480" w:firstLineChars="200"/>
        <w:rPr>
          <w:rFonts w:hint="eastAsia"/>
        </w:rPr>
      </w:pPr>
      <w:r>
        <w:rPr>
          <w:rFonts w:hint="eastAsia"/>
        </w:rPr>
        <w:t>（四）甲方定期（月度、季度）对供应商进行测评；</w:t>
      </w:r>
    </w:p>
    <w:p w14:paraId="60055935">
      <w:pPr>
        <w:widowControl w:val="0"/>
        <w:ind w:firstLine="480" w:firstLineChars="200"/>
        <w:rPr>
          <w:rFonts w:hint="eastAsia"/>
        </w:rPr>
      </w:pPr>
      <w:r>
        <w:rPr>
          <w:rFonts w:hint="eastAsia"/>
        </w:rPr>
        <w:t>（五）测评内容包括货物品质、交货期、服务质量、其他（投诉意见处理）等内容；</w:t>
      </w:r>
    </w:p>
    <w:p w14:paraId="4C7A5A1F">
      <w:pPr>
        <w:widowControl w:val="0"/>
        <w:ind w:firstLine="480" w:firstLineChars="200"/>
        <w:rPr>
          <w:rFonts w:hint="eastAsia"/>
          <w:bCs/>
        </w:rPr>
      </w:pPr>
      <w:r>
        <w:rPr>
          <w:rFonts w:hint="eastAsia"/>
        </w:rPr>
        <w:t>（六）甲方根据测评结果对供应商实行指导、责令整改、启动退出机制等措施。</w:t>
      </w:r>
    </w:p>
    <w:p w14:paraId="751C2459">
      <w:pPr>
        <w:widowControl w:val="0"/>
        <w:ind w:firstLine="480" w:firstLineChars="200"/>
        <w:rPr>
          <w:rFonts w:hint="eastAsia"/>
        </w:rPr>
      </w:pPr>
      <w:r>
        <w:rPr>
          <w:rFonts w:hint="eastAsia"/>
          <w:b/>
        </w:rPr>
        <w:t>第十一条</w:t>
      </w:r>
      <w:r>
        <w:rPr>
          <w:rFonts w:hint="eastAsia"/>
        </w:rPr>
        <w:t xml:space="preserve"> 合同争议的解决方式：本合同未尽事宜，双方协商解决，作出补充规定，补充规定与本合同具有同等效力；协商不成，可依法向广州市天河区人民法院起诉。</w:t>
      </w:r>
    </w:p>
    <w:p w14:paraId="521B1DEE">
      <w:pPr>
        <w:widowControl w:val="0"/>
        <w:ind w:firstLine="480" w:firstLineChars="200"/>
        <w:rPr>
          <w:rFonts w:hint="eastAsia"/>
        </w:rPr>
      </w:pPr>
      <w:r>
        <w:rPr>
          <w:rFonts w:hint="eastAsia"/>
          <w:b/>
        </w:rPr>
        <w:t>第十二条</w:t>
      </w:r>
      <w:r>
        <w:rPr>
          <w:rFonts w:hint="eastAsia"/>
        </w:rPr>
        <w:t xml:space="preserve"> 本合同一式三份，甲方执两份，乙方执一份自双方签名盖章之日起生效。本合同是供、需双方权利与义务的最后唯一依据，替代此前双方所有口头或书面的介绍、备忘录、协议、合同等。</w:t>
      </w:r>
    </w:p>
    <w:p w14:paraId="34CD6823">
      <w:pPr>
        <w:widowControl w:val="0"/>
        <w:ind w:firstLine="480" w:firstLineChars="200"/>
        <w:rPr>
          <w:rFonts w:hint="eastAsia"/>
        </w:rPr>
      </w:pPr>
    </w:p>
    <w:p w14:paraId="60D68453">
      <w:pPr>
        <w:widowControl w:val="0"/>
        <w:ind w:firstLine="480" w:firstLineChars="200"/>
        <w:rPr>
          <w:rFonts w:hint="eastAsia"/>
        </w:rPr>
      </w:pPr>
    </w:p>
    <w:p w14:paraId="7C915CC5">
      <w:pPr>
        <w:widowControl w:val="0"/>
        <w:ind w:firstLine="480" w:firstLineChars="200"/>
        <w:rPr>
          <w:rFonts w:hint="eastAsia"/>
        </w:rPr>
      </w:pPr>
    </w:p>
    <w:p w14:paraId="3490AE77">
      <w:pPr>
        <w:rPr>
          <w:rFonts w:hint="eastAsia"/>
        </w:rPr>
      </w:pPr>
      <w:r>
        <w:rPr>
          <w:rFonts w:hint="eastAsia"/>
        </w:rPr>
        <w:t>甲方：                            乙方：</w:t>
      </w:r>
    </w:p>
    <w:p w14:paraId="19A605CF">
      <w:pPr>
        <w:rPr>
          <w:rFonts w:hint="eastAsia"/>
        </w:rPr>
      </w:pPr>
      <w:r>
        <w:rPr>
          <w:rFonts w:hint="eastAsia"/>
        </w:rPr>
        <w:t>单位名称（住所）：                单位名称（住所）：</w:t>
      </w:r>
    </w:p>
    <w:p w14:paraId="692B944A">
      <w:pPr>
        <w:rPr>
          <w:rFonts w:hint="eastAsia"/>
        </w:rPr>
      </w:pPr>
      <w:r>
        <w:rPr>
          <w:rFonts w:hint="eastAsia"/>
        </w:rPr>
        <w:t>法定代表人（签章）：              法定代表人（签章）：</w:t>
      </w:r>
    </w:p>
    <w:p w14:paraId="1B5F5051">
      <w:pPr>
        <w:rPr>
          <w:rFonts w:hint="eastAsia"/>
        </w:rPr>
      </w:pPr>
      <w:r>
        <w:rPr>
          <w:rFonts w:hint="eastAsia"/>
        </w:rPr>
        <w:t>委托代理人（签章）：              委托代理人（签章）：</w:t>
      </w:r>
    </w:p>
    <w:p w14:paraId="6574F107">
      <w:pPr>
        <w:rPr>
          <w:rFonts w:hint="eastAsia"/>
        </w:rPr>
      </w:pPr>
      <w:r>
        <w:rPr>
          <w:rFonts w:hint="eastAsia"/>
        </w:rPr>
        <w:t>电话：                            电话：</w:t>
      </w:r>
    </w:p>
    <w:p w14:paraId="7DE4EE3F">
      <w:pPr>
        <w:rPr>
          <w:rFonts w:hint="eastAsia"/>
          <w:sz w:val="21"/>
          <w:szCs w:val="21"/>
        </w:rPr>
      </w:pPr>
      <w:r>
        <w:rPr>
          <w:rFonts w:hint="eastAsia"/>
        </w:rPr>
        <w:t>开户银行：                        开户银行</w:t>
      </w:r>
      <w:r>
        <w:rPr>
          <w:rFonts w:hint="eastAsia"/>
          <w:sz w:val="21"/>
          <w:szCs w:val="21"/>
        </w:rPr>
        <w:t>：</w:t>
      </w:r>
    </w:p>
    <w:p w14:paraId="4D142F36">
      <w:pPr>
        <w:rPr>
          <w:rFonts w:hint="eastAsia"/>
          <w:sz w:val="21"/>
          <w:szCs w:val="21"/>
        </w:rPr>
      </w:pPr>
      <w:r>
        <w:rPr>
          <w:rFonts w:hint="eastAsia"/>
        </w:rPr>
        <w:t>账号：</w:t>
      </w:r>
      <w:r>
        <w:rPr>
          <w:rFonts w:hint="eastAsia"/>
          <w:sz w:val="21"/>
          <w:szCs w:val="21"/>
        </w:rPr>
        <w:t xml:space="preserve">    </w:t>
      </w:r>
      <w:r>
        <w:rPr>
          <w:sz w:val="21"/>
          <w:szCs w:val="21"/>
        </w:rPr>
        <w:t xml:space="preserve">                    </w:t>
      </w:r>
      <w:r>
        <w:rPr>
          <w:rFonts w:hint="eastAsia"/>
          <w:sz w:val="21"/>
          <w:szCs w:val="21"/>
        </w:rPr>
        <w:t xml:space="preserve">        </w:t>
      </w:r>
      <w:r>
        <w:rPr>
          <w:rFonts w:hint="eastAsia"/>
        </w:rPr>
        <w:t>账号：</w:t>
      </w:r>
    </w:p>
    <w:p w14:paraId="1BCDADCF">
      <w:pPr>
        <w:rPr>
          <w:rFonts w:hint="eastAsia" w:ascii="黑体" w:hAnsi="黑体" w:eastAsia="黑体" w:cs="黑体"/>
          <w:b/>
          <w:bCs/>
          <w:sz w:val="44"/>
          <w:szCs w:val="44"/>
        </w:rPr>
      </w:pPr>
      <w:r>
        <w:rPr>
          <w:rFonts w:hint="eastAsia" w:ascii="黑体" w:hAnsi="黑体" w:eastAsia="黑体" w:cs="黑体"/>
          <w:b/>
          <w:bCs/>
          <w:sz w:val="44"/>
          <w:szCs w:val="44"/>
        </w:rPr>
        <w:br w:type="page"/>
      </w:r>
    </w:p>
    <w:p w14:paraId="23D71878">
      <w:pPr>
        <w:jc w:val="center"/>
        <w:rPr>
          <w:rFonts w:hint="eastAsia"/>
          <w:b/>
          <w:bCs/>
          <w:sz w:val="32"/>
          <w:szCs w:val="32"/>
        </w:rPr>
      </w:pPr>
      <w:r>
        <w:rPr>
          <w:rFonts w:hint="eastAsia"/>
          <w:b/>
          <w:bCs/>
          <w:sz w:val="32"/>
          <w:szCs w:val="32"/>
        </w:rPr>
        <w:t>采购清单</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202"/>
        <w:gridCol w:w="2173"/>
        <w:gridCol w:w="771"/>
        <w:gridCol w:w="713"/>
        <w:gridCol w:w="728"/>
        <w:gridCol w:w="698"/>
        <w:gridCol w:w="1112"/>
        <w:gridCol w:w="1274"/>
      </w:tblGrid>
      <w:tr w14:paraId="1071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37793546">
            <w:pPr>
              <w:jc w:val="center"/>
              <w:textAlignment w:val="center"/>
              <w:rPr>
                <w:rFonts w:hint="eastAsia"/>
                <w:b/>
                <w:bCs/>
                <w:color w:val="000000"/>
              </w:rPr>
            </w:pPr>
            <w:r>
              <w:rPr>
                <w:rFonts w:hint="eastAsia"/>
                <w:b/>
                <w:bCs/>
                <w:color w:val="000000"/>
                <w:lang w:bidi="ar"/>
              </w:rPr>
              <w:t>序号</w:t>
            </w:r>
          </w:p>
        </w:tc>
        <w:tc>
          <w:tcPr>
            <w:tcW w:w="647" w:type="pct"/>
            <w:vAlign w:val="center"/>
          </w:tcPr>
          <w:p w14:paraId="211D682D">
            <w:pPr>
              <w:jc w:val="center"/>
              <w:textAlignment w:val="center"/>
              <w:rPr>
                <w:rFonts w:hint="eastAsia"/>
                <w:b/>
                <w:bCs/>
                <w:color w:val="000000"/>
              </w:rPr>
            </w:pPr>
            <w:r>
              <w:rPr>
                <w:rFonts w:hint="eastAsia"/>
                <w:b/>
                <w:bCs/>
                <w:color w:val="000000"/>
                <w:lang w:bidi="ar"/>
              </w:rPr>
              <w:t>名称</w:t>
            </w:r>
          </w:p>
        </w:tc>
        <w:tc>
          <w:tcPr>
            <w:tcW w:w="1170" w:type="pct"/>
            <w:vAlign w:val="center"/>
          </w:tcPr>
          <w:p w14:paraId="5D03728A">
            <w:pPr>
              <w:jc w:val="center"/>
              <w:textAlignment w:val="center"/>
              <w:rPr>
                <w:rFonts w:hint="eastAsia"/>
                <w:b/>
                <w:bCs/>
                <w:color w:val="000000"/>
              </w:rPr>
            </w:pPr>
            <w:r>
              <w:rPr>
                <w:rFonts w:hint="eastAsia"/>
                <w:b/>
                <w:bCs/>
                <w:color w:val="000000"/>
                <w:lang w:bidi="ar"/>
              </w:rPr>
              <w:t>规格参数</w:t>
            </w:r>
          </w:p>
        </w:tc>
        <w:tc>
          <w:tcPr>
            <w:tcW w:w="415" w:type="pct"/>
            <w:vAlign w:val="center"/>
          </w:tcPr>
          <w:p w14:paraId="250A61B1">
            <w:pPr>
              <w:jc w:val="center"/>
              <w:textAlignment w:val="center"/>
              <w:rPr>
                <w:rFonts w:hint="eastAsia"/>
                <w:b/>
                <w:bCs/>
                <w:color w:val="000000"/>
              </w:rPr>
            </w:pPr>
            <w:r>
              <w:rPr>
                <w:rFonts w:hint="eastAsia"/>
                <w:b/>
                <w:bCs/>
                <w:color w:val="000000"/>
                <w:lang w:bidi="ar"/>
              </w:rPr>
              <w:t>单位</w:t>
            </w:r>
          </w:p>
        </w:tc>
        <w:tc>
          <w:tcPr>
            <w:tcW w:w="383" w:type="pct"/>
            <w:vAlign w:val="center"/>
          </w:tcPr>
          <w:p w14:paraId="42E7C108">
            <w:pPr>
              <w:jc w:val="center"/>
              <w:textAlignment w:val="center"/>
              <w:rPr>
                <w:rFonts w:hint="eastAsia"/>
                <w:b/>
                <w:bCs/>
                <w:color w:val="000000"/>
              </w:rPr>
            </w:pPr>
            <w:r>
              <w:rPr>
                <w:rFonts w:hint="eastAsia"/>
                <w:b/>
                <w:bCs/>
                <w:color w:val="000000"/>
                <w:lang w:bidi="ar"/>
              </w:rPr>
              <w:t>单价</w:t>
            </w:r>
          </w:p>
        </w:tc>
        <w:tc>
          <w:tcPr>
            <w:tcW w:w="391" w:type="pct"/>
            <w:vAlign w:val="center"/>
          </w:tcPr>
          <w:p w14:paraId="06782D25">
            <w:pPr>
              <w:jc w:val="center"/>
              <w:textAlignment w:val="center"/>
              <w:rPr>
                <w:rFonts w:hint="eastAsia"/>
                <w:b/>
                <w:bCs/>
                <w:color w:val="000000"/>
              </w:rPr>
            </w:pPr>
            <w:r>
              <w:rPr>
                <w:rFonts w:hint="eastAsia"/>
                <w:b/>
                <w:bCs/>
                <w:color w:val="000000"/>
                <w:lang w:bidi="ar"/>
              </w:rPr>
              <w:t>审计后单价</w:t>
            </w:r>
          </w:p>
        </w:tc>
        <w:tc>
          <w:tcPr>
            <w:tcW w:w="375" w:type="pct"/>
            <w:vAlign w:val="center"/>
          </w:tcPr>
          <w:p w14:paraId="46F9AC29">
            <w:pPr>
              <w:jc w:val="center"/>
              <w:textAlignment w:val="center"/>
              <w:rPr>
                <w:rFonts w:hint="eastAsia"/>
                <w:b/>
                <w:bCs/>
                <w:color w:val="000000"/>
              </w:rPr>
            </w:pPr>
            <w:r>
              <w:rPr>
                <w:rFonts w:hint="eastAsia"/>
                <w:b/>
                <w:bCs/>
                <w:color w:val="000000"/>
                <w:lang w:bidi="ar"/>
              </w:rPr>
              <w:t>下浮率</w:t>
            </w:r>
          </w:p>
        </w:tc>
        <w:tc>
          <w:tcPr>
            <w:tcW w:w="598" w:type="pct"/>
            <w:vAlign w:val="center"/>
          </w:tcPr>
          <w:p w14:paraId="2F576AC3">
            <w:pPr>
              <w:jc w:val="center"/>
              <w:textAlignment w:val="center"/>
              <w:rPr>
                <w:rFonts w:hint="eastAsia"/>
                <w:b/>
                <w:bCs/>
                <w:color w:val="000000"/>
              </w:rPr>
            </w:pPr>
            <w:r>
              <w:rPr>
                <w:rFonts w:hint="eastAsia"/>
                <w:b/>
                <w:bCs/>
                <w:color w:val="000000"/>
                <w:lang w:bidi="ar"/>
              </w:rPr>
              <w:t>下浮后价格</w:t>
            </w:r>
          </w:p>
        </w:tc>
        <w:tc>
          <w:tcPr>
            <w:tcW w:w="685" w:type="pct"/>
            <w:vAlign w:val="center"/>
          </w:tcPr>
          <w:p w14:paraId="6FD9AAA2">
            <w:pPr>
              <w:jc w:val="center"/>
              <w:textAlignment w:val="center"/>
              <w:rPr>
                <w:rFonts w:hint="eastAsia"/>
                <w:b/>
                <w:bCs/>
                <w:color w:val="000000"/>
              </w:rPr>
            </w:pPr>
            <w:r>
              <w:rPr>
                <w:rFonts w:hint="eastAsia"/>
                <w:b/>
                <w:bCs/>
                <w:color w:val="000000"/>
                <w:lang w:bidi="ar"/>
              </w:rPr>
              <w:t>推荐品牌</w:t>
            </w:r>
          </w:p>
        </w:tc>
      </w:tr>
      <w:tr w14:paraId="4D28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0C5E18D5">
            <w:pPr>
              <w:jc w:val="center"/>
              <w:textAlignment w:val="center"/>
              <w:rPr>
                <w:rFonts w:hint="eastAsia"/>
                <w:color w:val="000000"/>
              </w:rPr>
            </w:pPr>
            <w:r>
              <w:rPr>
                <w:rFonts w:hint="eastAsia"/>
                <w:color w:val="000000"/>
                <w:lang w:bidi="ar"/>
              </w:rPr>
              <w:t>一次性洗漱用品（客房标配）</w:t>
            </w:r>
          </w:p>
        </w:tc>
      </w:tr>
      <w:tr w14:paraId="675D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15" w:type="dxa"/>
            <w:vAlign w:val="center"/>
          </w:tcPr>
          <w:p w14:paraId="538ECE75">
            <w:pPr>
              <w:jc w:val="center"/>
              <w:textAlignment w:val="center"/>
              <w:rPr>
                <w:rFonts w:hint="eastAsia"/>
                <w:color w:val="000000"/>
              </w:rPr>
            </w:pPr>
            <w:r>
              <w:rPr>
                <w:rFonts w:hint="eastAsia"/>
                <w:color w:val="000000"/>
                <w:lang w:bidi="ar"/>
              </w:rPr>
              <w:t>1</w:t>
            </w:r>
          </w:p>
        </w:tc>
        <w:tc>
          <w:tcPr>
            <w:tcW w:w="647" w:type="pct"/>
            <w:vAlign w:val="center"/>
          </w:tcPr>
          <w:p w14:paraId="7A091211">
            <w:pPr>
              <w:jc w:val="center"/>
              <w:textAlignment w:val="center"/>
              <w:rPr>
                <w:rFonts w:hint="eastAsia"/>
                <w:color w:val="000000"/>
              </w:rPr>
            </w:pPr>
            <w:r>
              <w:rPr>
                <w:rFonts w:hint="eastAsia"/>
                <w:color w:val="000000"/>
                <w:lang w:bidi="ar"/>
              </w:rPr>
              <w:t>一次性牙具套装</w:t>
            </w:r>
          </w:p>
        </w:tc>
        <w:tc>
          <w:tcPr>
            <w:tcW w:w="1170" w:type="pct"/>
            <w:vAlign w:val="center"/>
          </w:tcPr>
          <w:p w14:paraId="323EB313">
            <w:pPr>
              <w:jc w:val="center"/>
              <w:textAlignment w:val="center"/>
              <w:rPr>
                <w:rFonts w:hint="eastAsia"/>
                <w:color w:val="000000"/>
              </w:rPr>
            </w:pPr>
            <w:r>
              <w:rPr>
                <w:rFonts w:hint="eastAsia"/>
                <w:color w:val="000000"/>
                <w:lang w:bidi="ar"/>
              </w:rPr>
              <w:t>软毛牙刷+8g牙膏，独立包装，定制LOGO</w:t>
            </w:r>
          </w:p>
        </w:tc>
        <w:tc>
          <w:tcPr>
            <w:tcW w:w="415" w:type="pct"/>
            <w:vAlign w:val="center"/>
          </w:tcPr>
          <w:p w14:paraId="5F60BAC5">
            <w:pPr>
              <w:jc w:val="center"/>
              <w:textAlignment w:val="center"/>
              <w:rPr>
                <w:rFonts w:hint="eastAsia"/>
                <w:color w:val="000000"/>
              </w:rPr>
            </w:pPr>
            <w:r>
              <w:rPr>
                <w:rFonts w:hint="eastAsia"/>
                <w:color w:val="000000"/>
                <w:lang w:bidi="ar"/>
              </w:rPr>
              <w:t>套</w:t>
            </w:r>
          </w:p>
        </w:tc>
        <w:tc>
          <w:tcPr>
            <w:tcW w:w="383" w:type="pct"/>
            <w:vAlign w:val="center"/>
          </w:tcPr>
          <w:p w14:paraId="69CD4833">
            <w:pPr>
              <w:jc w:val="center"/>
              <w:rPr>
                <w:rFonts w:hint="eastAsia"/>
                <w:color w:val="000000"/>
              </w:rPr>
            </w:pPr>
          </w:p>
        </w:tc>
        <w:tc>
          <w:tcPr>
            <w:tcW w:w="391" w:type="pct"/>
            <w:vAlign w:val="center"/>
          </w:tcPr>
          <w:p w14:paraId="0E046D04">
            <w:pPr>
              <w:jc w:val="center"/>
              <w:rPr>
                <w:rFonts w:hint="eastAsia"/>
                <w:color w:val="000000"/>
              </w:rPr>
            </w:pPr>
          </w:p>
        </w:tc>
        <w:tc>
          <w:tcPr>
            <w:tcW w:w="375" w:type="pct"/>
            <w:vAlign w:val="center"/>
          </w:tcPr>
          <w:p w14:paraId="2108244E">
            <w:pPr>
              <w:rPr>
                <w:rFonts w:hint="eastAsia"/>
                <w:color w:val="000000"/>
              </w:rPr>
            </w:pPr>
          </w:p>
        </w:tc>
        <w:tc>
          <w:tcPr>
            <w:tcW w:w="598" w:type="pct"/>
            <w:vAlign w:val="center"/>
          </w:tcPr>
          <w:p w14:paraId="4F94E921">
            <w:pPr>
              <w:jc w:val="center"/>
              <w:rPr>
                <w:rFonts w:hint="eastAsia"/>
                <w:color w:val="000000"/>
              </w:rPr>
            </w:pPr>
          </w:p>
        </w:tc>
        <w:tc>
          <w:tcPr>
            <w:tcW w:w="685" w:type="pct"/>
            <w:vAlign w:val="center"/>
          </w:tcPr>
          <w:p w14:paraId="4FF1A732">
            <w:pPr>
              <w:jc w:val="center"/>
              <w:textAlignment w:val="center"/>
              <w:rPr>
                <w:rFonts w:hint="eastAsia"/>
                <w:color w:val="000000"/>
              </w:rPr>
            </w:pPr>
            <w:r>
              <w:rPr>
                <w:rFonts w:hint="eastAsia"/>
                <w:color w:val="000000"/>
                <w:lang w:bidi="ar"/>
              </w:rPr>
              <w:t>尊客、两面针、欧佩</w:t>
            </w:r>
          </w:p>
        </w:tc>
      </w:tr>
      <w:tr w14:paraId="6D3B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48DCBACA">
            <w:pPr>
              <w:jc w:val="center"/>
              <w:textAlignment w:val="center"/>
              <w:rPr>
                <w:rFonts w:hint="eastAsia"/>
                <w:color w:val="000000"/>
              </w:rPr>
            </w:pPr>
            <w:r>
              <w:rPr>
                <w:rFonts w:hint="eastAsia"/>
                <w:color w:val="000000"/>
                <w:lang w:bidi="ar"/>
              </w:rPr>
              <w:t>2</w:t>
            </w:r>
          </w:p>
        </w:tc>
        <w:tc>
          <w:tcPr>
            <w:tcW w:w="647" w:type="pct"/>
            <w:vAlign w:val="center"/>
          </w:tcPr>
          <w:p w14:paraId="38C23530">
            <w:pPr>
              <w:jc w:val="center"/>
              <w:textAlignment w:val="center"/>
              <w:rPr>
                <w:rFonts w:hint="eastAsia"/>
                <w:color w:val="000000"/>
              </w:rPr>
            </w:pPr>
            <w:r>
              <w:rPr>
                <w:rFonts w:hint="eastAsia"/>
                <w:color w:val="000000"/>
                <w:lang w:bidi="ar"/>
              </w:rPr>
              <w:t>客房木梳</w:t>
            </w:r>
          </w:p>
        </w:tc>
        <w:tc>
          <w:tcPr>
            <w:tcW w:w="1170" w:type="pct"/>
            <w:vAlign w:val="center"/>
          </w:tcPr>
          <w:p w14:paraId="6C40E7B4">
            <w:pPr>
              <w:jc w:val="center"/>
              <w:textAlignment w:val="center"/>
              <w:rPr>
                <w:rFonts w:hint="eastAsia"/>
                <w:color w:val="000000"/>
              </w:rPr>
            </w:pPr>
            <w:r>
              <w:rPr>
                <w:rFonts w:hint="eastAsia"/>
                <w:color w:val="000000"/>
                <w:lang w:bidi="ar"/>
              </w:rPr>
              <w:t>长条便携款，定制LOGO</w:t>
            </w:r>
          </w:p>
        </w:tc>
        <w:tc>
          <w:tcPr>
            <w:tcW w:w="415" w:type="pct"/>
            <w:vAlign w:val="center"/>
          </w:tcPr>
          <w:p w14:paraId="1408FEE3">
            <w:pPr>
              <w:jc w:val="center"/>
              <w:textAlignment w:val="center"/>
              <w:rPr>
                <w:rFonts w:hint="eastAsia"/>
                <w:color w:val="000000"/>
              </w:rPr>
            </w:pPr>
            <w:r>
              <w:rPr>
                <w:rFonts w:hint="eastAsia"/>
                <w:color w:val="000000"/>
                <w:lang w:bidi="ar"/>
              </w:rPr>
              <w:t>把</w:t>
            </w:r>
          </w:p>
        </w:tc>
        <w:tc>
          <w:tcPr>
            <w:tcW w:w="383" w:type="pct"/>
            <w:vAlign w:val="center"/>
          </w:tcPr>
          <w:p w14:paraId="4225E70D">
            <w:pPr>
              <w:jc w:val="center"/>
              <w:rPr>
                <w:rFonts w:hint="eastAsia"/>
                <w:color w:val="000000"/>
              </w:rPr>
            </w:pPr>
          </w:p>
        </w:tc>
        <w:tc>
          <w:tcPr>
            <w:tcW w:w="391" w:type="pct"/>
            <w:vAlign w:val="center"/>
          </w:tcPr>
          <w:p w14:paraId="531AF23A">
            <w:pPr>
              <w:jc w:val="center"/>
              <w:rPr>
                <w:rFonts w:hint="eastAsia"/>
                <w:color w:val="000000"/>
              </w:rPr>
            </w:pPr>
          </w:p>
        </w:tc>
        <w:tc>
          <w:tcPr>
            <w:tcW w:w="375" w:type="pct"/>
            <w:vAlign w:val="center"/>
          </w:tcPr>
          <w:p w14:paraId="0F029B20">
            <w:pPr>
              <w:rPr>
                <w:rFonts w:hint="eastAsia"/>
                <w:color w:val="000000"/>
              </w:rPr>
            </w:pPr>
          </w:p>
        </w:tc>
        <w:tc>
          <w:tcPr>
            <w:tcW w:w="598" w:type="pct"/>
            <w:vAlign w:val="center"/>
          </w:tcPr>
          <w:p w14:paraId="52C42302">
            <w:pPr>
              <w:jc w:val="center"/>
              <w:rPr>
                <w:rFonts w:hint="eastAsia"/>
                <w:color w:val="000000"/>
              </w:rPr>
            </w:pPr>
          </w:p>
        </w:tc>
        <w:tc>
          <w:tcPr>
            <w:tcW w:w="685" w:type="pct"/>
            <w:vAlign w:val="center"/>
          </w:tcPr>
          <w:p w14:paraId="099D1CFA">
            <w:pPr>
              <w:jc w:val="center"/>
              <w:textAlignment w:val="center"/>
              <w:rPr>
                <w:rFonts w:hint="eastAsia"/>
                <w:color w:val="000000"/>
              </w:rPr>
            </w:pPr>
            <w:r>
              <w:rPr>
                <w:rFonts w:hint="eastAsia"/>
                <w:color w:val="000000"/>
                <w:lang w:bidi="ar"/>
              </w:rPr>
              <w:t>尊客、邦亿客、利达</w:t>
            </w:r>
          </w:p>
        </w:tc>
      </w:tr>
      <w:tr w14:paraId="568D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1196F47F">
            <w:pPr>
              <w:jc w:val="center"/>
              <w:textAlignment w:val="center"/>
              <w:rPr>
                <w:rFonts w:hint="eastAsia"/>
                <w:color w:val="000000"/>
              </w:rPr>
            </w:pPr>
            <w:r>
              <w:rPr>
                <w:rFonts w:hint="eastAsia"/>
                <w:color w:val="000000"/>
                <w:lang w:bidi="ar"/>
              </w:rPr>
              <w:t>3</w:t>
            </w:r>
          </w:p>
        </w:tc>
        <w:tc>
          <w:tcPr>
            <w:tcW w:w="647" w:type="pct"/>
            <w:vAlign w:val="center"/>
          </w:tcPr>
          <w:p w14:paraId="07A073B4">
            <w:pPr>
              <w:jc w:val="center"/>
              <w:textAlignment w:val="center"/>
              <w:rPr>
                <w:rFonts w:hint="eastAsia"/>
                <w:color w:val="000000"/>
              </w:rPr>
            </w:pPr>
            <w:r>
              <w:rPr>
                <w:rFonts w:hint="eastAsia"/>
                <w:color w:val="000000"/>
                <w:lang w:bidi="ar"/>
              </w:rPr>
              <w:t>一次性香皂</w:t>
            </w:r>
          </w:p>
        </w:tc>
        <w:tc>
          <w:tcPr>
            <w:tcW w:w="1170" w:type="pct"/>
            <w:vAlign w:val="center"/>
          </w:tcPr>
          <w:p w14:paraId="61892F88">
            <w:pPr>
              <w:jc w:val="center"/>
              <w:textAlignment w:val="center"/>
              <w:rPr>
                <w:rFonts w:hint="eastAsia"/>
                <w:color w:val="000000"/>
              </w:rPr>
            </w:pPr>
            <w:r>
              <w:rPr>
                <w:rFonts w:hint="eastAsia"/>
                <w:color w:val="000000"/>
                <w:lang w:bidi="ar"/>
              </w:rPr>
              <w:t>40g清香型，定制LOGO</w:t>
            </w:r>
          </w:p>
        </w:tc>
        <w:tc>
          <w:tcPr>
            <w:tcW w:w="415" w:type="pct"/>
            <w:vAlign w:val="center"/>
          </w:tcPr>
          <w:p w14:paraId="1E58AB3D">
            <w:pPr>
              <w:jc w:val="center"/>
              <w:textAlignment w:val="center"/>
              <w:rPr>
                <w:rFonts w:hint="eastAsia"/>
                <w:color w:val="000000"/>
              </w:rPr>
            </w:pPr>
            <w:r>
              <w:rPr>
                <w:rFonts w:hint="eastAsia"/>
                <w:color w:val="000000"/>
                <w:lang w:bidi="ar"/>
              </w:rPr>
              <w:t>块</w:t>
            </w:r>
          </w:p>
        </w:tc>
        <w:tc>
          <w:tcPr>
            <w:tcW w:w="383" w:type="pct"/>
            <w:vAlign w:val="center"/>
          </w:tcPr>
          <w:p w14:paraId="229D4849">
            <w:pPr>
              <w:jc w:val="center"/>
              <w:rPr>
                <w:rFonts w:hint="eastAsia"/>
                <w:color w:val="000000"/>
              </w:rPr>
            </w:pPr>
          </w:p>
        </w:tc>
        <w:tc>
          <w:tcPr>
            <w:tcW w:w="391" w:type="pct"/>
            <w:vAlign w:val="center"/>
          </w:tcPr>
          <w:p w14:paraId="26007E66">
            <w:pPr>
              <w:jc w:val="center"/>
              <w:rPr>
                <w:rFonts w:hint="eastAsia"/>
                <w:color w:val="000000"/>
              </w:rPr>
            </w:pPr>
          </w:p>
        </w:tc>
        <w:tc>
          <w:tcPr>
            <w:tcW w:w="375" w:type="pct"/>
            <w:vAlign w:val="center"/>
          </w:tcPr>
          <w:p w14:paraId="22E1505D">
            <w:pPr>
              <w:rPr>
                <w:rFonts w:hint="eastAsia"/>
                <w:color w:val="000000"/>
              </w:rPr>
            </w:pPr>
          </w:p>
        </w:tc>
        <w:tc>
          <w:tcPr>
            <w:tcW w:w="598" w:type="pct"/>
            <w:vAlign w:val="center"/>
          </w:tcPr>
          <w:p w14:paraId="4B814238">
            <w:pPr>
              <w:jc w:val="center"/>
              <w:rPr>
                <w:rFonts w:hint="eastAsia"/>
                <w:color w:val="000000"/>
              </w:rPr>
            </w:pPr>
          </w:p>
        </w:tc>
        <w:tc>
          <w:tcPr>
            <w:tcW w:w="685" w:type="pct"/>
            <w:vAlign w:val="center"/>
          </w:tcPr>
          <w:p w14:paraId="5134A613">
            <w:pPr>
              <w:jc w:val="center"/>
              <w:textAlignment w:val="center"/>
              <w:rPr>
                <w:rFonts w:hint="eastAsia"/>
                <w:color w:val="000000"/>
              </w:rPr>
            </w:pPr>
            <w:r>
              <w:rPr>
                <w:rFonts w:hint="eastAsia"/>
                <w:color w:val="000000"/>
                <w:lang w:bidi="ar"/>
              </w:rPr>
              <w:t>两面针、洁丽雅、尊客</w:t>
            </w:r>
          </w:p>
        </w:tc>
      </w:tr>
      <w:tr w14:paraId="1183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4B73543C">
            <w:pPr>
              <w:jc w:val="center"/>
              <w:textAlignment w:val="center"/>
              <w:rPr>
                <w:rFonts w:hint="eastAsia"/>
                <w:color w:val="000000"/>
              </w:rPr>
            </w:pPr>
            <w:r>
              <w:rPr>
                <w:rFonts w:hint="eastAsia"/>
                <w:color w:val="000000"/>
                <w:lang w:bidi="ar"/>
              </w:rPr>
              <w:t>4</w:t>
            </w:r>
          </w:p>
        </w:tc>
        <w:tc>
          <w:tcPr>
            <w:tcW w:w="647" w:type="pct"/>
            <w:vAlign w:val="center"/>
          </w:tcPr>
          <w:p w14:paraId="0283B20E">
            <w:pPr>
              <w:jc w:val="center"/>
              <w:textAlignment w:val="center"/>
              <w:rPr>
                <w:rFonts w:hint="eastAsia"/>
                <w:color w:val="000000"/>
              </w:rPr>
            </w:pPr>
            <w:r>
              <w:rPr>
                <w:rFonts w:hint="eastAsia"/>
                <w:color w:val="000000"/>
                <w:lang w:bidi="ar"/>
              </w:rPr>
              <w:t>洗发液（小瓶装）</w:t>
            </w:r>
          </w:p>
        </w:tc>
        <w:tc>
          <w:tcPr>
            <w:tcW w:w="1170" w:type="pct"/>
            <w:vAlign w:val="center"/>
          </w:tcPr>
          <w:p w14:paraId="076A8BEF">
            <w:pPr>
              <w:jc w:val="center"/>
              <w:textAlignment w:val="center"/>
              <w:rPr>
                <w:rFonts w:hint="eastAsia"/>
                <w:color w:val="000000"/>
              </w:rPr>
            </w:pPr>
            <w:r>
              <w:rPr>
                <w:rFonts w:hint="eastAsia"/>
                <w:color w:val="000000"/>
                <w:lang w:bidi="ar"/>
              </w:rPr>
              <w:t>35-45ml瓶装，定制LOGO</w:t>
            </w:r>
          </w:p>
        </w:tc>
        <w:tc>
          <w:tcPr>
            <w:tcW w:w="415" w:type="pct"/>
            <w:vAlign w:val="center"/>
          </w:tcPr>
          <w:p w14:paraId="0FC17334">
            <w:pPr>
              <w:jc w:val="center"/>
              <w:textAlignment w:val="center"/>
              <w:rPr>
                <w:rFonts w:hint="eastAsia"/>
                <w:color w:val="000000"/>
              </w:rPr>
            </w:pPr>
            <w:r>
              <w:rPr>
                <w:rFonts w:hint="eastAsia"/>
                <w:color w:val="000000"/>
                <w:lang w:bidi="ar"/>
              </w:rPr>
              <w:t>瓶</w:t>
            </w:r>
          </w:p>
        </w:tc>
        <w:tc>
          <w:tcPr>
            <w:tcW w:w="383" w:type="pct"/>
            <w:vAlign w:val="center"/>
          </w:tcPr>
          <w:p w14:paraId="1C1E9A66">
            <w:pPr>
              <w:jc w:val="center"/>
              <w:rPr>
                <w:rFonts w:hint="eastAsia"/>
                <w:color w:val="000000"/>
              </w:rPr>
            </w:pPr>
          </w:p>
        </w:tc>
        <w:tc>
          <w:tcPr>
            <w:tcW w:w="391" w:type="pct"/>
            <w:vAlign w:val="center"/>
          </w:tcPr>
          <w:p w14:paraId="15A877D8">
            <w:pPr>
              <w:jc w:val="center"/>
              <w:rPr>
                <w:rFonts w:hint="eastAsia"/>
                <w:color w:val="000000"/>
              </w:rPr>
            </w:pPr>
          </w:p>
        </w:tc>
        <w:tc>
          <w:tcPr>
            <w:tcW w:w="375" w:type="pct"/>
            <w:vAlign w:val="center"/>
          </w:tcPr>
          <w:p w14:paraId="68E0DF08">
            <w:pPr>
              <w:rPr>
                <w:rFonts w:hint="eastAsia"/>
                <w:color w:val="000000"/>
              </w:rPr>
            </w:pPr>
          </w:p>
        </w:tc>
        <w:tc>
          <w:tcPr>
            <w:tcW w:w="598" w:type="pct"/>
            <w:vAlign w:val="center"/>
          </w:tcPr>
          <w:p w14:paraId="2994D931">
            <w:pPr>
              <w:jc w:val="center"/>
              <w:rPr>
                <w:rFonts w:hint="eastAsia"/>
                <w:color w:val="000000"/>
              </w:rPr>
            </w:pPr>
          </w:p>
        </w:tc>
        <w:tc>
          <w:tcPr>
            <w:tcW w:w="685" w:type="pct"/>
            <w:vAlign w:val="center"/>
          </w:tcPr>
          <w:p w14:paraId="192F6F1F">
            <w:pPr>
              <w:jc w:val="center"/>
              <w:textAlignment w:val="center"/>
              <w:rPr>
                <w:rFonts w:hint="eastAsia"/>
                <w:color w:val="000000"/>
              </w:rPr>
            </w:pPr>
            <w:r>
              <w:rPr>
                <w:rFonts w:hint="eastAsia"/>
                <w:color w:val="000000"/>
                <w:lang w:bidi="ar"/>
              </w:rPr>
              <w:t>尊客、泊为、欧佩</w:t>
            </w:r>
          </w:p>
        </w:tc>
      </w:tr>
      <w:tr w14:paraId="13A7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414E4B3F">
            <w:pPr>
              <w:jc w:val="center"/>
              <w:textAlignment w:val="center"/>
              <w:rPr>
                <w:rFonts w:hint="eastAsia"/>
                <w:color w:val="000000"/>
              </w:rPr>
            </w:pPr>
            <w:r>
              <w:rPr>
                <w:rFonts w:hint="eastAsia"/>
                <w:color w:val="000000"/>
                <w:lang w:bidi="ar"/>
              </w:rPr>
              <w:t>5</w:t>
            </w:r>
          </w:p>
        </w:tc>
        <w:tc>
          <w:tcPr>
            <w:tcW w:w="647" w:type="pct"/>
            <w:vAlign w:val="center"/>
          </w:tcPr>
          <w:p w14:paraId="7B5F638A">
            <w:pPr>
              <w:jc w:val="center"/>
              <w:textAlignment w:val="center"/>
              <w:rPr>
                <w:rFonts w:hint="eastAsia"/>
                <w:color w:val="000000"/>
              </w:rPr>
            </w:pPr>
            <w:r>
              <w:rPr>
                <w:rFonts w:hint="eastAsia"/>
                <w:color w:val="000000"/>
                <w:lang w:bidi="ar"/>
              </w:rPr>
              <w:t>沐浴液（小瓶装）</w:t>
            </w:r>
          </w:p>
        </w:tc>
        <w:tc>
          <w:tcPr>
            <w:tcW w:w="1170" w:type="pct"/>
            <w:vAlign w:val="center"/>
          </w:tcPr>
          <w:p w14:paraId="5F148699">
            <w:pPr>
              <w:jc w:val="center"/>
              <w:textAlignment w:val="center"/>
              <w:rPr>
                <w:rFonts w:hint="eastAsia"/>
                <w:color w:val="000000"/>
              </w:rPr>
            </w:pPr>
            <w:r>
              <w:rPr>
                <w:rFonts w:hint="eastAsia"/>
                <w:color w:val="000000"/>
                <w:lang w:bidi="ar"/>
              </w:rPr>
              <w:t>35-45ml瓶装，定制LOGO</w:t>
            </w:r>
          </w:p>
        </w:tc>
        <w:tc>
          <w:tcPr>
            <w:tcW w:w="415" w:type="pct"/>
            <w:vAlign w:val="center"/>
          </w:tcPr>
          <w:p w14:paraId="2D58179E">
            <w:pPr>
              <w:jc w:val="center"/>
              <w:textAlignment w:val="center"/>
              <w:rPr>
                <w:rFonts w:hint="eastAsia"/>
                <w:color w:val="000000"/>
              </w:rPr>
            </w:pPr>
            <w:r>
              <w:rPr>
                <w:rFonts w:hint="eastAsia"/>
                <w:color w:val="000000"/>
                <w:lang w:bidi="ar"/>
              </w:rPr>
              <w:t>瓶</w:t>
            </w:r>
          </w:p>
        </w:tc>
        <w:tc>
          <w:tcPr>
            <w:tcW w:w="383" w:type="pct"/>
            <w:vAlign w:val="center"/>
          </w:tcPr>
          <w:p w14:paraId="7D096A3B">
            <w:pPr>
              <w:jc w:val="center"/>
              <w:rPr>
                <w:rFonts w:hint="eastAsia"/>
                <w:color w:val="000000"/>
              </w:rPr>
            </w:pPr>
          </w:p>
        </w:tc>
        <w:tc>
          <w:tcPr>
            <w:tcW w:w="391" w:type="pct"/>
            <w:vAlign w:val="center"/>
          </w:tcPr>
          <w:p w14:paraId="19E10424">
            <w:pPr>
              <w:jc w:val="center"/>
              <w:rPr>
                <w:rFonts w:hint="eastAsia"/>
                <w:color w:val="000000"/>
              </w:rPr>
            </w:pPr>
          </w:p>
        </w:tc>
        <w:tc>
          <w:tcPr>
            <w:tcW w:w="375" w:type="pct"/>
            <w:vAlign w:val="center"/>
          </w:tcPr>
          <w:p w14:paraId="27703086">
            <w:pPr>
              <w:rPr>
                <w:rFonts w:hint="eastAsia"/>
                <w:color w:val="000000"/>
              </w:rPr>
            </w:pPr>
          </w:p>
        </w:tc>
        <w:tc>
          <w:tcPr>
            <w:tcW w:w="598" w:type="pct"/>
            <w:vAlign w:val="center"/>
          </w:tcPr>
          <w:p w14:paraId="1A64EC7A">
            <w:pPr>
              <w:jc w:val="center"/>
              <w:rPr>
                <w:rFonts w:hint="eastAsia"/>
                <w:color w:val="000000"/>
              </w:rPr>
            </w:pPr>
          </w:p>
        </w:tc>
        <w:tc>
          <w:tcPr>
            <w:tcW w:w="685" w:type="pct"/>
            <w:vAlign w:val="center"/>
          </w:tcPr>
          <w:p w14:paraId="293B20C8">
            <w:pPr>
              <w:jc w:val="center"/>
              <w:textAlignment w:val="center"/>
              <w:rPr>
                <w:rFonts w:hint="eastAsia"/>
                <w:color w:val="000000"/>
              </w:rPr>
            </w:pPr>
            <w:r>
              <w:rPr>
                <w:rFonts w:hint="eastAsia"/>
                <w:color w:val="000000"/>
                <w:lang w:bidi="ar"/>
              </w:rPr>
              <w:t>尊客、泊为、欧佩</w:t>
            </w:r>
          </w:p>
        </w:tc>
      </w:tr>
      <w:tr w14:paraId="696F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5" w:type="dxa"/>
            <w:vAlign w:val="center"/>
          </w:tcPr>
          <w:p w14:paraId="7F8ADCAF">
            <w:pPr>
              <w:jc w:val="center"/>
              <w:textAlignment w:val="center"/>
              <w:rPr>
                <w:rFonts w:hint="eastAsia"/>
                <w:color w:val="000000"/>
              </w:rPr>
            </w:pPr>
            <w:r>
              <w:rPr>
                <w:rFonts w:hint="eastAsia"/>
                <w:color w:val="000000"/>
                <w:lang w:bidi="ar"/>
              </w:rPr>
              <w:t>6</w:t>
            </w:r>
          </w:p>
        </w:tc>
        <w:tc>
          <w:tcPr>
            <w:tcW w:w="647" w:type="pct"/>
            <w:vAlign w:val="center"/>
          </w:tcPr>
          <w:p w14:paraId="36E78E1F">
            <w:pPr>
              <w:jc w:val="center"/>
              <w:textAlignment w:val="center"/>
              <w:rPr>
                <w:rFonts w:hint="eastAsia"/>
                <w:color w:val="000000"/>
              </w:rPr>
            </w:pPr>
            <w:r>
              <w:rPr>
                <w:rFonts w:hint="eastAsia"/>
                <w:color w:val="000000"/>
                <w:lang w:bidi="ar"/>
              </w:rPr>
              <w:t>护发素</w:t>
            </w:r>
          </w:p>
        </w:tc>
        <w:tc>
          <w:tcPr>
            <w:tcW w:w="1170" w:type="pct"/>
            <w:vAlign w:val="center"/>
          </w:tcPr>
          <w:p w14:paraId="0022C336">
            <w:pPr>
              <w:jc w:val="center"/>
              <w:textAlignment w:val="center"/>
              <w:rPr>
                <w:rFonts w:hint="eastAsia"/>
                <w:color w:val="000000"/>
              </w:rPr>
            </w:pPr>
            <w:r>
              <w:rPr>
                <w:rFonts w:hint="eastAsia"/>
                <w:color w:val="000000"/>
                <w:lang w:bidi="ar"/>
              </w:rPr>
              <w:t>30ml瓶装</w:t>
            </w:r>
          </w:p>
        </w:tc>
        <w:tc>
          <w:tcPr>
            <w:tcW w:w="415" w:type="pct"/>
            <w:vAlign w:val="center"/>
          </w:tcPr>
          <w:p w14:paraId="2670C5CA">
            <w:pPr>
              <w:jc w:val="center"/>
              <w:textAlignment w:val="center"/>
              <w:rPr>
                <w:rFonts w:hint="eastAsia"/>
                <w:color w:val="000000"/>
              </w:rPr>
            </w:pPr>
            <w:r>
              <w:rPr>
                <w:rFonts w:hint="eastAsia"/>
                <w:color w:val="000000"/>
                <w:lang w:bidi="ar"/>
              </w:rPr>
              <w:t>瓶</w:t>
            </w:r>
          </w:p>
        </w:tc>
        <w:tc>
          <w:tcPr>
            <w:tcW w:w="383" w:type="pct"/>
            <w:vAlign w:val="center"/>
          </w:tcPr>
          <w:p w14:paraId="4F5A7FE0">
            <w:pPr>
              <w:jc w:val="center"/>
              <w:rPr>
                <w:rFonts w:hint="eastAsia"/>
                <w:color w:val="000000"/>
              </w:rPr>
            </w:pPr>
          </w:p>
        </w:tc>
        <w:tc>
          <w:tcPr>
            <w:tcW w:w="391" w:type="pct"/>
            <w:vAlign w:val="center"/>
          </w:tcPr>
          <w:p w14:paraId="451BC1E1">
            <w:pPr>
              <w:jc w:val="center"/>
              <w:rPr>
                <w:rFonts w:hint="eastAsia"/>
                <w:color w:val="000000"/>
              </w:rPr>
            </w:pPr>
          </w:p>
        </w:tc>
        <w:tc>
          <w:tcPr>
            <w:tcW w:w="375" w:type="pct"/>
            <w:vAlign w:val="center"/>
          </w:tcPr>
          <w:p w14:paraId="63F148D3">
            <w:pPr>
              <w:rPr>
                <w:rFonts w:hint="eastAsia"/>
                <w:color w:val="000000"/>
              </w:rPr>
            </w:pPr>
          </w:p>
        </w:tc>
        <w:tc>
          <w:tcPr>
            <w:tcW w:w="598" w:type="pct"/>
            <w:vAlign w:val="center"/>
          </w:tcPr>
          <w:p w14:paraId="06195196">
            <w:pPr>
              <w:jc w:val="center"/>
              <w:rPr>
                <w:rFonts w:hint="eastAsia"/>
                <w:color w:val="000000"/>
              </w:rPr>
            </w:pPr>
          </w:p>
        </w:tc>
        <w:tc>
          <w:tcPr>
            <w:tcW w:w="685" w:type="pct"/>
            <w:vAlign w:val="center"/>
          </w:tcPr>
          <w:p w14:paraId="5DBA680D">
            <w:pPr>
              <w:jc w:val="center"/>
              <w:textAlignment w:val="center"/>
              <w:rPr>
                <w:rFonts w:hint="eastAsia"/>
                <w:color w:val="000000"/>
              </w:rPr>
            </w:pPr>
            <w:r>
              <w:rPr>
                <w:rFonts w:hint="eastAsia"/>
                <w:color w:val="000000"/>
                <w:lang w:bidi="ar"/>
              </w:rPr>
              <w:t>尊客、泊为、欧佩</w:t>
            </w:r>
          </w:p>
        </w:tc>
      </w:tr>
      <w:tr w14:paraId="24AD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5" w:type="dxa"/>
            <w:vAlign w:val="center"/>
          </w:tcPr>
          <w:p w14:paraId="53B23667">
            <w:pPr>
              <w:jc w:val="center"/>
              <w:textAlignment w:val="center"/>
              <w:rPr>
                <w:rFonts w:hint="eastAsia"/>
                <w:color w:val="000000"/>
              </w:rPr>
            </w:pPr>
            <w:r>
              <w:rPr>
                <w:rFonts w:hint="eastAsia"/>
                <w:color w:val="000000"/>
                <w:lang w:bidi="ar"/>
              </w:rPr>
              <w:t>7</w:t>
            </w:r>
          </w:p>
        </w:tc>
        <w:tc>
          <w:tcPr>
            <w:tcW w:w="647" w:type="pct"/>
            <w:vAlign w:val="center"/>
          </w:tcPr>
          <w:p w14:paraId="5BB62B3C">
            <w:pPr>
              <w:jc w:val="center"/>
              <w:textAlignment w:val="center"/>
              <w:rPr>
                <w:rFonts w:hint="eastAsia"/>
                <w:color w:val="000000"/>
              </w:rPr>
            </w:pPr>
            <w:r>
              <w:rPr>
                <w:rFonts w:hint="eastAsia"/>
                <w:color w:val="000000"/>
                <w:lang w:bidi="ar"/>
              </w:rPr>
              <w:t>身体润肤露</w:t>
            </w:r>
          </w:p>
        </w:tc>
        <w:tc>
          <w:tcPr>
            <w:tcW w:w="1170" w:type="pct"/>
            <w:vAlign w:val="center"/>
          </w:tcPr>
          <w:p w14:paraId="6E6EE16D">
            <w:pPr>
              <w:jc w:val="center"/>
              <w:textAlignment w:val="center"/>
              <w:rPr>
                <w:rFonts w:hint="eastAsia"/>
                <w:color w:val="000000"/>
              </w:rPr>
            </w:pPr>
            <w:r>
              <w:rPr>
                <w:rFonts w:hint="eastAsia"/>
                <w:color w:val="000000"/>
                <w:lang w:bidi="ar"/>
              </w:rPr>
              <w:t>30ml瓶装</w:t>
            </w:r>
          </w:p>
        </w:tc>
        <w:tc>
          <w:tcPr>
            <w:tcW w:w="415" w:type="pct"/>
            <w:vAlign w:val="center"/>
          </w:tcPr>
          <w:p w14:paraId="060297C4">
            <w:pPr>
              <w:jc w:val="center"/>
              <w:textAlignment w:val="center"/>
              <w:rPr>
                <w:rFonts w:hint="eastAsia"/>
                <w:color w:val="000000"/>
              </w:rPr>
            </w:pPr>
            <w:r>
              <w:rPr>
                <w:rFonts w:hint="eastAsia"/>
                <w:color w:val="000000"/>
                <w:lang w:bidi="ar"/>
              </w:rPr>
              <w:t>瓶</w:t>
            </w:r>
          </w:p>
        </w:tc>
        <w:tc>
          <w:tcPr>
            <w:tcW w:w="383" w:type="pct"/>
            <w:vAlign w:val="center"/>
          </w:tcPr>
          <w:p w14:paraId="6F16E297">
            <w:pPr>
              <w:jc w:val="center"/>
              <w:rPr>
                <w:rFonts w:hint="eastAsia"/>
                <w:color w:val="000000"/>
              </w:rPr>
            </w:pPr>
          </w:p>
        </w:tc>
        <w:tc>
          <w:tcPr>
            <w:tcW w:w="391" w:type="pct"/>
            <w:vAlign w:val="center"/>
          </w:tcPr>
          <w:p w14:paraId="34474884">
            <w:pPr>
              <w:jc w:val="center"/>
              <w:rPr>
                <w:rFonts w:hint="eastAsia"/>
                <w:color w:val="000000"/>
              </w:rPr>
            </w:pPr>
          </w:p>
        </w:tc>
        <w:tc>
          <w:tcPr>
            <w:tcW w:w="375" w:type="pct"/>
            <w:vAlign w:val="center"/>
          </w:tcPr>
          <w:p w14:paraId="7CD1EB01">
            <w:pPr>
              <w:rPr>
                <w:rFonts w:hint="eastAsia"/>
                <w:color w:val="000000"/>
              </w:rPr>
            </w:pPr>
          </w:p>
        </w:tc>
        <w:tc>
          <w:tcPr>
            <w:tcW w:w="598" w:type="pct"/>
            <w:vAlign w:val="center"/>
          </w:tcPr>
          <w:p w14:paraId="0F2538AB">
            <w:pPr>
              <w:jc w:val="center"/>
              <w:rPr>
                <w:rFonts w:hint="eastAsia"/>
                <w:color w:val="000000"/>
              </w:rPr>
            </w:pPr>
          </w:p>
        </w:tc>
        <w:tc>
          <w:tcPr>
            <w:tcW w:w="685" w:type="pct"/>
            <w:vAlign w:val="center"/>
          </w:tcPr>
          <w:p w14:paraId="3B213DC1">
            <w:pPr>
              <w:jc w:val="center"/>
              <w:textAlignment w:val="center"/>
              <w:rPr>
                <w:rFonts w:hint="eastAsia"/>
                <w:color w:val="000000"/>
              </w:rPr>
            </w:pPr>
            <w:r>
              <w:rPr>
                <w:rFonts w:hint="eastAsia"/>
                <w:color w:val="000000"/>
                <w:lang w:bidi="ar"/>
              </w:rPr>
              <w:t>尊客、泊为、欧佩</w:t>
            </w:r>
          </w:p>
        </w:tc>
      </w:tr>
      <w:tr w14:paraId="755E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5" w:type="dxa"/>
            <w:vAlign w:val="center"/>
          </w:tcPr>
          <w:p w14:paraId="3C3A46E0">
            <w:pPr>
              <w:jc w:val="center"/>
              <w:textAlignment w:val="center"/>
              <w:rPr>
                <w:rFonts w:hint="eastAsia"/>
                <w:color w:val="000000"/>
              </w:rPr>
            </w:pPr>
            <w:r>
              <w:rPr>
                <w:rFonts w:hint="eastAsia"/>
                <w:color w:val="000000"/>
                <w:lang w:bidi="ar"/>
              </w:rPr>
              <w:t>8</w:t>
            </w:r>
          </w:p>
        </w:tc>
        <w:tc>
          <w:tcPr>
            <w:tcW w:w="647" w:type="pct"/>
            <w:vAlign w:val="center"/>
          </w:tcPr>
          <w:p w14:paraId="638D3E60">
            <w:pPr>
              <w:jc w:val="center"/>
              <w:textAlignment w:val="center"/>
              <w:rPr>
                <w:rFonts w:hint="eastAsia"/>
                <w:color w:val="000000"/>
              </w:rPr>
            </w:pPr>
            <w:r>
              <w:rPr>
                <w:rFonts w:hint="eastAsia"/>
                <w:color w:val="000000"/>
                <w:lang w:bidi="ar"/>
              </w:rPr>
              <w:t>剃须套装</w:t>
            </w:r>
          </w:p>
        </w:tc>
        <w:tc>
          <w:tcPr>
            <w:tcW w:w="1170" w:type="pct"/>
            <w:vAlign w:val="center"/>
          </w:tcPr>
          <w:p w14:paraId="78669A60">
            <w:pPr>
              <w:jc w:val="center"/>
              <w:textAlignment w:val="center"/>
              <w:rPr>
                <w:rFonts w:hint="eastAsia"/>
                <w:color w:val="000000"/>
              </w:rPr>
            </w:pPr>
            <w:r>
              <w:rPr>
                <w:rFonts w:hint="eastAsia"/>
                <w:color w:val="000000"/>
                <w:lang w:bidi="ar"/>
              </w:rPr>
              <w:t>双层刀片+剃须膏，定制LOGO</w:t>
            </w:r>
          </w:p>
        </w:tc>
        <w:tc>
          <w:tcPr>
            <w:tcW w:w="415" w:type="pct"/>
            <w:vAlign w:val="center"/>
          </w:tcPr>
          <w:p w14:paraId="7D34ED34">
            <w:pPr>
              <w:jc w:val="center"/>
              <w:textAlignment w:val="center"/>
              <w:rPr>
                <w:rFonts w:hint="eastAsia"/>
                <w:color w:val="000000"/>
              </w:rPr>
            </w:pPr>
            <w:r>
              <w:rPr>
                <w:rFonts w:hint="eastAsia"/>
                <w:color w:val="000000"/>
                <w:lang w:bidi="ar"/>
              </w:rPr>
              <w:t>套</w:t>
            </w:r>
          </w:p>
        </w:tc>
        <w:tc>
          <w:tcPr>
            <w:tcW w:w="383" w:type="pct"/>
            <w:vAlign w:val="center"/>
          </w:tcPr>
          <w:p w14:paraId="35393971">
            <w:pPr>
              <w:jc w:val="center"/>
              <w:rPr>
                <w:rFonts w:hint="eastAsia"/>
                <w:color w:val="000000"/>
              </w:rPr>
            </w:pPr>
          </w:p>
        </w:tc>
        <w:tc>
          <w:tcPr>
            <w:tcW w:w="391" w:type="pct"/>
            <w:vAlign w:val="center"/>
          </w:tcPr>
          <w:p w14:paraId="6342681E">
            <w:pPr>
              <w:jc w:val="center"/>
              <w:rPr>
                <w:rFonts w:hint="eastAsia"/>
                <w:color w:val="000000"/>
              </w:rPr>
            </w:pPr>
          </w:p>
        </w:tc>
        <w:tc>
          <w:tcPr>
            <w:tcW w:w="375" w:type="pct"/>
            <w:vAlign w:val="center"/>
          </w:tcPr>
          <w:p w14:paraId="364F51CD">
            <w:pPr>
              <w:rPr>
                <w:rFonts w:hint="eastAsia"/>
                <w:color w:val="000000"/>
              </w:rPr>
            </w:pPr>
          </w:p>
        </w:tc>
        <w:tc>
          <w:tcPr>
            <w:tcW w:w="598" w:type="pct"/>
            <w:vAlign w:val="center"/>
          </w:tcPr>
          <w:p w14:paraId="6BAC0D4F">
            <w:pPr>
              <w:jc w:val="center"/>
              <w:rPr>
                <w:rFonts w:hint="eastAsia"/>
                <w:color w:val="000000"/>
              </w:rPr>
            </w:pPr>
          </w:p>
        </w:tc>
        <w:tc>
          <w:tcPr>
            <w:tcW w:w="685" w:type="pct"/>
            <w:vAlign w:val="center"/>
          </w:tcPr>
          <w:p w14:paraId="4BD30928">
            <w:pPr>
              <w:jc w:val="center"/>
              <w:textAlignment w:val="center"/>
              <w:rPr>
                <w:rFonts w:hint="eastAsia"/>
                <w:color w:val="000000"/>
              </w:rPr>
            </w:pPr>
            <w:r>
              <w:rPr>
                <w:rFonts w:hint="eastAsia"/>
                <w:color w:val="000000"/>
                <w:lang w:bidi="ar"/>
              </w:rPr>
              <w:t>明辉、尊客、超宝</w:t>
            </w:r>
          </w:p>
        </w:tc>
      </w:tr>
      <w:tr w14:paraId="5BC2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5E1A7F23">
            <w:pPr>
              <w:jc w:val="center"/>
              <w:textAlignment w:val="center"/>
              <w:rPr>
                <w:rFonts w:hint="eastAsia"/>
                <w:color w:val="000000"/>
              </w:rPr>
            </w:pPr>
            <w:r>
              <w:rPr>
                <w:rFonts w:hint="eastAsia"/>
                <w:color w:val="000000"/>
                <w:lang w:bidi="ar"/>
              </w:rPr>
              <w:t>9</w:t>
            </w:r>
          </w:p>
        </w:tc>
        <w:tc>
          <w:tcPr>
            <w:tcW w:w="647" w:type="pct"/>
            <w:vAlign w:val="center"/>
          </w:tcPr>
          <w:p w14:paraId="4F9BDB9C">
            <w:pPr>
              <w:jc w:val="center"/>
              <w:textAlignment w:val="center"/>
              <w:rPr>
                <w:rFonts w:hint="eastAsia"/>
                <w:color w:val="000000"/>
              </w:rPr>
            </w:pPr>
            <w:r>
              <w:rPr>
                <w:rFonts w:hint="eastAsia"/>
                <w:color w:val="000000"/>
                <w:lang w:bidi="ar"/>
              </w:rPr>
              <w:t>防水浴帽</w:t>
            </w:r>
          </w:p>
        </w:tc>
        <w:tc>
          <w:tcPr>
            <w:tcW w:w="1170" w:type="pct"/>
            <w:vAlign w:val="center"/>
          </w:tcPr>
          <w:p w14:paraId="55D1DA60">
            <w:pPr>
              <w:jc w:val="center"/>
              <w:textAlignment w:val="center"/>
              <w:rPr>
                <w:rFonts w:hint="eastAsia"/>
                <w:color w:val="000000"/>
              </w:rPr>
            </w:pPr>
            <w:r>
              <w:rPr>
                <w:rFonts w:hint="eastAsia"/>
                <w:color w:val="000000"/>
                <w:lang w:bidi="ar"/>
              </w:rPr>
              <w:t>加厚一次性，定制LOGO</w:t>
            </w:r>
          </w:p>
        </w:tc>
        <w:tc>
          <w:tcPr>
            <w:tcW w:w="415" w:type="pct"/>
            <w:vAlign w:val="center"/>
          </w:tcPr>
          <w:p w14:paraId="6DCF0E42">
            <w:pPr>
              <w:jc w:val="center"/>
              <w:textAlignment w:val="center"/>
              <w:rPr>
                <w:rFonts w:hint="eastAsia"/>
                <w:color w:val="000000"/>
              </w:rPr>
            </w:pPr>
            <w:r>
              <w:rPr>
                <w:rFonts w:hint="eastAsia"/>
                <w:color w:val="000000"/>
                <w:lang w:bidi="ar"/>
              </w:rPr>
              <w:t>个</w:t>
            </w:r>
          </w:p>
        </w:tc>
        <w:tc>
          <w:tcPr>
            <w:tcW w:w="383" w:type="pct"/>
            <w:vAlign w:val="center"/>
          </w:tcPr>
          <w:p w14:paraId="4A0D35AB">
            <w:pPr>
              <w:jc w:val="center"/>
              <w:rPr>
                <w:rFonts w:hint="eastAsia"/>
                <w:color w:val="000000"/>
              </w:rPr>
            </w:pPr>
          </w:p>
        </w:tc>
        <w:tc>
          <w:tcPr>
            <w:tcW w:w="391" w:type="pct"/>
            <w:vAlign w:val="center"/>
          </w:tcPr>
          <w:p w14:paraId="704289AA">
            <w:pPr>
              <w:jc w:val="center"/>
              <w:rPr>
                <w:rFonts w:hint="eastAsia"/>
                <w:color w:val="000000"/>
              </w:rPr>
            </w:pPr>
          </w:p>
        </w:tc>
        <w:tc>
          <w:tcPr>
            <w:tcW w:w="375" w:type="pct"/>
            <w:vAlign w:val="center"/>
          </w:tcPr>
          <w:p w14:paraId="087071C6">
            <w:pPr>
              <w:rPr>
                <w:rFonts w:hint="eastAsia"/>
                <w:color w:val="000000"/>
              </w:rPr>
            </w:pPr>
          </w:p>
        </w:tc>
        <w:tc>
          <w:tcPr>
            <w:tcW w:w="598" w:type="pct"/>
            <w:vAlign w:val="center"/>
          </w:tcPr>
          <w:p w14:paraId="24830DD6">
            <w:pPr>
              <w:jc w:val="center"/>
              <w:rPr>
                <w:rFonts w:hint="eastAsia"/>
                <w:color w:val="000000"/>
              </w:rPr>
            </w:pPr>
          </w:p>
        </w:tc>
        <w:tc>
          <w:tcPr>
            <w:tcW w:w="685" w:type="pct"/>
            <w:vAlign w:val="center"/>
          </w:tcPr>
          <w:p w14:paraId="2CBADFEF">
            <w:pPr>
              <w:jc w:val="center"/>
              <w:textAlignment w:val="center"/>
              <w:rPr>
                <w:rFonts w:hint="eastAsia"/>
                <w:color w:val="000000"/>
              </w:rPr>
            </w:pPr>
            <w:r>
              <w:rPr>
                <w:rFonts w:hint="eastAsia"/>
                <w:color w:val="000000"/>
                <w:lang w:bidi="ar"/>
              </w:rPr>
              <w:t>定制、明辉、超宝</w:t>
            </w:r>
          </w:p>
        </w:tc>
      </w:tr>
      <w:tr w14:paraId="7FA4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5" w:type="dxa"/>
            <w:vAlign w:val="center"/>
          </w:tcPr>
          <w:p w14:paraId="0C97D636">
            <w:pPr>
              <w:jc w:val="center"/>
              <w:textAlignment w:val="center"/>
              <w:rPr>
                <w:rFonts w:hint="eastAsia"/>
                <w:color w:val="000000"/>
              </w:rPr>
            </w:pPr>
            <w:r>
              <w:rPr>
                <w:rFonts w:hint="eastAsia"/>
                <w:color w:val="000000"/>
                <w:lang w:bidi="ar"/>
              </w:rPr>
              <w:t>10</w:t>
            </w:r>
          </w:p>
        </w:tc>
        <w:tc>
          <w:tcPr>
            <w:tcW w:w="647" w:type="pct"/>
            <w:vAlign w:val="center"/>
          </w:tcPr>
          <w:p w14:paraId="4EF380D2">
            <w:pPr>
              <w:jc w:val="center"/>
              <w:textAlignment w:val="center"/>
              <w:rPr>
                <w:rFonts w:hint="eastAsia"/>
                <w:color w:val="000000"/>
              </w:rPr>
            </w:pPr>
            <w:r>
              <w:rPr>
                <w:rFonts w:hint="eastAsia"/>
                <w:color w:val="000000"/>
                <w:lang w:bidi="ar"/>
              </w:rPr>
              <w:t>宾客护理包</w:t>
            </w:r>
          </w:p>
        </w:tc>
        <w:tc>
          <w:tcPr>
            <w:tcW w:w="1170" w:type="pct"/>
            <w:vAlign w:val="center"/>
          </w:tcPr>
          <w:p w14:paraId="58201986">
            <w:pPr>
              <w:jc w:val="center"/>
              <w:textAlignment w:val="center"/>
              <w:rPr>
                <w:rFonts w:hint="eastAsia"/>
                <w:color w:val="000000"/>
              </w:rPr>
            </w:pPr>
            <w:r>
              <w:rPr>
                <w:rFonts w:hint="eastAsia"/>
                <w:color w:val="000000"/>
                <w:lang w:bidi="ar"/>
              </w:rPr>
              <w:t>棉签+棉片+指甲锉，定制LOGO</w:t>
            </w:r>
          </w:p>
        </w:tc>
        <w:tc>
          <w:tcPr>
            <w:tcW w:w="415" w:type="pct"/>
            <w:vAlign w:val="center"/>
          </w:tcPr>
          <w:p w14:paraId="685F0E50">
            <w:pPr>
              <w:jc w:val="center"/>
              <w:textAlignment w:val="center"/>
              <w:rPr>
                <w:rFonts w:hint="eastAsia"/>
                <w:color w:val="000000"/>
              </w:rPr>
            </w:pPr>
            <w:r>
              <w:rPr>
                <w:rFonts w:hint="eastAsia"/>
                <w:color w:val="000000"/>
                <w:lang w:bidi="ar"/>
              </w:rPr>
              <w:t>套</w:t>
            </w:r>
          </w:p>
        </w:tc>
        <w:tc>
          <w:tcPr>
            <w:tcW w:w="383" w:type="pct"/>
            <w:vAlign w:val="center"/>
          </w:tcPr>
          <w:p w14:paraId="188977D5">
            <w:pPr>
              <w:jc w:val="center"/>
              <w:rPr>
                <w:rFonts w:hint="eastAsia"/>
                <w:color w:val="000000"/>
              </w:rPr>
            </w:pPr>
          </w:p>
        </w:tc>
        <w:tc>
          <w:tcPr>
            <w:tcW w:w="391" w:type="pct"/>
            <w:vAlign w:val="center"/>
          </w:tcPr>
          <w:p w14:paraId="1936F0EF">
            <w:pPr>
              <w:jc w:val="center"/>
              <w:rPr>
                <w:rFonts w:hint="eastAsia"/>
                <w:color w:val="000000"/>
              </w:rPr>
            </w:pPr>
          </w:p>
        </w:tc>
        <w:tc>
          <w:tcPr>
            <w:tcW w:w="375" w:type="pct"/>
            <w:vAlign w:val="center"/>
          </w:tcPr>
          <w:p w14:paraId="6F430B10">
            <w:pPr>
              <w:rPr>
                <w:rFonts w:hint="eastAsia"/>
                <w:color w:val="000000"/>
              </w:rPr>
            </w:pPr>
          </w:p>
        </w:tc>
        <w:tc>
          <w:tcPr>
            <w:tcW w:w="598" w:type="pct"/>
            <w:vAlign w:val="center"/>
          </w:tcPr>
          <w:p w14:paraId="43A0E2A1">
            <w:pPr>
              <w:jc w:val="center"/>
              <w:rPr>
                <w:rFonts w:hint="eastAsia"/>
                <w:color w:val="000000"/>
              </w:rPr>
            </w:pPr>
          </w:p>
        </w:tc>
        <w:tc>
          <w:tcPr>
            <w:tcW w:w="685" w:type="pct"/>
            <w:vAlign w:val="center"/>
          </w:tcPr>
          <w:p w14:paraId="31767DE1">
            <w:pPr>
              <w:jc w:val="center"/>
              <w:textAlignment w:val="center"/>
              <w:rPr>
                <w:rFonts w:hint="eastAsia"/>
                <w:color w:val="000000"/>
              </w:rPr>
            </w:pPr>
            <w:r>
              <w:rPr>
                <w:rFonts w:hint="eastAsia"/>
                <w:color w:val="000000"/>
                <w:lang w:bidi="ar"/>
              </w:rPr>
              <w:t>定制、明辉、超宝</w:t>
            </w:r>
          </w:p>
        </w:tc>
      </w:tr>
      <w:tr w14:paraId="3F19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5C33C8A0">
            <w:pPr>
              <w:jc w:val="center"/>
              <w:textAlignment w:val="center"/>
              <w:rPr>
                <w:rFonts w:hint="eastAsia"/>
                <w:color w:val="000000"/>
              </w:rPr>
            </w:pPr>
            <w:r>
              <w:rPr>
                <w:rFonts w:hint="eastAsia"/>
                <w:color w:val="000000"/>
                <w:lang w:bidi="ar"/>
              </w:rPr>
              <w:t>11</w:t>
            </w:r>
          </w:p>
        </w:tc>
        <w:tc>
          <w:tcPr>
            <w:tcW w:w="647" w:type="pct"/>
            <w:vAlign w:val="center"/>
          </w:tcPr>
          <w:p w14:paraId="376F5CA4">
            <w:pPr>
              <w:jc w:val="center"/>
              <w:textAlignment w:val="center"/>
              <w:rPr>
                <w:rFonts w:hint="eastAsia"/>
                <w:color w:val="000000"/>
              </w:rPr>
            </w:pPr>
            <w:r>
              <w:rPr>
                <w:rFonts w:hint="eastAsia"/>
                <w:color w:val="000000"/>
                <w:lang w:bidi="ar"/>
              </w:rPr>
              <w:t>针线包</w:t>
            </w:r>
          </w:p>
        </w:tc>
        <w:tc>
          <w:tcPr>
            <w:tcW w:w="1170" w:type="pct"/>
            <w:vAlign w:val="center"/>
          </w:tcPr>
          <w:p w14:paraId="6014F2E4">
            <w:pPr>
              <w:jc w:val="center"/>
              <w:textAlignment w:val="center"/>
              <w:rPr>
                <w:rFonts w:hint="eastAsia"/>
                <w:color w:val="000000"/>
              </w:rPr>
            </w:pPr>
            <w:r>
              <w:rPr>
                <w:rFonts w:hint="eastAsia"/>
                <w:color w:val="000000"/>
                <w:lang w:bidi="ar"/>
              </w:rPr>
              <w:t>简易独立包装，定制LOGO</w:t>
            </w:r>
          </w:p>
        </w:tc>
        <w:tc>
          <w:tcPr>
            <w:tcW w:w="415" w:type="pct"/>
            <w:vAlign w:val="center"/>
          </w:tcPr>
          <w:p w14:paraId="057610E7">
            <w:pPr>
              <w:jc w:val="center"/>
              <w:textAlignment w:val="center"/>
              <w:rPr>
                <w:rFonts w:hint="eastAsia"/>
                <w:color w:val="000000"/>
              </w:rPr>
            </w:pPr>
            <w:r>
              <w:rPr>
                <w:rFonts w:hint="eastAsia"/>
                <w:color w:val="000000"/>
                <w:lang w:bidi="ar"/>
              </w:rPr>
              <w:t>包</w:t>
            </w:r>
          </w:p>
        </w:tc>
        <w:tc>
          <w:tcPr>
            <w:tcW w:w="383" w:type="pct"/>
            <w:vAlign w:val="center"/>
          </w:tcPr>
          <w:p w14:paraId="42B4E859">
            <w:pPr>
              <w:jc w:val="center"/>
              <w:rPr>
                <w:rFonts w:hint="eastAsia"/>
                <w:color w:val="000000"/>
              </w:rPr>
            </w:pPr>
          </w:p>
        </w:tc>
        <w:tc>
          <w:tcPr>
            <w:tcW w:w="391" w:type="pct"/>
            <w:vAlign w:val="center"/>
          </w:tcPr>
          <w:p w14:paraId="28A8528F">
            <w:pPr>
              <w:jc w:val="center"/>
              <w:rPr>
                <w:rFonts w:hint="eastAsia"/>
                <w:color w:val="000000"/>
              </w:rPr>
            </w:pPr>
          </w:p>
        </w:tc>
        <w:tc>
          <w:tcPr>
            <w:tcW w:w="375" w:type="pct"/>
            <w:vAlign w:val="center"/>
          </w:tcPr>
          <w:p w14:paraId="3258B19B">
            <w:pPr>
              <w:rPr>
                <w:rFonts w:hint="eastAsia"/>
                <w:color w:val="000000"/>
              </w:rPr>
            </w:pPr>
          </w:p>
        </w:tc>
        <w:tc>
          <w:tcPr>
            <w:tcW w:w="598" w:type="pct"/>
            <w:vAlign w:val="center"/>
          </w:tcPr>
          <w:p w14:paraId="344BDDCB">
            <w:pPr>
              <w:jc w:val="center"/>
              <w:rPr>
                <w:rFonts w:hint="eastAsia"/>
                <w:color w:val="000000"/>
              </w:rPr>
            </w:pPr>
          </w:p>
        </w:tc>
        <w:tc>
          <w:tcPr>
            <w:tcW w:w="685" w:type="pct"/>
            <w:vAlign w:val="center"/>
          </w:tcPr>
          <w:p w14:paraId="212BAA4C">
            <w:pPr>
              <w:jc w:val="center"/>
              <w:textAlignment w:val="center"/>
              <w:rPr>
                <w:rFonts w:hint="eastAsia"/>
                <w:color w:val="000000"/>
              </w:rPr>
            </w:pPr>
            <w:r>
              <w:rPr>
                <w:rFonts w:hint="eastAsia"/>
                <w:color w:val="000000"/>
                <w:lang w:bidi="ar"/>
              </w:rPr>
              <w:t>定制、明辉、超宝</w:t>
            </w:r>
          </w:p>
        </w:tc>
      </w:tr>
      <w:tr w14:paraId="091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5" w:type="dxa"/>
            <w:vAlign w:val="center"/>
          </w:tcPr>
          <w:p w14:paraId="2C68DA47">
            <w:pPr>
              <w:jc w:val="center"/>
              <w:textAlignment w:val="center"/>
              <w:rPr>
                <w:rFonts w:hint="eastAsia"/>
                <w:color w:val="000000"/>
              </w:rPr>
            </w:pPr>
            <w:r>
              <w:rPr>
                <w:rFonts w:hint="eastAsia"/>
                <w:color w:val="000000"/>
                <w:lang w:bidi="ar"/>
              </w:rPr>
              <w:t>12</w:t>
            </w:r>
          </w:p>
        </w:tc>
        <w:tc>
          <w:tcPr>
            <w:tcW w:w="647" w:type="pct"/>
            <w:vAlign w:val="center"/>
          </w:tcPr>
          <w:p w14:paraId="7E3AF3C0">
            <w:pPr>
              <w:jc w:val="center"/>
              <w:textAlignment w:val="center"/>
              <w:rPr>
                <w:rFonts w:hint="eastAsia"/>
                <w:color w:val="000000"/>
              </w:rPr>
            </w:pPr>
            <w:r>
              <w:rPr>
                <w:rFonts w:hint="eastAsia"/>
                <w:color w:val="000000"/>
                <w:lang w:bidi="ar"/>
              </w:rPr>
              <w:t>擦鞋布</w:t>
            </w:r>
          </w:p>
        </w:tc>
        <w:tc>
          <w:tcPr>
            <w:tcW w:w="1170" w:type="pct"/>
            <w:vAlign w:val="center"/>
          </w:tcPr>
          <w:p w14:paraId="789DEC7A">
            <w:pPr>
              <w:jc w:val="center"/>
              <w:textAlignment w:val="center"/>
              <w:rPr>
                <w:rFonts w:hint="eastAsia"/>
                <w:color w:val="000000"/>
              </w:rPr>
            </w:pPr>
            <w:r>
              <w:rPr>
                <w:rFonts w:hint="eastAsia"/>
                <w:color w:val="000000"/>
                <w:lang w:bidi="ar"/>
              </w:rPr>
              <w:t>一次性清洁布</w:t>
            </w:r>
          </w:p>
        </w:tc>
        <w:tc>
          <w:tcPr>
            <w:tcW w:w="415" w:type="pct"/>
            <w:vAlign w:val="center"/>
          </w:tcPr>
          <w:p w14:paraId="27B148BD">
            <w:pPr>
              <w:jc w:val="center"/>
              <w:textAlignment w:val="center"/>
              <w:rPr>
                <w:rFonts w:hint="eastAsia"/>
                <w:color w:val="000000"/>
              </w:rPr>
            </w:pPr>
            <w:r>
              <w:rPr>
                <w:rFonts w:hint="eastAsia"/>
                <w:color w:val="000000"/>
                <w:lang w:bidi="ar"/>
              </w:rPr>
              <w:t>块</w:t>
            </w:r>
          </w:p>
        </w:tc>
        <w:tc>
          <w:tcPr>
            <w:tcW w:w="383" w:type="pct"/>
            <w:vAlign w:val="center"/>
          </w:tcPr>
          <w:p w14:paraId="79A880F6">
            <w:pPr>
              <w:jc w:val="center"/>
              <w:rPr>
                <w:rFonts w:hint="eastAsia"/>
                <w:color w:val="000000"/>
              </w:rPr>
            </w:pPr>
          </w:p>
        </w:tc>
        <w:tc>
          <w:tcPr>
            <w:tcW w:w="391" w:type="pct"/>
            <w:vAlign w:val="center"/>
          </w:tcPr>
          <w:p w14:paraId="0DEB17AA">
            <w:pPr>
              <w:jc w:val="center"/>
              <w:rPr>
                <w:rFonts w:hint="eastAsia"/>
                <w:color w:val="000000"/>
              </w:rPr>
            </w:pPr>
          </w:p>
        </w:tc>
        <w:tc>
          <w:tcPr>
            <w:tcW w:w="375" w:type="pct"/>
            <w:vAlign w:val="center"/>
          </w:tcPr>
          <w:p w14:paraId="0922E8D8">
            <w:pPr>
              <w:rPr>
                <w:rFonts w:hint="eastAsia"/>
                <w:color w:val="000000"/>
              </w:rPr>
            </w:pPr>
          </w:p>
        </w:tc>
        <w:tc>
          <w:tcPr>
            <w:tcW w:w="598" w:type="pct"/>
            <w:vAlign w:val="center"/>
          </w:tcPr>
          <w:p w14:paraId="43E55FB1">
            <w:pPr>
              <w:jc w:val="center"/>
              <w:rPr>
                <w:rFonts w:hint="eastAsia"/>
                <w:color w:val="000000"/>
              </w:rPr>
            </w:pPr>
          </w:p>
        </w:tc>
        <w:tc>
          <w:tcPr>
            <w:tcW w:w="685" w:type="pct"/>
            <w:vAlign w:val="center"/>
          </w:tcPr>
          <w:p w14:paraId="4DA22B1A">
            <w:pPr>
              <w:jc w:val="center"/>
              <w:textAlignment w:val="center"/>
              <w:rPr>
                <w:rFonts w:hint="eastAsia"/>
                <w:color w:val="000000"/>
              </w:rPr>
            </w:pPr>
            <w:r>
              <w:rPr>
                <w:rFonts w:hint="eastAsia"/>
                <w:color w:val="000000"/>
                <w:lang w:bidi="ar"/>
              </w:rPr>
              <w:t>定制、明辉、超宝</w:t>
            </w:r>
          </w:p>
        </w:tc>
      </w:tr>
      <w:tr w14:paraId="6CAA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5" w:type="dxa"/>
            <w:vAlign w:val="center"/>
          </w:tcPr>
          <w:p w14:paraId="55E0F2D6">
            <w:pPr>
              <w:jc w:val="center"/>
              <w:textAlignment w:val="center"/>
              <w:rPr>
                <w:rFonts w:hint="eastAsia"/>
                <w:color w:val="000000"/>
              </w:rPr>
            </w:pPr>
            <w:r>
              <w:rPr>
                <w:rFonts w:hint="eastAsia"/>
                <w:color w:val="000000"/>
                <w:lang w:bidi="ar"/>
              </w:rPr>
              <w:t>13</w:t>
            </w:r>
          </w:p>
        </w:tc>
        <w:tc>
          <w:tcPr>
            <w:tcW w:w="647" w:type="pct"/>
            <w:vAlign w:val="center"/>
          </w:tcPr>
          <w:p w14:paraId="249F63D0">
            <w:pPr>
              <w:jc w:val="center"/>
              <w:textAlignment w:val="center"/>
              <w:rPr>
                <w:rFonts w:hint="eastAsia"/>
                <w:color w:val="000000"/>
              </w:rPr>
            </w:pPr>
            <w:r>
              <w:rPr>
                <w:rFonts w:hint="eastAsia"/>
                <w:color w:val="000000"/>
                <w:lang w:bidi="ar"/>
              </w:rPr>
              <w:t>一次性耳塞</w:t>
            </w:r>
          </w:p>
        </w:tc>
        <w:tc>
          <w:tcPr>
            <w:tcW w:w="1170" w:type="pct"/>
            <w:vAlign w:val="center"/>
          </w:tcPr>
          <w:p w14:paraId="1B6E3ED2">
            <w:pPr>
              <w:jc w:val="center"/>
              <w:textAlignment w:val="center"/>
              <w:rPr>
                <w:rFonts w:hint="eastAsia"/>
                <w:color w:val="000000"/>
              </w:rPr>
            </w:pPr>
            <w:r>
              <w:rPr>
                <w:rFonts w:hint="eastAsia"/>
                <w:color w:val="000000"/>
                <w:lang w:bidi="ar"/>
              </w:rPr>
              <w:t>高弹海绵、降噪隔音、独立包装</w:t>
            </w:r>
          </w:p>
        </w:tc>
        <w:tc>
          <w:tcPr>
            <w:tcW w:w="415" w:type="pct"/>
            <w:vAlign w:val="center"/>
          </w:tcPr>
          <w:p w14:paraId="634A5B04">
            <w:pPr>
              <w:jc w:val="center"/>
              <w:textAlignment w:val="center"/>
              <w:rPr>
                <w:rFonts w:hint="eastAsia"/>
                <w:color w:val="000000"/>
              </w:rPr>
            </w:pPr>
            <w:r>
              <w:rPr>
                <w:rFonts w:hint="eastAsia"/>
                <w:color w:val="000000"/>
                <w:lang w:bidi="ar"/>
              </w:rPr>
              <w:t>个</w:t>
            </w:r>
          </w:p>
        </w:tc>
        <w:tc>
          <w:tcPr>
            <w:tcW w:w="383" w:type="pct"/>
            <w:vAlign w:val="center"/>
          </w:tcPr>
          <w:p w14:paraId="36917377">
            <w:pPr>
              <w:jc w:val="center"/>
              <w:rPr>
                <w:rFonts w:hint="eastAsia"/>
                <w:color w:val="000000"/>
              </w:rPr>
            </w:pPr>
          </w:p>
        </w:tc>
        <w:tc>
          <w:tcPr>
            <w:tcW w:w="391" w:type="pct"/>
            <w:vAlign w:val="center"/>
          </w:tcPr>
          <w:p w14:paraId="105A832B">
            <w:pPr>
              <w:jc w:val="center"/>
              <w:rPr>
                <w:rFonts w:hint="eastAsia"/>
                <w:color w:val="000000"/>
              </w:rPr>
            </w:pPr>
          </w:p>
        </w:tc>
        <w:tc>
          <w:tcPr>
            <w:tcW w:w="375" w:type="pct"/>
            <w:vAlign w:val="center"/>
          </w:tcPr>
          <w:p w14:paraId="26AC8652">
            <w:pPr>
              <w:rPr>
                <w:rFonts w:hint="eastAsia"/>
                <w:color w:val="000000"/>
              </w:rPr>
            </w:pPr>
          </w:p>
        </w:tc>
        <w:tc>
          <w:tcPr>
            <w:tcW w:w="598" w:type="pct"/>
            <w:vAlign w:val="center"/>
          </w:tcPr>
          <w:p w14:paraId="0121E188">
            <w:pPr>
              <w:jc w:val="center"/>
              <w:rPr>
                <w:rFonts w:hint="eastAsia"/>
                <w:color w:val="000000"/>
              </w:rPr>
            </w:pPr>
          </w:p>
        </w:tc>
        <w:tc>
          <w:tcPr>
            <w:tcW w:w="685" w:type="pct"/>
            <w:vAlign w:val="center"/>
          </w:tcPr>
          <w:p w14:paraId="12B54FAE">
            <w:pPr>
              <w:jc w:val="center"/>
              <w:textAlignment w:val="center"/>
              <w:rPr>
                <w:rFonts w:hint="eastAsia"/>
                <w:color w:val="000000"/>
              </w:rPr>
            </w:pPr>
            <w:r>
              <w:rPr>
                <w:rFonts w:hint="eastAsia"/>
                <w:color w:val="000000"/>
                <w:lang w:bidi="ar"/>
              </w:rPr>
              <w:t>定制、3M、安耳悠</w:t>
            </w:r>
          </w:p>
        </w:tc>
      </w:tr>
      <w:tr w14:paraId="1D80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615" w:type="dxa"/>
            <w:shd w:val="clear" w:color="auto" w:fill="auto"/>
            <w:vAlign w:val="center"/>
          </w:tcPr>
          <w:p w14:paraId="22F32C6E">
            <w:pPr>
              <w:jc w:val="center"/>
              <w:textAlignment w:val="center"/>
              <w:rPr>
                <w:rFonts w:hint="eastAsia" w:ascii="宋体" w:hAnsi="宋体" w:eastAsia="宋体" w:cs="宋体"/>
                <w:color w:val="000000"/>
                <w:sz w:val="24"/>
                <w:szCs w:val="24"/>
                <w:highlight w:val="yellow"/>
                <w:lang w:val="en-US" w:eastAsia="zh-CN" w:bidi="ar"/>
              </w:rPr>
            </w:pPr>
            <w:r>
              <w:rPr>
                <w:rFonts w:hint="eastAsia" w:cs="宋体"/>
                <w:color w:val="000000"/>
                <w:sz w:val="24"/>
                <w:szCs w:val="24"/>
                <w:lang w:val="en-US" w:eastAsia="zh-CN" w:bidi="ar"/>
              </w:rPr>
              <w:t>14</w:t>
            </w:r>
          </w:p>
        </w:tc>
        <w:tc>
          <w:tcPr>
            <w:tcW w:w="647" w:type="pct"/>
            <w:shd w:val="clear" w:color="auto" w:fill="auto"/>
            <w:vAlign w:val="center"/>
          </w:tcPr>
          <w:p w14:paraId="3431DB47">
            <w:pPr>
              <w:jc w:val="center"/>
              <w:textAlignment w:val="center"/>
              <w:rPr>
                <w:rFonts w:hint="eastAsia" w:ascii="宋体" w:hAnsi="宋体" w:eastAsia="宋体" w:cs="宋体"/>
                <w:color w:val="000000"/>
                <w:sz w:val="24"/>
                <w:szCs w:val="24"/>
                <w:highlight w:val="none"/>
                <w:lang w:val="en-US" w:eastAsia="zh-CN" w:bidi="ar"/>
              </w:rPr>
            </w:pPr>
            <w:r>
              <w:rPr>
                <w:rFonts w:hint="eastAsia"/>
                <w:color w:val="000000"/>
                <w:highlight w:val="none"/>
                <w:lang w:eastAsia="zh-CN" w:bidi="ar"/>
              </w:rPr>
              <w:t>一次性压缩毛巾</w:t>
            </w:r>
          </w:p>
        </w:tc>
        <w:tc>
          <w:tcPr>
            <w:tcW w:w="1170" w:type="pct"/>
            <w:shd w:val="clear" w:color="auto" w:fill="auto"/>
            <w:vAlign w:val="center"/>
          </w:tcPr>
          <w:p w14:paraId="5092FCDE">
            <w:pPr>
              <w:jc w:val="center"/>
              <w:textAlignment w:val="center"/>
              <w:rPr>
                <w:rFonts w:hint="eastAsia" w:ascii="宋体" w:hAnsi="宋体" w:eastAsia="宋体" w:cs="宋体"/>
                <w:color w:val="000000"/>
                <w:sz w:val="24"/>
                <w:szCs w:val="24"/>
                <w:highlight w:val="none"/>
                <w:lang w:val="en-US" w:eastAsia="zh-CN" w:bidi="ar"/>
              </w:rPr>
            </w:pPr>
            <w:r>
              <w:rPr>
                <w:rFonts w:hint="eastAsia"/>
                <w:color w:val="000000"/>
                <w:highlight w:val="none"/>
                <w:lang w:val="en-US" w:eastAsia="zh-CN" w:bidi="ar"/>
              </w:rPr>
              <w:t>30cm*70cm，100%植物纤维</w:t>
            </w:r>
          </w:p>
        </w:tc>
        <w:tc>
          <w:tcPr>
            <w:tcW w:w="415" w:type="pct"/>
            <w:shd w:val="clear" w:color="auto" w:fill="auto"/>
            <w:vAlign w:val="center"/>
          </w:tcPr>
          <w:p w14:paraId="4972CA4F">
            <w:pPr>
              <w:jc w:val="center"/>
              <w:textAlignment w:val="center"/>
              <w:rPr>
                <w:rFonts w:hint="eastAsia" w:ascii="宋体" w:hAnsi="宋体" w:eastAsia="宋体" w:cs="宋体"/>
                <w:color w:val="000000"/>
                <w:sz w:val="24"/>
                <w:szCs w:val="24"/>
                <w:highlight w:val="none"/>
                <w:lang w:val="en-US" w:eastAsia="zh-CN" w:bidi="ar"/>
              </w:rPr>
            </w:pPr>
            <w:r>
              <w:rPr>
                <w:rFonts w:hint="eastAsia" w:cs="宋体"/>
                <w:color w:val="000000"/>
                <w:sz w:val="24"/>
                <w:szCs w:val="24"/>
                <w:highlight w:val="none"/>
                <w:lang w:val="en-US" w:eastAsia="zh-CN" w:bidi="ar"/>
              </w:rPr>
              <w:t>个</w:t>
            </w:r>
          </w:p>
        </w:tc>
        <w:tc>
          <w:tcPr>
            <w:tcW w:w="383" w:type="pct"/>
            <w:shd w:val="clear" w:color="auto" w:fill="auto"/>
            <w:vAlign w:val="center"/>
          </w:tcPr>
          <w:p w14:paraId="59C22804">
            <w:pPr>
              <w:jc w:val="center"/>
              <w:rPr>
                <w:rFonts w:hint="eastAsia" w:ascii="宋体" w:hAnsi="宋体" w:eastAsia="宋体" w:cs="宋体"/>
                <w:sz w:val="24"/>
                <w:szCs w:val="24"/>
                <w:highlight w:val="none"/>
                <w:lang w:val="en-US" w:eastAsia="zh-CN" w:bidi="ar-SA"/>
              </w:rPr>
            </w:pPr>
          </w:p>
        </w:tc>
        <w:tc>
          <w:tcPr>
            <w:tcW w:w="391" w:type="pct"/>
            <w:shd w:val="clear" w:color="auto" w:fill="auto"/>
            <w:vAlign w:val="center"/>
          </w:tcPr>
          <w:p w14:paraId="548AEDD8">
            <w:pPr>
              <w:jc w:val="center"/>
              <w:textAlignment w:val="center"/>
              <w:rPr>
                <w:rFonts w:hint="eastAsia" w:ascii="宋体" w:hAnsi="宋体" w:eastAsia="宋体" w:cs="宋体"/>
                <w:color w:val="000000"/>
                <w:sz w:val="24"/>
                <w:szCs w:val="24"/>
                <w:highlight w:val="none"/>
                <w:lang w:val="en-US" w:eastAsia="zh-CN" w:bidi="ar"/>
              </w:rPr>
            </w:pPr>
          </w:p>
        </w:tc>
        <w:tc>
          <w:tcPr>
            <w:tcW w:w="375" w:type="pct"/>
            <w:shd w:val="clear" w:color="auto" w:fill="auto"/>
            <w:vAlign w:val="center"/>
          </w:tcPr>
          <w:p w14:paraId="0848149E">
            <w:pPr>
              <w:rPr>
                <w:rFonts w:hint="eastAsia" w:ascii="宋体" w:hAnsi="宋体" w:eastAsia="宋体" w:cs="宋体"/>
                <w:color w:val="000000"/>
                <w:sz w:val="24"/>
                <w:szCs w:val="24"/>
                <w:highlight w:val="none"/>
                <w:lang w:val="en-US" w:eastAsia="zh-CN" w:bidi="ar-SA"/>
              </w:rPr>
            </w:pPr>
          </w:p>
        </w:tc>
        <w:tc>
          <w:tcPr>
            <w:tcW w:w="598" w:type="pct"/>
            <w:shd w:val="clear" w:color="auto" w:fill="auto"/>
            <w:vAlign w:val="center"/>
          </w:tcPr>
          <w:p w14:paraId="42CA17F2">
            <w:pPr>
              <w:jc w:val="center"/>
              <w:rPr>
                <w:rFonts w:hint="eastAsia" w:ascii="宋体" w:hAnsi="宋体" w:eastAsia="宋体" w:cs="宋体"/>
                <w:color w:val="000000"/>
                <w:sz w:val="24"/>
                <w:szCs w:val="24"/>
                <w:highlight w:val="none"/>
                <w:lang w:val="en-US" w:eastAsia="zh-CN" w:bidi="ar-SA"/>
              </w:rPr>
            </w:pPr>
          </w:p>
        </w:tc>
        <w:tc>
          <w:tcPr>
            <w:tcW w:w="685" w:type="pct"/>
            <w:shd w:val="clear" w:color="auto" w:fill="auto"/>
            <w:vAlign w:val="center"/>
          </w:tcPr>
          <w:p w14:paraId="52542CE3">
            <w:pPr>
              <w:jc w:val="center"/>
              <w:textAlignment w:val="center"/>
              <w:rPr>
                <w:rFonts w:hint="eastAsia" w:ascii="宋体" w:hAnsi="宋体" w:eastAsia="宋体" w:cs="宋体"/>
                <w:color w:val="000000"/>
                <w:sz w:val="24"/>
                <w:szCs w:val="24"/>
                <w:highlight w:val="none"/>
                <w:lang w:val="en-US" w:eastAsia="zh-CN" w:bidi="ar"/>
              </w:rPr>
            </w:pPr>
            <w:r>
              <w:rPr>
                <w:rFonts w:hint="eastAsia"/>
                <w:color w:val="000000"/>
                <w:highlight w:val="none"/>
                <w:lang w:eastAsia="zh-CN" w:bidi="ar"/>
              </w:rPr>
              <w:t>洁丽雅、金号、全棉时代</w:t>
            </w:r>
          </w:p>
        </w:tc>
      </w:tr>
      <w:tr w14:paraId="2C67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5" w:type="dxa"/>
            <w:shd w:val="clear" w:color="auto" w:fill="auto"/>
            <w:vAlign w:val="center"/>
          </w:tcPr>
          <w:p w14:paraId="7EA36A3A">
            <w:pPr>
              <w:jc w:val="center"/>
              <w:textAlignment w:val="center"/>
              <w:rPr>
                <w:rFonts w:hint="eastAsia" w:ascii="宋体" w:hAnsi="宋体" w:eastAsia="宋体" w:cs="宋体"/>
                <w:color w:val="000000"/>
                <w:sz w:val="24"/>
                <w:szCs w:val="24"/>
                <w:highlight w:val="yellow"/>
                <w:lang w:val="en-US" w:eastAsia="zh-CN" w:bidi="ar"/>
              </w:rPr>
            </w:pPr>
            <w:r>
              <w:rPr>
                <w:rFonts w:hint="eastAsia" w:cs="宋体"/>
                <w:color w:val="000000"/>
                <w:sz w:val="24"/>
                <w:szCs w:val="24"/>
                <w:lang w:val="en-US" w:eastAsia="zh-CN" w:bidi="ar"/>
              </w:rPr>
              <w:t>15</w:t>
            </w:r>
          </w:p>
        </w:tc>
        <w:tc>
          <w:tcPr>
            <w:tcW w:w="647" w:type="pct"/>
            <w:shd w:val="clear" w:color="auto" w:fill="auto"/>
            <w:vAlign w:val="center"/>
          </w:tcPr>
          <w:p w14:paraId="1900E65C">
            <w:pPr>
              <w:jc w:val="center"/>
              <w:textAlignment w:val="center"/>
              <w:rPr>
                <w:rFonts w:hint="eastAsia" w:ascii="宋体" w:hAnsi="宋体" w:eastAsia="宋体" w:cs="宋体"/>
                <w:color w:val="000000"/>
                <w:sz w:val="24"/>
                <w:szCs w:val="24"/>
                <w:highlight w:val="none"/>
                <w:lang w:val="en-US" w:eastAsia="zh-CN" w:bidi="ar"/>
              </w:rPr>
            </w:pPr>
            <w:r>
              <w:rPr>
                <w:rFonts w:hint="eastAsia"/>
                <w:color w:val="000000"/>
                <w:highlight w:val="none"/>
                <w:lang w:eastAsia="zh-CN" w:bidi="ar"/>
              </w:rPr>
              <w:t>一次性压缩浴巾</w:t>
            </w:r>
          </w:p>
        </w:tc>
        <w:tc>
          <w:tcPr>
            <w:tcW w:w="1170" w:type="pct"/>
            <w:shd w:val="clear" w:color="auto" w:fill="auto"/>
            <w:vAlign w:val="center"/>
          </w:tcPr>
          <w:p w14:paraId="53B03484">
            <w:pPr>
              <w:jc w:val="center"/>
              <w:textAlignment w:val="center"/>
              <w:rPr>
                <w:rFonts w:hint="eastAsia" w:ascii="宋体" w:hAnsi="宋体" w:eastAsia="宋体" w:cs="宋体"/>
                <w:color w:val="000000"/>
                <w:sz w:val="24"/>
                <w:szCs w:val="24"/>
                <w:highlight w:val="none"/>
                <w:lang w:val="en-US" w:eastAsia="zh-CN" w:bidi="ar"/>
              </w:rPr>
            </w:pPr>
            <w:r>
              <w:rPr>
                <w:rFonts w:hint="eastAsia"/>
                <w:color w:val="000000"/>
                <w:highlight w:val="none"/>
                <w:lang w:val="en-US" w:eastAsia="zh-CN" w:bidi="ar"/>
              </w:rPr>
              <w:t>70cm*140cm，100%植物纤维</w:t>
            </w:r>
          </w:p>
        </w:tc>
        <w:tc>
          <w:tcPr>
            <w:tcW w:w="415" w:type="pct"/>
            <w:shd w:val="clear" w:color="auto" w:fill="auto"/>
            <w:vAlign w:val="center"/>
          </w:tcPr>
          <w:p w14:paraId="74E40244">
            <w:pPr>
              <w:jc w:val="center"/>
              <w:textAlignment w:val="center"/>
              <w:rPr>
                <w:rFonts w:hint="eastAsia" w:ascii="宋体" w:hAnsi="宋体" w:eastAsia="宋体" w:cs="宋体"/>
                <w:color w:val="000000"/>
                <w:sz w:val="24"/>
                <w:szCs w:val="24"/>
                <w:highlight w:val="none"/>
                <w:lang w:val="en-US" w:eastAsia="zh-CN" w:bidi="ar"/>
              </w:rPr>
            </w:pPr>
            <w:r>
              <w:rPr>
                <w:rFonts w:hint="eastAsia" w:cs="宋体"/>
                <w:color w:val="000000"/>
                <w:sz w:val="24"/>
                <w:szCs w:val="24"/>
                <w:highlight w:val="none"/>
                <w:lang w:val="en-US" w:eastAsia="zh-CN" w:bidi="ar"/>
              </w:rPr>
              <w:t>个</w:t>
            </w:r>
          </w:p>
        </w:tc>
        <w:tc>
          <w:tcPr>
            <w:tcW w:w="383" w:type="pct"/>
            <w:shd w:val="clear" w:color="auto" w:fill="auto"/>
            <w:vAlign w:val="center"/>
          </w:tcPr>
          <w:p w14:paraId="137E38DD">
            <w:pPr>
              <w:jc w:val="center"/>
              <w:rPr>
                <w:rFonts w:hint="eastAsia" w:ascii="宋体" w:hAnsi="宋体" w:eastAsia="宋体" w:cs="宋体"/>
                <w:sz w:val="24"/>
                <w:szCs w:val="24"/>
                <w:highlight w:val="none"/>
                <w:lang w:val="en-US" w:eastAsia="zh-CN" w:bidi="ar-SA"/>
              </w:rPr>
            </w:pPr>
          </w:p>
        </w:tc>
        <w:tc>
          <w:tcPr>
            <w:tcW w:w="391" w:type="pct"/>
            <w:shd w:val="clear" w:color="auto" w:fill="auto"/>
            <w:vAlign w:val="center"/>
          </w:tcPr>
          <w:p w14:paraId="5414317F">
            <w:pPr>
              <w:jc w:val="center"/>
              <w:textAlignment w:val="center"/>
              <w:rPr>
                <w:rFonts w:hint="eastAsia" w:ascii="宋体" w:hAnsi="宋体" w:eastAsia="宋体" w:cs="宋体"/>
                <w:color w:val="000000"/>
                <w:sz w:val="24"/>
                <w:szCs w:val="24"/>
                <w:highlight w:val="none"/>
                <w:lang w:val="en-US" w:eastAsia="zh-CN" w:bidi="ar"/>
              </w:rPr>
            </w:pPr>
          </w:p>
        </w:tc>
        <w:tc>
          <w:tcPr>
            <w:tcW w:w="375" w:type="pct"/>
            <w:shd w:val="clear" w:color="auto" w:fill="auto"/>
            <w:vAlign w:val="center"/>
          </w:tcPr>
          <w:p w14:paraId="014C67ED">
            <w:pPr>
              <w:rPr>
                <w:rFonts w:hint="eastAsia" w:ascii="宋体" w:hAnsi="宋体" w:eastAsia="宋体" w:cs="宋体"/>
                <w:color w:val="000000"/>
                <w:sz w:val="24"/>
                <w:szCs w:val="24"/>
                <w:highlight w:val="none"/>
                <w:lang w:val="en-US" w:eastAsia="zh-CN" w:bidi="ar-SA"/>
              </w:rPr>
            </w:pPr>
          </w:p>
        </w:tc>
        <w:tc>
          <w:tcPr>
            <w:tcW w:w="598" w:type="pct"/>
            <w:shd w:val="clear" w:color="auto" w:fill="auto"/>
            <w:vAlign w:val="center"/>
          </w:tcPr>
          <w:p w14:paraId="4DC70277">
            <w:pPr>
              <w:jc w:val="center"/>
              <w:rPr>
                <w:rFonts w:hint="eastAsia" w:ascii="宋体" w:hAnsi="宋体" w:eastAsia="宋体" w:cs="宋体"/>
                <w:color w:val="000000"/>
                <w:sz w:val="24"/>
                <w:szCs w:val="24"/>
                <w:highlight w:val="none"/>
                <w:lang w:val="en-US" w:eastAsia="zh-CN" w:bidi="ar-SA"/>
              </w:rPr>
            </w:pPr>
          </w:p>
        </w:tc>
        <w:tc>
          <w:tcPr>
            <w:tcW w:w="685" w:type="pct"/>
            <w:shd w:val="clear" w:color="auto" w:fill="auto"/>
            <w:vAlign w:val="center"/>
          </w:tcPr>
          <w:p w14:paraId="18FC4256">
            <w:pPr>
              <w:jc w:val="center"/>
              <w:textAlignment w:val="center"/>
              <w:rPr>
                <w:rFonts w:hint="eastAsia" w:ascii="宋体" w:hAnsi="宋体" w:eastAsia="宋体" w:cs="宋体"/>
                <w:color w:val="000000"/>
                <w:sz w:val="24"/>
                <w:szCs w:val="24"/>
                <w:highlight w:val="none"/>
                <w:lang w:val="en-US" w:eastAsia="zh-CN" w:bidi="ar"/>
              </w:rPr>
            </w:pPr>
            <w:r>
              <w:rPr>
                <w:rFonts w:hint="eastAsia"/>
                <w:color w:val="000000"/>
                <w:highlight w:val="none"/>
                <w:lang w:eastAsia="zh-CN" w:bidi="ar"/>
              </w:rPr>
              <w:t>洁丽雅、绒呼吸、京东制造</w:t>
            </w:r>
          </w:p>
        </w:tc>
      </w:tr>
      <w:tr w14:paraId="7855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32EBB3E8">
            <w:pPr>
              <w:jc w:val="center"/>
              <w:textAlignment w:val="center"/>
              <w:rPr>
                <w:rFonts w:hint="eastAsia"/>
                <w:color w:val="000000"/>
              </w:rPr>
            </w:pPr>
            <w:r>
              <w:rPr>
                <w:rFonts w:hint="eastAsia"/>
                <w:color w:val="000000"/>
                <w:lang w:bidi="ar"/>
              </w:rPr>
              <w:t>一次性拖鞋及收纳用品</w:t>
            </w:r>
          </w:p>
        </w:tc>
      </w:tr>
      <w:tr w14:paraId="1A90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15" w:type="dxa"/>
            <w:vAlign w:val="center"/>
          </w:tcPr>
          <w:p w14:paraId="756C14C0">
            <w:pPr>
              <w:jc w:val="center"/>
              <w:textAlignment w:val="center"/>
              <w:rPr>
                <w:rFonts w:hint="eastAsia"/>
                <w:color w:val="000000"/>
              </w:rPr>
            </w:pPr>
            <w:r>
              <w:rPr>
                <w:rFonts w:hint="eastAsia"/>
                <w:lang w:val="en-US" w:eastAsia="zh-CN"/>
              </w:rPr>
              <w:t>16</w:t>
            </w:r>
          </w:p>
        </w:tc>
        <w:tc>
          <w:tcPr>
            <w:tcW w:w="647" w:type="pct"/>
            <w:vAlign w:val="center"/>
          </w:tcPr>
          <w:p w14:paraId="4FF8A144">
            <w:pPr>
              <w:jc w:val="center"/>
              <w:textAlignment w:val="center"/>
              <w:rPr>
                <w:rFonts w:hint="eastAsia"/>
                <w:color w:val="000000"/>
              </w:rPr>
            </w:pPr>
            <w:r>
              <w:rPr>
                <w:rFonts w:hint="eastAsia"/>
                <w:color w:val="000000"/>
                <w:lang w:bidi="ar"/>
              </w:rPr>
              <w:t>一次性拖鞋</w:t>
            </w:r>
          </w:p>
        </w:tc>
        <w:tc>
          <w:tcPr>
            <w:tcW w:w="1170" w:type="pct"/>
            <w:vAlign w:val="center"/>
          </w:tcPr>
          <w:p w14:paraId="652E2168">
            <w:pPr>
              <w:jc w:val="center"/>
              <w:textAlignment w:val="center"/>
              <w:rPr>
                <w:rFonts w:hint="eastAsia"/>
                <w:color w:val="000000"/>
              </w:rPr>
            </w:pPr>
            <w:r>
              <w:rPr>
                <w:rFonts w:hint="eastAsia"/>
                <w:color w:val="000000"/>
                <w:lang w:bidi="ar"/>
              </w:rPr>
              <w:t>厚度8mm以上，定制LOGO</w:t>
            </w:r>
          </w:p>
        </w:tc>
        <w:tc>
          <w:tcPr>
            <w:tcW w:w="415" w:type="pct"/>
            <w:vAlign w:val="center"/>
          </w:tcPr>
          <w:p w14:paraId="6ECF53DA">
            <w:pPr>
              <w:jc w:val="center"/>
              <w:textAlignment w:val="center"/>
              <w:rPr>
                <w:rFonts w:hint="eastAsia"/>
                <w:color w:val="000000"/>
              </w:rPr>
            </w:pPr>
            <w:r>
              <w:rPr>
                <w:rFonts w:hint="eastAsia"/>
                <w:color w:val="000000"/>
                <w:lang w:bidi="ar"/>
              </w:rPr>
              <w:t>双</w:t>
            </w:r>
          </w:p>
        </w:tc>
        <w:tc>
          <w:tcPr>
            <w:tcW w:w="383" w:type="pct"/>
            <w:vAlign w:val="center"/>
          </w:tcPr>
          <w:p w14:paraId="67408E86">
            <w:pPr>
              <w:jc w:val="center"/>
              <w:rPr>
                <w:rFonts w:hint="eastAsia"/>
                <w:color w:val="000000"/>
              </w:rPr>
            </w:pPr>
          </w:p>
        </w:tc>
        <w:tc>
          <w:tcPr>
            <w:tcW w:w="391" w:type="pct"/>
            <w:vAlign w:val="center"/>
          </w:tcPr>
          <w:p w14:paraId="43B48AF1">
            <w:pPr>
              <w:jc w:val="center"/>
              <w:rPr>
                <w:rFonts w:hint="eastAsia"/>
                <w:color w:val="000000"/>
              </w:rPr>
            </w:pPr>
          </w:p>
        </w:tc>
        <w:tc>
          <w:tcPr>
            <w:tcW w:w="375" w:type="pct"/>
            <w:vAlign w:val="center"/>
          </w:tcPr>
          <w:p w14:paraId="228BD3EB">
            <w:pPr>
              <w:rPr>
                <w:rFonts w:hint="eastAsia"/>
                <w:color w:val="000000"/>
              </w:rPr>
            </w:pPr>
          </w:p>
        </w:tc>
        <w:tc>
          <w:tcPr>
            <w:tcW w:w="598" w:type="pct"/>
            <w:vAlign w:val="center"/>
          </w:tcPr>
          <w:p w14:paraId="75E46C8F">
            <w:pPr>
              <w:jc w:val="center"/>
              <w:rPr>
                <w:rFonts w:hint="eastAsia"/>
                <w:color w:val="000000"/>
              </w:rPr>
            </w:pPr>
          </w:p>
        </w:tc>
        <w:tc>
          <w:tcPr>
            <w:tcW w:w="685" w:type="pct"/>
            <w:vAlign w:val="center"/>
          </w:tcPr>
          <w:p w14:paraId="0A4A0E6B">
            <w:pPr>
              <w:jc w:val="center"/>
              <w:textAlignment w:val="center"/>
              <w:rPr>
                <w:rFonts w:hint="eastAsia"/>
                <w:color w:val="000000"/>
              </w:rPr>
            </w:pPr>
            <w:r>
              <w:rPr>
                <w:rFonts w:hint="eastAsia"/>
                <w:color w:val="000000"/>
                <w:lang w:bidi="ar"/>
              </w:rPr>
              <w:t>洁丽雅、尊客、三利</w:t>
            </w:r>
          </w:p>
        </w:tc>
      </w:tr>
      <w:tr w14:paraId="4A42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3DCF416E">
            <w:pPr>
              <w:jc w:val="center"/>
              <w:textAlignment w:val="center"/>
              <w:rPr>
                <w:rFonts w:hint="eastAsia"/>
                <w:color w:val="000000"/>
              </w:rPr>
            </w:pPr>
            <w:r>
              <w:rPr>
                <w:rFonts w:hint="eastAsia"/>
                <w:lang w:val="en-US" w:eastAsia="zh-CN"/>
              </w:rPr>
              <w:t>17</w:t>
            </w:r>
          </w:p>
        </w:tc>
        <w:tc>
          <w:tcPr>
            <w:tcW w:w="647" w:type="pct"/>
            <w:vAlign w:val="center"/>
          </w:tcPr>
          <w:p w14:paraId="54B95E6F">
            <w:pPr>
              <w:jc w:val="center"/>
              <w:textAlignment w:val="center"/>
              <w:rPr>
                <w:rFonts w:hint="eastAsia"/>
                <w:color w:val="000000"/>
              </w:rPr>
            </w:pPr>
            <w:r>
              <w:rPr>
                <w:rFonts w:hint="eastAsia"/>
                <w:color w:val="000000"/>
                <w:lang w:bidi="ar"/>
              </w:rPr>
              <w:t>洗衣收纳袋</w:t>
            </w:r>
          </w:p>
        </w:tc>
        <w:tc>
          <w:tcPr>
            <w:tcW w:w="1170" w:type="pct"/>
            <w:vAlign w:val="center"/>
          </w:tcPr>
          <w:p w14:paraId="3240F7FA">
            <w:pPr>
              <w:jc w:val="center"/>
              <w:textAlignment w:val="center"/>
              <w:rPr>
                <w:rFonts w:hint="eastAsia"/>
                <w:color w:val="000000"/>
              </w:rPr>
            </w:pPr>
            <w:r>
              <w:rPr>
                <w:rFonts w:hint="eastAsia"/>
                <w:color w:val="000000"/>
                <w:lang w:bidi="ar"/>
              </w:rPr>
              <w:t>加厚防水，定制LOGO</w:t>
            </w:r>
          </w:p>
        </w:tc>
        <w:tc>
          <w:tcPr>
            <w:tcW w:w="415" w:type="pct"/>
            <w:vAlign w:val="center"/>
          </w:tcPr>
          <w:p w14:paraId="173485A2">
            <w:pPr>
              <w:jc w:val="center"/>
              <w:textAlignment w:val="center"/>
              <w:rPr>
                <w:rFonts w:hint="eastAsia"/>
                <w:color w:val="000000"/>
              </w:rPr>
            </w:pPr>
            <w:r>
              <w:rPr>
                <w:rFonts w:hint="eastAsia"/>
                <w:color w:val="000000"/>
                <w:lang w:bidi="ar"/>
              </w:rPr>
              <w:t>个</w:t>
            </w:r>
          </w:p>
        </w:tc>
        <w:tc>
          <w:tcPr>
            <w:tcW w:w="383" w:type="pct"/>
            <w:vAlign w:val="center"/>
          </w:tcPr>
          <w:p w14:paraId="3460EE12">
            <w:pPr>
              <w:jc w:val="center"/>
              <w:rPr>
                <w:rFonts w:hint="eastAsia"/>
                <w:color w:val="000000"/>
              </w:rPr>
            </w:pPr>
          </w:p>
        </w:tc>
        <w:tc>
          <w:tcPr>
            <w:tcW w:w="391" w:type="pct"/>
            <w:vAlign w:val="center"/>
          </w:tcPr>
          <w:p w14:paraId="44AECF00">
            <w:pPr>
              <w:jc w:val="center"/>
              <w:rPr>
                <w:rFonts w:hint="eastAsia"/>
                <w:color w:val="000000"/>
              </w:rPr>
            </w:pPr>
          </w:p>
        </w:tc>
        <w:tc>
          <w:tcPr>
            <w:tcW w:w="375" w:type="pct"/>
            <w:vAlign w:val="center"/>
          </w:tcPr>
          <w:p w14:paraId="214DC6F6">
            <w:pPr>
              <w:rPr>
                <w:rFonts w:hint="eastAsia"/>
                <w:color w:val="000000"/>
              </w:rPr>
            </w:pPr>
          </w:p>
        </w:tc>
        <w:tc>
          <w:tcPr>
            <w:tcW w:w="598" w:type="pct"/>
            <w:vAlign w:val="center"/>
          </w:tcPr>
          <w:p w14:paraId="6E428738">
            <w:pPr>
              <w:jc w:val="center"/>
              <w:rPr>
                <w:rFonts w:hint="eastAsia"/>
                <w:color w:val="000000"/>
              </w:rPr>
            </w:pPr>
          </w:p>
        </w:tc>
        <w:tc>
          <w:tcPr>
            <w:tcW w:w="685" w:type="pct"/>
            <w:vAlign w:val="center"/>
          </w:tcPr>
          <w:p w14:paraId="0D989DB4">
            <w:pPr>
              <w:jc w:val="center"/>
              <w:textAlignment w:val="center"/>
              <w:rPr>
                <w:rFonts w:hint="eastAsia"/>
                <w:color w:val="000000"/>
              </w:rPr>
            </w:pPr>
            <w:r>
              <w:rPr>
                <w:rFonts w:hint="eastAsia"/>
                <w:color w:val="000000"/>
                <w:lang w:bidi="ar"/>
              </w:rPr>
              <w:t>定制、洁丽雅、三利</w:t>
            </w:r>
          </w:p>
        </w:tc>
      </w:tr>
      <w:tr w14:paraId="4929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15" w:type="dxa"/>
            <w:vAlign w:val="center"/>
          </w:tcPr>
          <w:p w14:paraId="63506D8E">
            <w:pPr>
              <w:jc w:val="center"/>
              <w:textAlignment w:val="center"/>
              <w:rPr>
                <w:rFonts w:hint="eastAsia"/>
                <w:color w:val="000000"/>
              </w:rPr>
            </w:pPr>
            <w:r>
              <w:rPr>
                <w:rFonts w:hint="eastAsia"/>
                <w:lang w:val="en-US" w:eastAsia="zh-CN"/>
              </w:rPr>
              <w:t>18</w:t>
            </w:r>
          </w:p>
        </w:tc>
        <w:tc>
          <w:tcPr>
            <w:tcW w:w="647" w:type="pct"/>
            <w:vAlign w:val="center"/>
          </w:tcPr>
          <w:p w14:paraId="1E1CB5AF">
            <w:pPr>
              <w:jc w:val="center"/>
              <w:textAlignment w:val="center"/>
              <w:rPr>
                <w:rFonts w:hint="eastAsia"/>
                <w:color w:val="000000"/>
              </w:rPr>
            </w:pPr>
            <w:r>
              <w:rPr>
                <w:rFonts w:hint="eastAsia"/>
                <w:color w:val="000000"/>
                <w:lang w:bidi="ar"/>
              </w:rPr>
              <w:t>一次性拖鞋（经济型）</w:t>
            </w:r>
          </w:p>
        </w:tc>
        <w:tc>
          <w:tcPr>
            <w:tcW w:w="1170" w:type="pct"/>
            <w:vAlign w:val="center"/>
          </w:tcPr>
          <w:p w14:paraId="71A3B4A1">
            <w:pPr>
              <w:jc w:val="center"/>
              <w:textAlignment w:val="center"/>
              <w:rPr>
                <w:rFonts w:hint="eastAsia"/>
                <w:color w:val="000000"/>
              </w:rPr>
            </w:pPr>
            <w:r>
              <w:rPr>
                <w:rFonts w:hint="eastAsia"/>
                <w:color w:val="000000"/>
                <w:lang w:bidi="ar"/>
              </w:rPr>
              <w:t>加厚防滑底</w:t>
            </w:r>
          </w:p>
        </w:tc>
        <w:tc>
          <w:tcPr>
            <w:tcW w:w="415" w:type="pct"/>
            <w:vAlign w:val="center"/>
          </w:tcPr>
          <w:p w14:paraId="59D76DC7">
            <w:pPr>
              <w:jc w:val="center"/>
              <w:textAlignment w:val="center"/>
              <w:rPr>
                <w:rFonts w:hint="eastAsia"/>
                <w:color w:val="000000"/>
              </w:rPr>
            </w:pPr>
            <w:r>
              <w:rPr>
                <w:rFonts w:hint="eastAsia"/>
                <w:color w:val="000000"/>
                <w:lang w:bidi="ar"/>
              </w:rPr>
              <w:t>双</w:t>
            </w:r>
          </w:p>
        </w:tc>
        <w:tc>
          <w:tcPr>
            <w:tcW w:w="383" w:type="pct"/>
            <w:vAlign w:val="center"/>
          </w:tcPr>
          <w:p w14:paraId="75D6F540">
            <w:pPr>
              <w:jc w:val="center"/>
              <w:rPr>
                <w:rFonts w:hint="eastAsia"/>
                <w:color w:val="000000"/>
              </w:rPr>
            </w:pPr>
          </w:p>
        </w:tc>
        <w:tc>
          <w:tcPr>
            <w:tcW w:w="391" w:type="pct"/>
            <w:vAlign w:val="center"/>
          </w:tcPr>
          <w:p w14:paraId="01630E87">
            <w:pPr>
              <w:jc w:val="center"/>
              <w:rPr>
                <w:rFonts w:hint="eastAsia"/>
                <w:color w:val="000000"/>
              </w:rPr>
            </w:pPr>
          </w:p>
        </w:tc>
        <w:tc>
          <w:tcPr>
            <w:tcW w:w="375" w:type="pct"/>
            <w:vAlign w:val="center"/>
          </w:tcPr>
          <w:p w14:paraId="3617CCE1">
            <w:pPr>
              <w:rPr>
                <w:rFonts w:hint="eastAsia"/>
                <w:color w:val="000000"/>
              </w:rPr>
            </w:pPr>
          </w:p>
        </w:tc>
        <w:tc>
          <w:tcPr>
            <w:tcW w:w="598" w:type="pct"/>
            <w:vAlign w:val="center"/>
          </w:tcPr>
          <w:p w14:paraId="45B1B4A3">
            <w:pPr>
              <w:jc w:val="center"/>
              <w:rPr>
                <w:rFonts w:hint="eastAsia"/>
                <w:color w:val="000000"/>
              </w:rPr>
            </w:pPr>
          </w:p>
        </w:tc>
        <w:tc>
          <w:tcPr>
            <w:tcW w:w="685" w:type="pct"/>
            <w:vAlign w:val="center"/>
          </w:tcPr>
          <w:p w14:paraId="22C41851">
            <w:pPr>
              <w:jc w:val="center"/>
              <w:textAlignment w:val="center"/>
              <w:rPr>
                <w:rFonts w:hint="eastAsia"/>
                <w:color w:val="000000"/>
              </w:rPr>
            </w:pPr>
            <w:r>
              <w:rPr>
                <w:rFonts w:hint="eastAsia"/>
                <w:color w:val="000000"/>
                <w:lang w:bidi="ar"/>
              </w:rPr>
              <w:t>洁丽雅、三利、佳途</w:t>
            </w:r>
          </w:p>
        </w:tc>
      </w:tr>
      <w:tr w14:paraId="7B3C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31" w:type="pct"/>
            <w:vAlign w:val="center"/>
          </w:tcPr>
          <w:p w14:paraId="4404F74B">
            <w:pPr>
              <w:jc w:val="center"/>
              <w:textAlignment w:val="center"/>
              <w:rPr>
                <w:rFonts w:hint="default" w:eastAsia="宋体"/>
                <w:color w:val="000000"/>
                <w:lang w:val="en-US" w:eastAsia="zh-CN"/>
              </w:rPr>
            </w:pPr>
            <w:r>
              <w:rPr>
                <w:rFonts w:hint="eastAsia"/>
                <w:color w:val="000000"/>
                <w:lang w:val="en-US" w:eastAsia="zh-CN" w:bidi="ar"/>
              </w:rPr>
              <w:t>19</w:t>
            </w:r>
          </w:p>
        </w:tc>
        <w:tc>
          <w:tcPr>
            <w:tcW w:w="647" w:type="pct"/>
            <w:vAlign w:val="center"/>
          </w:tcPr>
          <w:p w14:paraId="7587355E">
            <w:pPr>
              <w:jc w:val="center"/>
              <w:textAlignment w:val="center"/>
              <w:rPr>
                <w:rFonts w:hint="eastAsia"/>
                <w:color w:val="000000"/>
              </w:rPr>
            </w:pPr>
            <w:r>
              <w:rPr>
                <w:rFonts w:hint="eastAsia"/>
                <w:color w:val="000000"/>
                <w:lang w:bidi="ar"/>
              </w:rPr>
              <w:t>一次性拖鞋（毛巾）包装袋</w:t>
            </w:r>
          </w:p>
        </w:tc>
        <w:tc>
          <w:tcPr>
            <w:tcW w:w="1170" w:type="pct"/>
            <w:vAlign w:val="center"/>
          </w:tcPr>
          <w:p w14:paraId="0CD5AB9D">
            <w:pPr>
              <w:jc w:val="center"/>
              <w:textAlignment w:val="center"/>
              <w:rPr>
                <w:rFonts w:hint="eastAsia"/>
                <w:color w:val="000000"/>
              </w:rPr>
            </w:pPr>
            <w:r>
              <w:rPr>
                <w:rFonts w:hint="eastAsia"/>
                <w:color w:val="000000"/>
                <w:lang w:bidi="ar"/>
              </w:rPr>
              <w:t>定制印字</w:t>
            </w:r>
          </w:p>
        </w:tc>
        <w:tc>
          <w:tcPr>
            <w:tcW w:w="415" w:type="pct"/>
            <w:vAlign w:val="center"/>
          </w:tcPr>
          <w:p w14:paraId="165E1000">
            <w:pPr>
              <w:jc w:val="center"/>
              <w:textAlignment w:val="center"/>
              <w:rPr>
                <w:rFonts w:hint="eastAsia"/>
                <w:color w:val="000000"/>
              </w:rPr>
            </w:pPr>
            <w:r>
              <w:rPr>
                <w:rFonts w:hint="eastAsia"/>
                <w:color w:val="000000"/>
                <w:lang w:bidi="ar"/>
              </w:rPr>
              <w:t>个</w:t>
            </w:r>
          </w:p>
        </w:tc>
        <w:tc>
          <w:tcPr>
            <w:tcW w:w="383" w:type="pct"/>
            <w:vAlign w:val="center"/>
          </w:tcPr>
          <w:p w14:paraId="7036A46E">
            <w:pPr>
              <w:jc w:val="center"/>
              <w:rPr>
                <w:rFonts w:hint="eastAsia"/>
                <w:color w:val="000000"/>
              </w:rPr>
            </w:pPr>
          </w:p>
        </w:tc>
        <w:tc>
          <w:tcPr>
            <w:tcW w:w="391" w:type="pct"/>
            <w:vAlign w:val="center"/>
          </w:tcPr>
          <w:p w14:paraId="0971EE83">
            <w:pPr>
              <w:jc w:val="center"/>
              <w:rPr>
                <w:rFonts w:hint="eastAsia"/>
                <w:color w:val="000000"/>
              </w:rPr>
            </w:pPr>
          </w:p>
        </w:tc>
        <w:tc>
          <w:tcPr>
            <w:tcW w:w="375" w:type="pct"/>
            <w:vAlign w:val="center"/>
          </w:tcPr>
          <w:p w14:paraId="4FF2D29A">
            <w:pPr>
              <w:rPr>
                <w:rFonts w:hint="eastAsia"/>
                <w:color w:val="000000"/>
              </w:rPr>
            </w:pPr>
          </w:p>
        </w:tc>
        <w:tc>
          <w:tcPr>
            <w:tcW w:w="598" w:type="pct"/>
            <w:vAlign w:val="center"/>
          </w:tcPr>
          <w:p w14:paraId="618B8822">
            <w:pPr>
              <w:jc w:val="center"/>
              <w:rPr>
                <w:rFonts w:hint="eastAsia"/>
                <w:color w:val="000000"/>
              </w:rPr>
            </w:pPr>
          </w:p>
        </w:tc>
        <w:tc>
          <w:tcPr>
            <w:tcW w:w="685" w:type="pct"/>
            <w:vAlign w:val="center"/>
          </w:tcPr>
          <w:p w14:paraId="6738750D">
            <w:pPr>
              <w:jc w:val="center"/>
              <w:textAlignment w:val="center"/>
              <w:rPr>
                <w:rFonts w:hint="eastAsia"/>
                <w:color w:val="000000"/>
              </w:rPr>
            </w:pPr>
            <w:r>
              <w:rPr>
                <w:rFonts w:hint="eastAsia"/>
                <w:color w:val="000000"/>
                <w:lang w:bidi="ar"/>
              </w:rPr>
              <w:t>定制、洁丽雅、三利</w:t>
            </w:r>
          </w:p>
        </w:tc>
      </w:tr>
      <w:tr w14:paraId="23F4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462BBADB">
            <w:pPr>
              <w:jc w:val="center"/>
              <w:textAlignment w:val="center"/>
              <w:rPr>
                <w:rFonts w:hint="eastAsia"/>
                <w:color w:val="000000"/>
              </w:rPr>
            </w:pPr>
            <w:r>
              <w:rPr>
                <w:rFonts w:hint="eastAsia"/>
                <w:color w:val="000000"/>
                <w:lang w:bidi="ar"/>
              </w:rPr>
              <w:t>布草（床单/被套/枕套/毛巾类）</w:t>
            </w:r>
          </w:p>
        </w:tc>
      </w:tr>
      <w:tr w14:paraId="016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1" w:type="pct"/>
            <w:vAlign w:val="center"/>
          </w:tcPr>
          <w:p w14:paraId="5CDD144B">
            <w:pPr>
              <w:jc w:val="center"/>
              <w:textAlignment w:val="center"/>
              <w:rPr>
                <w:rFonts w:hint="default" w:eastAsia="宋体"/>
                <w:color w:val="000000"/>
                <w:lang w:val="en-US" w:eastAsia="zh-CN"/>
              </w:rPr>
            </w:pPr>
            <w:r>
              <w:rPr>
                <w:rFonts w:hint="eastAsia"/>
                <w:color w:val="000000"/>
                <w:lang w:val="en-US" w:eastAsia="zh-CN"/>
              </w:rPr>
              <w:t>20</w:t>
            </w:r>
          </w:p>
        </w:tc>
        <w:tc>
          <w:tcPr>
            <w:tcW w:w="647" w:type="pct"/>
            <w:vAlign w:val="center"/>
          </w:tcPr>
          <w:p w14:paraId="57FA4874">
            <w:pPr>
              <w:jc w:val="center"/>
              <w:textAlignment w:val="center"/>
              <w:rPr>
                <w:rFonts w:hint="eastAsia"/>
                <w:color w:val="000000"/>
              </w:rPr>
            </w:pPr>
            <w:r>
              <w:rPr>
                <w:rFonts w:hint="eastAsia"/>
                <w:color w:val="000000"/>
                <w:lang w:bidi="ar"/>
              </w:rPr>
              <w:t>纯棉床单（1.2m床）</w:t>
            </w:r>
          </w:p>
        </w:tc>
        <w:tc>
          <w:tcPr>
            <w:tcW w:w="1170" w:type="pct"/>
            <w:vAlign w:val="center"/>
          </w:tcPr>
          <w:p w14:paraId="3FE2B984">
            <w:pPr>
              <w:jc w:val="center"/>
              <w:textAlignment w:val="center"/>
              <w:rPr>
                <w:rFonts w:hint="eastAsia"/>
                <w:color w:val="000000"/>
              </w:rPr>
            </w:pPr>
            <w:r>
              <w:rPr>
                <w:rFonts w:hint="eastAsia"/>
                <w:color w:val="000000"/>
                <w:lang w:bidi="ar"/>
              </w:rPr>
              <w:t>60支纯棉280×230cm</w:t>
            </w:r>
          </w:p>
        </w:tc>
        <w:tc>
          <w:tcPr>
            <w:tcW w:w="415" w:type="pct"/>
            <w:vAlign w:val="center"/>
          </w:tcPr>
          <w:p w14:paraId="07CB36FE">
            <w:pPr>
              <w:jc w:val="center"/>
              <w:textAlignment w:val="center"/>
              <w:rPr>
                <w:rFonts w:hint="eastAsia"/>
                <w:color w:val="000000"/>
              </w:rPr>
            </w:pPr>
            <w:r>
              <w:rPr>
                <w:rFonts w:hint="eastAsia"/>
                <w:color w:val="000000"/>
                <w:lang w:bidi="ar"/>
              </w:rPr>
              <w:t>条</w:t>
            </w:r>
          </w:p>
        </w:tc>
        <w:tc>
          <w:tcPr>
            <w:tcW w:w="383" w:type="pct"/>
            <w:vAlign w:val="center"/>
          </w:tcPr>
          <w:p w14:paraId="5D6C5B0A">
            <w:pPr>
              <w:jc w:val="center"/>
              <w:rPr>
                <w:rFonts w:hint="eastAsia"/>
                <w:color w:val="000000"/>
              </w:rPr>
            </w:pPr>
          </w:p>
        </w:tc>
        <w:tc>
          <w:tcPr>
            <w:tcW w:w="391" w:type="pct"/>
            <w:vAlign w:val="center"/>
          </w:tcPr>
          <w:p w14:paraId="09BA6809">
            <w:pPr>
              <w:jc w:val="center"/>
              <w:rPr>
                <w:rFonts w:hint="eastAsia"/>
                <w:color w:val="000000"/>
              </w:rPr>
            </w:pPr>
          </w:p>
        </w:tc>
        <w:tc>
          <w:tcPr>
            <w:tcW w:w="375" w:type="pct"/>
            <w:vAlign w:val="center"/>
          </w:tcPr>
          <w:p w14:paraId="26BCDEA8">
            <w:pPr>
              <w:rPr>
                <w:rFonts w:hint="eastAsia"/>
                <w:color w:val="000000"/>
              </w:rPr>
            </w:pPr>
          </w:p>
        </w:tc>
        <w:tc>
          <w:tcPr>
            <w:tcW w:w="598" w:type="pct"/>
            <w:vAlign w:val="center"/>
          </w:tcPr>
          <w:p w14:paraId="1D1E25FF">
            <w:pPr>
              <w:jc w:val="center"/>
              <w:rPr>
                <w:rFonts w:hint="eastAsia"/>
                <w:color w:val="000000"/>
              </w:rPr>
            </w:pPr>
          </w:p>
        </w:tc>
        <w:tc>
          <w:tcPr>
            <w:tcW w:w="685" w:type="pct"/>
            <w:vAlign w:val="center"/>
          </w:tcPr>
          <w:p w14:paraId="6700458F">
            <w:pPr>
              <w:jc w:val="center"/>
              <w:textAlignment w:val="center"/>
              <w:rPr>
                <w:rFonts w:hint="eastAsia"/>
                <w:color w:val="000000"/>
              </w:rPr>
            </w:pPr>
            <w:r>
              <w:rPr>
                <w:rFonts w:hint="eastAsia"/>
                <w:color w:val="000000"/>
                <w:lang w:bidi="ar"/>
              </w:rPr>
              <w:t>康尔馨、斯得福、洁丽雅</w:t>
            </w:r>
          </w:p>
        </w:tc>
      </w:tr>
      <w:tr w14:paraId="1E46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1154D86E">
            <w:pPr>
              <w:jc w:val="center"/>
              <w:textAlignment w:val="center"/>
              <w:rPr>
                <w:rFonts w:hint="default" w:eastAsia="宋体"/>
                <w:color w:val="000000"/>
                <w:lang w:val="en-US" w:eastAsia="zh-CN"/>
              </w:rPr>
            </w:pPr>
            <w:r>
              <w:rPr>
                <w:rFonts w:hint="eastAsia"/>
                <w:color w:val="000000"/>
                <w:lang w:val="en-US" w:eastAsia="zh-CN"/>
              </w:rPr>
              <w:t>21</w:t>
            </w:r>
          </w:p>
        </w:tc>
        <w:tc>
          <w:tcPr>
            <w:tcW w:w="647" w:type="pct"/>
            <w:vAlign w:val="center"/>
          </w:tcPr>
          <w:p w14:paraId="6F9024D6">
            <w:pPr>
              <w:jc w:val="center"/>
              <w:textAlignment w:val="center"/>
              <w:rPr>
                <w:rFonts w:hint="eastAsia"/>
                <w:color w:val="000000"/>
              </w:rPr>
            </w:pPr>
            <w:r>
              <w:rPr>
                <w:rFonts w:hint="eastAsia"/>
                <w:color w:val="000000"/>
                <w:lang w:bidi="ar"/>
              </w:rPr>
              <w:t>纯棉床单（1.8m床）</w:t>
            </w:r>
          </w:p>
        </w:tc>
        <w:tc>
          <w:tcPr>
            <w:tcW w:w="1170" w:type="pct"/>
            <w:vAlign w:val="center"/>
          </w:tcPr>
          <w:p w14:paraId="3FCC452B">
            <w:pPr>
              <w:jc w:val="center"/>
              <w:textAlignment w:val="center"/>
              <w:rPr>
                <w:rFonts w:hint="eastAsia"/>
                <w:color w:val="000000"/>
              </w:rPr>
            </w:pPr>
            <w:r>
              <w:rPr>
                <w:rFonts w:hint="eastAsia"/>
                <w:color w:val="000000"/>
                <w:lang w:bidi="ar"/>
              </w:rPr>
              <w:t>60支纯棉 280×260cm</w:t>
            </w:r>
          </w:p>
        </w:tc>
        <w:tc>
          <w:tcPr>
            <w:tcW w:w="415" w:type="pct"/>
            <w:vAlign w:val="center"/>
          </w:tcPr>
          <w:p w14:paraId="6CEF8283">
            <w:pPr>
              <w:jc w:val="center"/>
              <w:textAlignment w:val="center"/>
              <w:rPr>
                <w:rFonts w:hint="eastAsia"/>
                <w:color w:val="000000"/>
              </w:rPr>
            </w:pPr>
            <w:r>
              <w:rPr>
                <w:rFonts w:hint="eastAsia"/>
                <w:color w:val="000000"/>
                <w:lang w:bidi="ar"/>
              </w:rPr>
              <w:t>条</w:t>
            </w:r>
          </w:p>
        </w:tc>
        <w:tc>
          <w:tcPr>
            <w:tcW w:w="383" w:type="pct"/>
            <w:vAlign w:val="center"/>
          </w:tcPr>
          <w:p w14:paraId="38FEB409">
            <w:pPr>
              <w:jc w:val="center"/>
              <w:rPr>
                <w:rFonts w:hint="eastAsia"/>
                <w:color w:val="000000"/>
              </w:rPr>
            </w:pPr>
          </w:p>
        </w:tc>
        <w:tc>
          <w:tcPr>
            <w:tcW w:w="391" w:type="pct"/>
            <w:vAlign w:val="center"/>
          </w:tcPr>
          <w:p w14:paraId="4DF95CDE">
            <w:pPr>
              <w:jc w:val="center"/>
              <w:rPr>
                <w:rFonts w:hint="eastAsia"/>
                <w:color w:val="000000"/>
              </w:rPr>
            </w:pPr>
          </w:p>
        </w:tc>
        <w:tc>
          <w:tcPr>
            <w:tcW w:w="375" w:type="pct"/>
            <w:vAlign w:val="center"/>
          </w:tcPr>
          <w:p w14:paraId="7E5D4AD9">
            <w:pPr>
              <w:rPr>
                <w:rFonts w:hint="eastAsia"/>
                <w:color w:val="000000"/>
              </w:rPr>
            </w:pPr>
          </w:p>
        </w:tc>
        <w:tc>
          <w:tcPr>
            <w:tcW w:w="598" w:type="pct"/>
            <w:vAlign w:val="center"/>
          </w:tcPr>
          <w:p w14:paraId="4232488E">
            <w:pPr>
              <w:jc w:val="center"/>
              <w:rPr>
                <w:rFonts w:hint="eastAsia"/>
                <w:color w:val="000000"/>
              </w:rPr>
            </w:pPr>
          </w:p>
        </w:tc>
        <w:tc>
          <w:tcPr>
            <w:tcW w:w="685" w:type="pct"/>
            <w:vAlign w:val="center"/>
          </w:tcPr>
          <w:p w14:paraId="4D17E117">
            <w:pPr>
              <w:jc w:val="center"/>
              <w:textAlignment w:val="center"/>
              <w:rPr>
                <w:rFonts w:hint="eastAsia"/>
                <w:color w:val="000000"/>
              </w:rPr>
            </w:pPr>
            <w:r>
              <w:rPr>
                <w:rFonts w:hint="eastAsia"/>
                <w:color w:val="000000"/>
                <w:lang w:bidi="ar"/>
              </w:rPr>
              <w:t>康尔馨、斯得福、洁丽雅</w:t>
            </w:r>
          </w:p>
        </w:tc>
      </w:tr>
      <w:tr w14:paraId="608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74304F4C">
            <w:pPr>
              <w:jc w:val="center"/>
              <w:textAlignment w:val="center"/>
              <w:rPr>
                <w:rFonts w:hint="default" w:eastAsia="宋体"/>
                <w:color w:val="000000"/>
                <w:lang w:val="en-US" w:eastAsia="zh-CN"/>
              </w:rPr>
            </w:pPr>
            <w:r>
              <w:rPr>
                <w:rFonts w:hint="eastAsia"/>
                <w:color w:val="000000"/>
                <w:lang w:val="en-US" w:eastAsia="zh-CN"/>
              </w:rPr>
              <w:t>22</w:t>
            </w:r>
          </w:p>
        </w:tc>
        <w:tc>
          <w:tcPr>
            <w:tcW w:w="647" w:type="pct"/>
            <w:vAlign w:val="center"/>
          </w:tcPr>
          <w:p w14:paraId="365D73CD">
            <w:pPr>
              <w:jc w:val="center"/>
              <w:textAlignment w:val="center"/>
              <w:rPr>
                <w:rFonts w:hint="eastAsia"/>
                <w:color w:val="000000"/>
              </w:rPr>
            </w:pPr>
            <w:r>
              <w:rPr>
                <w:rFonts w:hint="eastAsia"/>
                <w:color w:val="000000"/>
                <w:lang w:bidi="ar"/>
              </w:rPr>
              <w:t>纯棉床单（学生床）</w:t>
            </w:r>
          </w:p>
        </w:tc>
        <w:tc>
          <w:tcPr>
            <w:tcW w:w="1170" w:type="pct"/>
            <w:vAlign w:val="center"/>
          </w:tcPr>
          <w:p w14:paraId="1C15BCA5">
            <w:pPr>
              <w:jc w:val="center"/>
              <w:textAlignment w:val="center"/>
              <w:rPr>
                <w:rFonts w:hint="eastAsia"/>
                <w:color w:val="000000"/>
              </w:rPr>
            </w:pPr>
            <w:r>
              <w:rPr>
                <w:rFonts w:hint="eastAsia"/>
                <w:color w:val="000000"/>
                <w:lang w:bidi="ar"/>
              </w:rPr>
              <w:t>60支纯棉（学生宿舍床）</w:t>
            </w:r>
          </w:p>
        </w:tc>
        <w:tc>
          <w:tcPr>
            <w:tcW w:w="415" w:type="pct"/>
            <w:vAlign w:val="center"/>
          </w:tcPr>
          <w:p w14:paraId="60FEC81F">
            <w:pPr>
              <w:jc w:val="center"/>
              <w:textAlignment w:val="center"/>
              <w:rPr>
                <w:rFonts w:hint="eastAsia"/>
                <w:color w:val="000000"/>
              </w:rPr>
            </w:pPr>
            <w:r>
              <w:rPr>
                <w:rFonts w:hint="eastAsia"/>
                <w:color w:val="000000"/>
                <w:lang w:bidi="ar"/>
              </w:rPr>
              <w:t>条</w:t>
            </w:r>
          </w:p>
        </w:tc>
        <w:tc>
          <w:tcPr>
            <w:tcW w:w="383" w:type="pct"/>
            <w:vAlign w:val="center"/>
          </w:tcPr>
          <w:p w14:paraId="36E47395">
            <w:pPr>
              <w:jc w:val="center"/>
              <w:rPr>
                <w:rFonts w:hint="eastAsia"/>
                <w:color w:val="000000"/>
              </w:rPr>
            </w:pPr>
          </w:p>
        </w:tc>
        <w:tc>
          <w:tcPr>
            <w:tcW w:w="391" w:type="pct"/>
            <w:vAlign w:val="center"/>
          </w:tcPr>
          <w:p w14:paraId="34D3FC73">
            <w:pPr>
              <w:jc w:val="center"/>
              <w:rPr>
                <w:rFonts w:hint="eastAsia"/>
                <w:color w:val="000000"/>
              </w:rPr>
            </w:pPr>
          </w:p>
        </w:tc>
        <w:tc>
          <w:tcPr>
            <w:tcW w:w="375" w:type="pct"/>
            <w:vAlign w:val="center"/>
          </w:tcPr>
          <w:p w14:paraId="2F098B80">
            <w:pPr>
              <w:rPr>
                <w:rFonts w:hint="eastAsia"/>
                <w:color w:val="000000"/>
              </w:rPr>
            </w:pPr>
          </w:p>
        </w:tc>
        <w:tc>
          <w:tcPr>
            <w:tcW w:w="598" w:type="pct"/>
            <w:vAlign w:val="center"/>
          </w:tcPr>
          <w:p w14:paraId="44D5F263">
            <w:pPr>
              <w:jc w:val="center"/>
              <w:rPr>
                <w:rFonts w:hint="eastAsia"/>
                <w:color w:val="000000"/>
              </w:rPr>
            </w:pPr>
          </w:p>
        </w:tc>
        <w:tc>
          <w:tcPr>
            <w:tcW w:w="685" w:type="pct"/>
            <w:vAlign w:val="center"/>
          </w:tcPr>
          <w:p w14:paraId="72C2858F">
            <w:pPr>
              <w:jc w:val="center"/>
              <w:textAlignment w:val="center"/>
              <w:rPr>
                <w:rFonts w:hint="eastAsia"/>
                <w:color w:val="000000"/>
              </w:rPr>
            </w:pPr>
            <w:r>
              <w:rPr>
                <w:rFonts w:hint="eastAsia"/>
                <w:color w:val="000000"/>
                <w:lang w:bidi="ar"/>
              </w:rPr>
              <w:t>康尔馨、斯得福、洁丽雅</w:t>
            </w:r>
          </w:p>
        </w:tc>
      </w:tr>
      <w:tr w14:paraId="3A37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7C9801BA">
            <w:pPr>
              <w:jc w:val="center"/>
              <w:textAlignment w:val="center"/>
              <w:rPr>
                <w:rFonts w:hint="default" w:eastAsia="宋体"/>
                <w:color w:val="000000"/>
                <w:lang w:val="en-US" w:eastAsia="zh-CN"/>
              </w:rPr>
            </w:pPr>
            <w:r>
              <w:rPr>
                <w:rFonts w:hint="eastAsia"/>
                <w:color w:val="000000"/>
                <w:lang w:val="en-US" w:eastAsia="zh-CN"/>
              </w:rPr>
              <w:t>23</w:t>
            </w:r>
          </w:p>
        </w:tc>
        <w:tc>
          <w:tcPr>
            <w:tcW w:w="647" w:type="pct"/>
            <w:vAlign w:val="center"/>
          </w:tcPr>
          <w:p w14:paraId="11E41472">
            <w:pPr>
              <w:jc w:val="center"/>
              <w:textAlignment w:val="center"/>
              <w:rPr>
                <w:rFonts w:hint="eastAsia"/>
                <w:color w:val="000000"/>
              </w:rPr>
            </w:pPr>
            <w:r>
              <w:rPr>
                <w:rFonts w:hint="eastAsia"/>
                <w:color w:val="000000"/>
                <w:lang w:bidi="ar"/>
              </w:rPr>
              <w:t>纯棉被套（1.2m床）</w:t>
            </w:r>
          </w:p>
        </w:tc>
        <w:tc>
          <w:tcPr>
            <w:tcW w:w="1170" w:type="pct"/>
            <w:vAlign w:val="center"/>
          </w:tcPr>
          <w:p w14:paraId="6FA950BA">
            <w:pPr>
              <w:jc w:val="center"/>
              <w:textAlignment w:val="center"/>
              <w:rPr>
                <w:rFonts w:hint="eastAsia"/>
                <w:color w:val="000000"/>
              </w:rPr>
            </w:pPr>
            <w:r>
              <w:rPr>
                <w:rFonts w:hint="eastAsia"/>
                <w:color w:val="000000"/>
                <w:lang w:bidi="ar"/>
              </w:rPr>
              <w:t>60支纯棉280×230cm</w:t>
            </w:r>
          </w:p>
        </w:tc>
        <w:tc>
          <w:tcPr>
            <w:tcW w:w="415" w:type="pct"/>
            <w:vAlign w:val="center"/>
          </w:tcPr>
          <w:p w14:paraId="00ABBA23">
            <w:pPr>
              <w:jc w:val="center"/>
              <w:textAlignment w:val="center"/>
              <w:rPr>
                <w:rFonts w:hint="eastAsia"/>
                <w:color w:val="000000"/>
              </w:rPr>
            </w:pPr>
            <w:r>
              <w:rPr>
                <w:rFonts w:hint="eastAsia"/>
                <w:color w:val="000000"/>
                <w:lang w:bidi="ar"/>
              </w:rPr>
              <w:t>条</w:t>
            </w:r>
          </w:p>
        </w:tc>
        <w:tc>
          <w:tcPr>
            <w:tcW w:w="383" w:type="pct"/>
            <w:vAlign w:val="center"/>
          </w:tcPr>
          <w:p w14:paraId="5879EF1F">
            <w:pPr>
              <w:jc w:val="center"/>
              <w:rPr>
                <w:rFonts w:hint="eastAsia"/>
                <w:color w:val="000000"/>
              </w:rPr>
            </w:pPr>
          </w:p>
        </w:tc>
        <w:tc>
          <w:tcPr>
            <w:tcW w:w="391" w:type="pct"/>
            <w:vAlign w:val="center"/>
          </w:tcPr>
          <w:p w14:paraId="12574275">
            <w:pPr>
              <w:jc w:val="center"/>
              <w:rPr>
                <w:rFonts w:hint="eastAsia"/>
                <w:color w:val="000000"/>
              </w:rPr>
            </w:pPr>
          </w:p>
        </w:tc>
        <w:tc>
          <w:tcPr>
            <w:tcW w:w="375" w:type="pct"/>
            <w:vAlign w:val="center"/>
          </w:tcPr>
          <w:p w14:paraId="74F5EF88">
            <w:pPr>
              <w:rPr>
                <w:rFonts w:hint="eastAsia"/>
                <w:color w:val="000000"/>
              </w:rPr>
            </w:pPr>
          </w:p>
        </w:tc>
        <w:tc>
          <w:tcPr>
            <w:tcW w:w="598" w:type="pct"/>
            <w:vAlign w:val="center"/>
          </w:tcPr>
          <w:p w14:paraId="076F9C5C">
            <w:pPr>
              <w:jc w:val="center"/>
              <w:rPr>
                <w:rFonts w:hint="eastAsia"/>
                <w:color w:val="000000"/>
              </w:rPr>
            </w:pPr>
          </w:p>
        </w:tc>
        <w:tc>
          <w:tcPr>
            <w:tcW w:w="685" w:type="pct"/>
            <w:vAlign w:val="center"/>
          </w:tcPr>
          <w:p w14:paraId="6810D507">
            <w:pPr>
              <w:jc w:val="center"/>
              <w:textAlignment w:val="center"/>
              <w:rPr>
                <w:rFonts w:hint="eastAsia"/>
                <w:color w:val="000000"/>
              </w:rPr>
            </w:pPr>
            <w:r>
              <w:rPr>
                <w:rFonts w:hint="eastAsia"/>
                <w:color w:val="000000"/>
                <w:lang w:bidi="ar"/>
              </w:rPr>
              <w:t>康尔馨、斯得福、洁丽雅</w:t>
            </w:r>
          </w:p>
        </w:tc>
      </w:tr>
      <w:tr w14:paraId="15D6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3173EFA8">
            <w:pPr>
              <w:jc w:val="center"/>
              <w:textAlignment w:val="center"/>
              <w:rPr>
                <w:rFonts w:hint="default" w:eastAsia="宋体"/>
                <w:color w:val="000000"/>
                <w:lang w:val="en-US" w:eastAsia="zh-CN"/>
              </w:rPr>
            </w:pPr>
            <w:r>
              <w:rPr>
                <w:rFonts w:hint="eastAsia"/>
                <w:color w:val="000000"/>
                <w:lang w:val="en-US" w:eastAsia="zh-CN"/>
              </w:rPr>
              <w:t>24</w:t>
            </w:r>
          </w:p>
        </w:tc>
        <w:tc>
          <w:tcPr>
            <w:tcW w:w="647" w:type="pct"/>
            <w:vAlign w:val="center"/>
          </w:tcPr>
          <w:p w14:paraId="36C94446">
            <w:pPr>
              <w:jc w:val="center"/>
              <w:textAlignment w:val="center"/>
              <w:rPr>
                <w:rFonts w:hint="eastAsia"/>
                <w:color w:val="000000"/>
              </w:rPr>
            </w:pPr>
            <w:r>
              <w:rPr>
                <w:rFonts w:hint="eastAsia"/>
                <w:color w:val="000000"/>
                <w:lang w:bidi="ar"/>
              </w:rPr>
              <w:t>纯棉被套（1.8m床）</w:t>
            </w:r>
          </w:p>
        </w:tc>
        <w:tc>
          <w:tcPr>
            <w:tcW w:w="1170" w:type="pct"/>
            <w:vAlign w:val="center"/>
          </w:tcPr>
          <w:p w14:paraId="123C1A9D">
            <w:pPr>
              <w:jc w:val="center"/>
              <w:textAlignment w:val="center"/>
              <w:rPr>
                <w:rFonts w:hint="eastAsia"/>
                <w:color w:val="000000"/>
              </w:rPr>
            </w:pPr>
            <w:r>
              <w:rPr>
                <w:rFonts w:hint="eastAsia"/>
                <w:color w:val="000000"/>
                <w:lang w:bidi="ar"/>
              </w:rPr>
              <w:t>60支纯棉 220×240cm</w:t>
            </w:r>
          </w:p>
        </w:tc>
        <w:tc>
          <w:tcPr>
            <w:tcW w:w="415" w:type="pct"/>
            <w:vAlign w:val="center"/>
          </w:tcPr>
          <w:p w14:paraId="7BF57209">
            <w:pPr>
              <w:jc w:val="center"/>
              <w:textAlignment w:val="center"/>
              <w:rPr>
                <w:rFonts w:hint="eastAsia"/>
                <w:color w:val="000000"/>
              </w:rPr>
            </w:pPr>
            <w:r>
              <w:rPr>
                <w:rFonts w:hint="eastAsia"/>
                <w:color w:val="000000"/>
                <w:lang w:bidi="ar"/>
              </w:rPr>
              <w:t>条</w:t>
            </w:r>
          </w:p>
        </w:tc>
        <w:tc>
          <w:tcPr>
            <w:tcW w:w="383" w:type="pct"/>
            <w:vAlign w:val="center"/>
          </w:tcPr>
          <w:p w14:paraId="2FB37C6C">
            <w:pPr>
              <w:jc w:val="center"/>
              <w:rPr>
                <w:rFonts w:hint="eastAsia"/>
                <w:color w:val="000000"/>
              </w:rPr>
            </w:pPr>
          </w:p>
        </w:tc>
        <w:tc>
          <w:tcPr>
            <w:tcW w:w="391" w:type="pct"/>
            <w:vAlign w:val="center"/>
          </w:tcPr>
          <w:p w14:paraId="43653719">
            <w:pPr>
              <w:jc w:val="center"/>
              <w:rPr>
                <w:rFonts w:hint="eastAsia"/>
                <w:color w:val="000000"/>
              </w:rPr>
            </w:pPr>
          </w:p>
        </w:tc>
        <w:tc>
          <w:tcPr>
            <w:tcW w:w="375" w:type="pct"/>
            <w:vAlign w:val="center"/>
          </w:tcPr>
          <w:p w14:paraId="60C89BD0">
            <w:pPr>
              <w:rPr>
                <w:rFonts w:hint="eastAsia"/>
                <w:color w:val="000000"/>
              </w:rPr>
            </w:pPr>
          </w:p>
        </w:tc>
        <w:tc>
          <w:tcPr>
            <w:tcW w:w="598" w:type="pct"/>
            <w:vAlign w:val="center"/>
          </w:tcPr>
          <w:p w14:paraId="20BB8F19">
            <w:pPr>
              <w:jc w:val="center"/>
              <w:rPr>
                <w:rFonts w:hint="eastAsia"/>
                <w:color w:val="000000"/>
              </w:rPr>
            </w:pPr>
          </w:p>
        </w:tc>
        <w:tc>
          <w:tcPr>
            <w:tcW w:w="685" w:type="pct"/>
            <w:vAlign w:val="center"/>
          </w:tcPr>
          <w:p w14:paraId="6B580051">
            <w:pPr>
              <w:jc w:val="center"/>
              <w:textAlignment w:val="center"/>
              <w:rPr>
                <w:rFonts w:hint="eastAsia"/>
                <w:color w:val="000000"/>
              </w:rPr>
            </w:pPr>
            <w:r>
              <w:rPr>
                <w:rFonts w:hint="eastAsia"/>
                <w:color w:val="000000"/>
                <w:lang w:bidi="ar"/>
              </w:rPr>
              <w:t>康尔馨、斯得福、洁丽雅</w:t>
            </w:r>
          </w:p>
        </w:tc>
      </w:tr>
      <w:tr w14:paraId="3A29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3FFBE539">
            <w:pPr>
              <w:jc w:val="center"/>
              <w:textAlignment w:val="center"/>
              <w:rPr>
                <w:rFonts w:hint="default" w:eastAsia="宋体"/>
                <w:color w:val="000000"/>
                <w:lang w:val="en-US" w:eastAsia="zh-CN"/>
              </w:rPr>
            </w:pPr>
            <w:r>
              <w:rPr>
                <w:rFonts w:hint="eastAsia"/>
                <w:color w:val="000000"/>
                <w:lang w:val="en-US" w:eastAsia="zh-CN"/>
              </w:rPr>
              <w:t>25</w:t>
            </w:r>
          </w:p>
        </w:tc>
        <w:tc>
          <w:tcPr>
            <w:tcW w:w="647" w:type="pct"/>
            <w:vAlign w:val="center"/>
          </w:tcPr>
          <w:p w14:paraId="05EAA7E8">
            <w:pPr>
              <w:jc w:val="center"/>
              <w:textAlignment w:val="center"/>
              <w:rPr>
                <w:rFonts w:hint="eastAsia"/>
                <w:color w:val="000000"/>
              </w:rPr>
            </w:pPr>
            <w:r>
              <w:rPr>
                <w:rFonts w:hint="eastAsia"/>
                <w:color w:val="000000"/>
                <w:lang w:bidi="ar"/>
              </w:rPr>
              <w:t>纯棉被套（学生床）</w:t>
            </w:r>
          </w:p>
        </w:tc>
        <w:tc>
          <w:tcPr>
            <w:tcW w:w="1170" w:type="pct"/>
            <w:vAlign w:val="center"/>
          </w:tcPr>
          <w:p w14:paraId="18ECF722">
            <w:pPr>
              <w:jc w:val="center"/>
              <w:textAlignment w:val="center"/>
              <w:rPr>
                <w:rFonts w:hint="eastAsia"/>
                <w:color w:val="000000"/>
              </w:rPr>
            </w:pPr>
            <w:r>
              <w:rPr>
                <w:rFonts w:hint="eastAsia"/>
                <w:color w:val="000000"/>
                <w:lang w:bidi="ar"/>
              </w:rPr>
              <w:t>60支纯棉（学生宿舍床）</w:t>
            </w:r>
          </w:p>
        </w:tc>
        <w:tc>
          <w:tcPr>
            <w:tcW w:w="415" w:type="pct"/>
            <w:vAlign w:val="center"/>
          </w:tcPr>
          <w:p w14:paraId="359711E7">
            <w:pPr>
              <w:jc w:val="center"/>
              <w:textAlignment w:val="center"/>
              <w:rPr>
                <w:rFonts w:hint="eastAsia"/>
                <w:color w:val="000000"/>
              </w:rPr>
            </w:pPr>
            <w:r>
              <w:rPr>
                <w:rFonts w:hint="eastAsia"/>
                <w:color w:val="000000"/>
                <w:lang w:bidi="ar"/>
              </w:rPr>
              <w:t>条</w:t>
            </w:r>
          </w:p>
        </w:tc>
        <w:tc>
          <w:tcPr>
            <w:tcW w:w="383" w:type="pct"/>
            <w:vAlign w:val="center"/>
          </w:tcPr>
          <w:p w14:paraId="4985E62F">
            <w:pPr>
              <w:jc w:val="center"/>
              <w:rPr>
                <w:rFonts w:hint="eastAsia"/>
                <w:color w:val="000000"/>
              </w:rPr>
            </w:pPr>
          </w:p>
        </w:tc>
        <w:tc>
          <w:tcPr>
            <w:tcW w:w="391" w:type="pct"/>
            <w:vAlign w:val="center"/>
          </w:tcPr>
          <w:p w14:paraId="27989D3F">
            <w:pPr>
              <w:jc w:val="center"/>
              <w:rPr>
                <w:rFonts w:hint="eastAsia"/>
                <w:color w:val="000000"/>
              </w:rPr>
            </w:pPr>
          </w:p>
        </w:tc>
        <w:tc>
          <w:tcPr>
            <w:tcW w:w="375" w:type="pct"/>
            <w:vAlign w:val="center"/>
          </w:tcPr>
          <w:p w14:paraId="73AFDB75">
            <w:pPr>
              <w:rPr>
                <w:rFonts w:hint="eastAsia"/>
                <w:color w:val="000000"/>
              </w:rPr>
            </w:pPr>
          </w:p>
        </w:tc>
        <w:tc>
          <w:tcPr>
            <w:tcW w:w="598" w:type="pct"/>
            <w:vAlign w:val="center"/>
          </w:tcPr>
          <w:p w14:paraId="1803D974">
            <w:pPr>
              <w:jc w:val="center"/>
              <w:rPr>
                <w:rFonts w:hint="eastAsia"/>
                <w:color w:val="000000"/>
              </w:rPr>
            </w:pPr>
          </w:p>
        </w:tc>
        <w:tc>
          <w:tcPr>
            <w:tcW w:w="685" w:type="pct"/>
            <w:vAlign w:val="center"/>
          </w:tcPr>
          <w:p w14:paraId="6E4AEEC2">
            <w:pPr>
              <w:jc w:val="center"/>
              <w:textAlignment w:val="center"/>
              <w:rPr>
                <w:rFonts w:hint="eastAsia"/>
                <w:color w:val="000000"/>
              </w:rPr>
            </w:pPr>
            <w:r>
              <w:rPr>
                <w:rFonts w:hint="eastAsia"/>
                <w:color w:val="000000"/>
                <w:lang w:bidi="ar"/>
              </w:rPr>
              <w:t>康尔馨、斯得福、洁丽雅</w:t>
            </w:r>
          </w:p>
        </w:tc>
      </w:tr>
      <w:tr w14:paraId="44E3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CE5E9B2">
            <w:pPr>
              <w:jc w:val="center"/>
              <w:textAlignment w:val="center"/>
              <w:rPr>
                <w:rFonts w:hint="default" w:eastAsia="宋体"/>
                <w:color w:val="000000"/>
                <w:lang w:val="en-US" w:eastAsia="zh-CN"/>
              </w:rPr>
            </w:pPr>
            <w:r>
              <w:rPr>
                <w:rFonts w:hint="eastAsia"/>
                <w:color w:val="000000"/>
                <w:lang w:val="en-US" w:eastAsia="zh-CN"/>
              </w:rPr>
              <w:t>26</w:t>
            </w:r>
          </w:p>
        </w:tc>
        <w:tc>
          <w:tcPr>
            <w:tcW w:w="647" w:type="pct"/>
            <w:vAlign w:val="center"/>
          </w:tcPr>
          <w:p w14:paraId="6154714B">
            <w:pPr>
              <w:jc w:val="center"/>
              <w:textAlignment w:val="center"/>
              <w:rPr>
                <w:rFonts w:hint="eastAsia"/>
                <w:color w:val="000000"/>
              </w:rPr>
            </w:pPr>
            <w:r>
              <w:rPr>
                <w:rFonts w:hint="eastAsia"/>
                <w:color w:val="000000"/>
                <w:lang w:bidi="ar"/>
              </w:rPr>
              <w:t>纯棉枕套</w:t>
            </w:r>
          </w:p>
        </w:tc>
        <w:tc>
          <w:tcPr>
            <w:tcW w:w="1170" w:type="pct"/>
            <w:vAlign w:val="center"/>
          </w:tcPr>
          <w:p w14:paraId="390B5A5C">
            <w:pPr>
              <w:jc w:val="center"/>
              <w:textAlignment w:val="center"/>
              <w:rPr>
                <w:rFonts w:hint="eastAsia"/>
                <w:color w:val="000000"/>
              </w:rPr>
            </w:pPr>
            <w:r>
              <w:rPr>
                <w:rFonts w:hint="eastAsia"/>
                <w:color w:val="000000"/>
                <w:lang w:bidi="ar"/>
              </w:rPr>
              <w:t>50×80cm一对装</w:t>
            </w:r>
          </w:p>
        </w:tc>
        <w:tc>
          <w:tcPr>
            <w:tcW w:w="415" w:type="pct"/>
            <w:vAlign w:val="center"/>
          </w:tcPr>
          <w:p w14:paraId="58F8EBC6">
            <w:pPr>
              <w:jc w:val="center"/>
              <w:textAlignment w:val="center"/>
              <w:rPr>
                <w:rFonts w:hint="eastAsia"/>
                <w:color w:val="000000"/>
              </w:rPr>
            </w:pPr>
            <w:r>
              <w:rPr>
                <w:rFonts w:hint="eastAsia"/>
                <w:color w:val="000000"/>
                <w:lang w:bidi="ar"/>
              </w:rPr>
              <w:t>对</w:t>
            </w:r>
          </w:p>
        </w:tc>
        <w:tc>
          <w:tcPr>
            <w:tcW w:w="383" w:type="pct"/>
            <w:vAlign w:val="center"/>
          </w:tcPr>
          <w:p w14:paraId="0DD02296">
            <w:pPr>
              <w:jc w:val="center"/>
              <w:rPr>
                <w:rFonts w:hint="eastAsia"/>
                <w:color w:val="000000"/>
              </w:rPr>
            </w:pPr>
          </w:p>
        </w:tc>
        <w:tc>
          <w:tcPr>
            <w:tcW w:w="391" w:type="pct"/>
            <w:vAlign w:val="center"/>
          </w:tcPr>
          <w:p w14:paraId="0C0A6D7F">
            <w:pPr>
              <w:jc w:val="center"/>
              <w:rPr>
                <w:rFonts w:hint="eastAsia"/>
                <w:color w:val="000000"/>
              </w:rPr>
            </w:pPr>
          </w:p>
        </w:tc>
        <w:tc>
          <w:tcPr>
            <w:tcW w:w="375" w:type="pct"/>
            <w:vAlign w:val="center"/>
          </w:tcPr>
          <w:p w14:paraId="4A8ACDA2">
            <w:pPr>
              <w:rPr>
                <w:rFonts w:hint="eastAsia"/>
                <w:color w:val="000000"/>
              </w:rPr>
            </w:pPr>
          </w:p>
        </w:tc>
        <w:tc>
          <w:tcPr>
            <w:tcW w:w="598" w:type="pct"/>
            <w:vAlign w:val="center"/>
          </w:tcPr>
          <w:p w14:paraId="77A76D77">
            <w:pPr>
              <w:jc w:val="center"/>
              <w:rPr>
                <w:rFonts w:hint="eastAsia"/>
                <w:color w:val="000000"/>
              </w:rPr>
            </w:pPr>
          </w:p>
        </w:tc>
        <w:tc>
          <w:tcPr>
            <w:tcW w:w="685" w:type="pct"/>
            <w:vAlign w:val="center"/>
          </w:tcPr>
          <w:p w14:paraId="710236DF">
            <w:pPr>
              <w:jc w:val="center"/>
              <w:textAlignment w:val="center"/>
              <w:rPr>
                <w:rFonts w:hint="eastAsia"/>
                <w:color w:val="000000"/>
              </w:rPr>
            </w:pPr>
            <w:r>
              <w:rPr>
                <w:rFonts w:hint="eastAsia"/>
                <w:color w:val="000000"/>
                <w:lang w:bidi="ar"/>
              </w:rPr>
              <w:t>康尔馨、斯得福、洁丽雅</w:t>
            </w:r>
          </w:p>
        </w:tc>
      </w:tr>
      <w:tr w14:paraId="4959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553F753D">
            <w:pPr>
              <w:jc w:val="center"/>
              <w:textAlignment w:val="center"/>
              <w:rPr>
                <w:rFonts w:hint="default" w:eastAsia="宋体"/>
                <w:color w:val="000000"/>
                <w:lang w:val="en-US" w:eastAsia="zh-CN"/>
              </w:rPr>
            </w:pPr>
            <w:r>
              <w:rPr>
                <w:rFonts w:hint="eastAsia"/>
                <w:color w:val="000000"/>
                <w:lang w:val="en-US" w:eastAsia="zh-CN"/>
              </w:rPr>
              <w:t>27</w:t>
            </w:r>
          </w:p>
        </w:tc>
        <w:tc>
          <w:tcPr>
            <w:tcW w:w="647" w:type="pct"/>
            <w:vAlign w:val="center"/>
          </w:tcPr>
          <w:p w14:paraId="45F59AC7">
            <w:pPr>
              <w:jc w:val="center"/>
              <w:textAlignment w:val="center"/>
              <w:rPr>
                <w:rFonts w:hint="eastAsia"/>
                <w:color w:val="000000"/>
              </w:rPr>
            </w:pPr>
            <w:r>
              <w:rPr>
                <w:rFonts w:hint="eastAsia"/>
                <w:color w:val="000000"/>
                <w:lang w:bidi="ar"/>
              </w:rPr>
              <w:t>防水床护垫</w:t>
            </w:r>
          </w:p>
        </w:tc>
        <w:tc>
          <w:tcPr>
            <w:tcW w:w="1170" w:type="pct"/>
            <w:vAlign w:val="center"/>
          </w:tcPr>
          <w:p w14:paraId="28F577B8">
            <w:pPr>
              <w:jc w:val="center"/>
              <w:textAlignment w:val="center"/>
              <w:rPr>
                <w:rFonts w:hint="eastAsia"/>
                <w:color w:val="000000"/>
              </w:rPr>
            </w:pPr>
            <w:r>
              <w:rPr>
                <w:rFonts w:hint="eastAsia"/>
                <w:color w:val="000000"/>
                <w:lang w:bidi="ar"/>
              </w:rPr>
              <w:t>防滑防水透气</w:t>
            </w:r>
          </w:p>
        </w:tc>
        <w:tc>
          <w:tcPr>
            <w:tcW w:w="415" w:type="pct"/>
            <w:vAlign w:val="center"/>
          </w:tcPr>
          <w:p w14:paraId="024D6C14">
            <w:pPr>
              <w:jc w:val="center"/>
              <w:textAlignment w:val="center"/>
              <w:rPr>
                <w:rFonts w:hint="eastAsia"/>
                <w:color w:val="000000"/>
              </w:rPr>
            </w:pPr>
            <w:r>
              <w:rPr>
                <w:rFonts w:hint="eastAsia"/>
                <w:color w:val="000000"/>
                <w:lang w:bidi="ar"/>
              </w:rPr>
              <w:t>条</w:t>
            </w:r>
          </w:p>
        </w:tc>
        <w:tc>
          <w:tcPr>
            <w:tcW w:w="383" w:type="pct"/>
            <w:vAlign w:val="center"/>
          </w:tcPr>
          <w:p w14:paraId="4B8DA2D9">
            <w:pPr>
              <w:jc w:val="center"/>
              <w:rPr>
                <w:rFonts w:hint="eastAsia"/>
                <w:color w:val="000000"/>
              </w:rPr>
            </w:pPr>
          </w:p>
        </w:tc>
        <w:tc>
          <w:tcPr>
            <w:tcW w:w="391" w:type="pct"/>
            <w:vAlign w:val="center"/>
          </w:tcPr>
          <w:p w14:paraId="1B905F35">
            <w:pPr>
              <w:jc w:val="center"/>
              <w:rPr>
                <w:rFonts w:hint="eastAsia"/>
                <w:color w:val="000000"/>
              </w:rPr>
            </w:pPr>
          </w:p>
        </w:tc>
        <w:tc>
          <w:tcPr>
            <w:tcW w:w="375" w:type="pct"/>
            <w:vAlign w:val="center"/>
          </w:tcPr>
          <w:p w14:paraId="41717EC6">
            <w:pPr>
              <w:rPr>
                <w:rFonts w:hint="eastAsia"/>
                <w:color w:val="000000"/>
              </w:rPr>
            </w:pPr>
          </w:p>
        </w:tc>
        <w:tc>
          <w:tcPr>
            <w:tcW w:w="598" w:type="pct"/>
            <w:vAlign w:val="center"/>
          </w:tcPr>
          <w:p w14:paraId="4D753C8F">
            <w:pPr>
              <w:jc w:val="center"/>
              <w:rPr>
                <w:rFonts w:hint="eastAsia"/>
                <w:color w:val="000000"/>
              </w:rPr>
            </w:pPr>
          </w:p>
        </w:tc>
        <w:tc>
          <w:tcPr>
            <w:tcW w:w="685" w:type="pct"/>
            <w:vAlign w:val="center"/>
          </w:tcPr>
          <w:p w14:paraId="301467C9">
            <w:pPr>
              <w:jc w:val="center"/>
              <w:textAlignment w:val="center"/>
              <w:rPr>
                <w:rFonts w:hint="eastAsia"/>
                <w:color w:val="000000"/>
              </w:rPr>
            </w:pPr>
            <w:r>
              <w:rPr>
                <w:rFonts w:hint="eastAsia"/>
                <w:color w:val="000000"/>
                <w:lang w:bidi="ar"/>
              </w:rPr>
              <w:t>康尔馨、斯得福、洁丽雅</w:t>
            </w:r>
          </w:p>
        </w:tc>
      </w:tr>
      <w:tr w14:paraId="0156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232BCC1A">
            <w:pPr>
              <w:jc w:val="center"/>
              <w:textAlignment w:val="center"/>
              <w:rPr>
                <w:rFonts w:hint="default" w:eastAsia="宋体"/>
                <w:color w:val="000000"/>
                <w:lang w:val="en-US" w:eastAsia="zh-CN"/>
              </w:rPr>
            </w:pPr>
            <w:r>
              <w:rPr>
                <w:rFonts w:hint="eastAsia"/>
                <w:color w:val="000000"/>
                <w:lang w:val="en-US" w:eastAsia="zh-CN"/>
              </w:rPr>
              <w:t>28</w:t>
            </w:r>
          </w:p>
        </w:tc>
        <w:tc>
          <w:tcPr>
            <w:tcW w:w="647" w:type="pct"/>
            <w:vAlign w:val="center"/>
          </w:tcPr>
          <w:p w14:paraId="250CB188">
            <w:pPr>
              <w:jc w:val="center"/>
              <w:textAlignment w:val="center"/>
              <w:rPr>
                <w:rFonts w:hint="eastAsia"/>
                <w:color w:val="000000"/>
              </w:rPr>
            </w:pPr>
            <w:r>
              <w:rPr>
                <w:rFonts w:hint="eastAsia"/>
                <w:color w:val="000000"/>
                <w:lang w:bidi="ar"/>
              </w:rPr>
              <w:t>洗脸毛巾</w:t>
            </w:r>
          </w:p>
        </w:tc>
        <w:tc>
          <w:tcPr>
            <w:tcW w:w="1170" w:type="pct"/>
            <w:vAlign w:val="center"/>
          </w:tcPr>
          <w:p w14:paraId="0B470ECA">
            <w:pPr>
              <w:jc w:val="center"/>
              <w:textAlignment w:val="center"/>
              <w:rPr>
                <w:rFonts w:hint="eastAsia"/>
                <w:color w:val="000000"/>
              </w:rPr>
            </w:pPr>
            <w:r>
              <w:rPr>
                <w:rFonts w:hint="eastAsia"/>
                <w:color w:val="000000"/>
                <w:lang w:bidi="ar"/>
              </w:rPr>
              <w:t>精梳棉加厚</w:t>
            </w:r>
          </w:p>
        </w:tc>
        <w:tc>
          <w:tcPr>
            <w:tcW w:w="415" w:type="pct"/>
            <w:vAlign w:val="center"/>
          </w:tcPr>
          <w:p w14:paraId="46AD35BE">
            <w:pPr>
              <w:jc w:val="center"/>
              <w:textAlignment w:val="center"/>
              <w:rPr>
                <w:rFonts w:hint="eastAsia"/>
                <w:color w:val="000000"/>
              </w:rPr>
            </w:pPr>
            <w:r>
              <w:rPr>
                <w:rFonts w:hint="eastAsia"/>
                <w:color w:val="000000"/>
                <w:lang w:bidi="ar"/>
              </w:rPr>
              <w:t>条</w:t>
            </w:r>
          </w:p>
        </w:tc>
        <w:tc>
          <w:tcPr>
            <w:tcW w:w="383" w:type="pct"/>
            <w:vAlign w:val="center"/>
          </w:tcPr>
          <w:p w14:paraId="21E90D07">
            <w:pPr>
              <w:jc w:val="center"/>
              <w:rPr>
                <w:rFonts w:hint="eastAsia"/>
                <w:color w:val="000000"/>
              </w:rPr>
            </w:pPr>
          </w:p>
        </w:tc>
        <w:tc>
          <w:tcPr>
            <w:tcW w:w="391" w:type="pct"/>
            <w:vAlign w:val="center"/>
          </w:tcPr>
          <w:p w14:paraId="08C702B3">
            <w:pPr>
              <w:jc w:val="center"/>
              <w:rPr>
                <w:rFonts w:hint="eastAsia"/>
                <w:color w:val="000000"/>
              </w:rPr>
            </w:pPr>
          </w:p>
        </w:tc>
        <w:tc>
          <w:tcPr>
            <w:tcW w:w="375" w:type="pct"/>
            <w:vAlign w:val="center"/>
          </w:tcPr>
          <w:p w14:paraId="297022F7">
            <w:pPr>
              <w:rPr>
                <w:rFonts w:hint="eastAsia"/>
                <w:color w:val="000000"/>
              </w:rPr>
            </w:pPr>
          </w:p>
        </w:tc>
        <w:tc>
          <w:tcPr>
            <w:tcW w:w="598" w:type="pct"/>
            <w:vAlign w:val="center"/>
          </w:tcPr>
          <w:p w14:paraId="4ED6E820">
            <w:pPr>
              <w:jc w:val="center"/>
              <w:rPr>
                <w:rFonts w:hint="eastAsia"/>
                <w:color w:val="000000"/>
              </w:rPr>
            </w:pPr>
          </w:p>
        </w:tc>
        <w:tc>
          <w:tcPr>
            <w:tcW w:w="685" w:type="pct"/>
            <w:vAlign w:val="center"/>
          </w:tcPr>
          <w:p w14:paraId="3B6AC1F2">
            <w:pPr>
              <w:jc w:val="center"/>
              <w:textAlignment w:val="center"/>
              <w:rPr>
                <w:rFonts w:hint="eastAsia"/>
                <w:color w:val="000000"/>
              </w:rPr>
            </w:pPr>
            <w:r>
              <w:rPr>
                <w:rFonts w:hint="eastAsia"/>
                <w:color w:val="000000"/>
                <w:lang w:bidi="ar"/>
              </w:rPr>
              <w:t>洁丽雅、雅棉、金号</w:t>
            </w:r>
          </w:p>
        </w:tc>
      </w:tr>
      <w:tr w14:paraId="22B0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1AB03364">
            <w:pPr>
              <w:jc w:val="center"/>
              <w:textAlignment w:val="center"/>
              <w:rPr>
                <w:rFonts w:hint="default" w:eastAsia="宋体"/>
                <w:color w:val="000000"/>
                <w:lang w:val="en-US" w:eastAsia="zh-CN"/>
              </w:rPr>
            </w:pPr>
            <w:r>
              <w:rPr>
                <w:rFonts w:hint="eastAsia"/>
                <w:color w:val="000000"/>
                <w:lang w:val="en-US" w:eastAsia="zh-CN"/>
              </w:rPr>
              <w:t>29</w:t>
            </w:r>
          </w:p>
        </w:tc>
        <w:tc>
          <w:tcPr>
            <w:tcW w:w="647" w:type="pct"/>
            <w:vAlign w:val="center"/>
          </w:tcPr>
          <w:p w14:paraId="20529B62">
            <w:pPr>
              <w:jc w:val="center"/>
              <w:textAlignment w:val="center"/>
              <w:rPr>
                <w:rFonts w:hint="eastAsia"/>
                <w:color w:val="000000"/>
              </w:rPr>
            </w:pPr>
            <w:r>
              <w:rPr>
                <w:rFonts w:hint="eastAsia"/>
                <w:color w:val="000000"/>
                <w:lang w:bidi="ar"/>
              </w:rPr>
              <w:t>纯棉浴巾</w:t>
            </w:r>
          </w:p>
        </w:tc>
        <w:tc>
          <w:tcPr>
            <w:tcW w:w="1170" w:type="pct"/>
            <w:vAlign w:val="center"/>
          </w:tcPr>
          <w:p w14:paraId="58919C78">
            <w:pPr>
              <w:jc w:val="center"/>
              <w:textAlignment w:val="center"/>
              <w:rPr>
                <w:rFonts w:hint="eastAsia"/>
                <w:color w:val="000000"/>
              </w:rPr>
            </w:pPr>
            <w:r>
              <w:rPr>
                <w:rFonts w:hint="eastAsia"/>
                <w:color w:val="000000"/>
                <w:lang w:bidi="ar"/>
              </w:rPr>
              <w:t>加厚吸水 70×140cm</w:t>
            </w:r>
          </w:p>
        </w:tc>
        <w:tc>
          <w:tcPr>
            <w:tcW w:w="415" w:type="pct"/>
            <w:vAlign w:val="center"/>
          </w:tcPr>
          <w:p w14:paraId="668341FE">
            <w:pPr>
              <w:jc w:val="center"/>
              <w:textAlignment w:val="center"/>
              <w:rPr>
                <w:rFonts w:hint="eastAsia"/>
                <w:color w:val="000000"/>
              </w:rPr>
            </w:pPr>
            <w:r>
              <w:rPr>
                <w:rFonts w:hint="eastAsia"/>
                <w:color w:val="000000"/>
                <w:lang w:bidi="ar"/>
              </w:rPr>
              <w:t>条</w:t>
            </w:r>
          </w:p>
        </w:tc>
        <w:tc>
          <w:tcPr>
            <w:tcW w:w="383" w:type="pct"/>
            <w:vAlign w:val="center"/>
          </w:tcPr>
          <w:p w14:paraId="57524B9D">
            <w:pPr>
              <w:jc w:val="center"/>
              <w:rPr>
                <w:rFonts w:hint="eastAsia"/>
                <w:color w:val="000000"/>
              </w:rPr>
            </w:pPr>
          </w:p>
        </w:tc>
        <w:tc>
          <w:tcPr>
            <w:tcW w:w="391" w:type="pct"/>
            <w:vAlign w:val="center"/>
          </w:tcPr>
          <w:p w14:paraId="448A460C">
            <w:pPr>
              <w:jc w:val="center"/>
              <w:rPr>
                <w:rFonts w:hint="eastAsia"/>
                <w:color w:val="000000"/>
              </w:rPr>
            </w:pPr>
          </w:p>
        </w:tc>
        <w:tc>
          <w:tcPr>
            <w:tcW w:w="375" w:type="pct"/>
            <w:vAlign w:val="center"/>
          </w:tcPr>
          <w:p w14:paraId="6B2898D2">
            <w:pPr>
              <w:rPr>
                <w:rFonts w:hint="eastAsia"/>
                <w:color w:val="000000"/>
              </w:rPr>
            </w:pPr>
          </w:p>
        </w:tc>
        <w:tc>
          <w:tcPr>
            <w:tcW w:w="598" w:type="pct"/>
            <w:vAlign w:val="center"/>
          </w:tcPr>
          <w:p w14:paraId="03E943DF">
            <w:pPr>
              <w:jc w:val="center"/>
              <w:rPr>
                <w:rFonts w:hint="eastAsia"/>
                <w:color w:val="000000"/>
              </w:rPr>
            </w:pPr>
          </w:p>
        </w:tc>
        <w:tc>
          <w:tcPr>
            <w:tcW w:w="685" w:type="pct"/>
            <w:vAlign w:val="center"/>
          </w:tcPr>
          <w:p w14:paraId="485E935F">
            <w:pPr>
              <w:jc w:val="center"/>
              <w:textAlignment w:val="center"/>
              <w:rPr>
                <w:rFonts w:hint="eastAsia"/>
                <w:color w:val="000000"/>
              </w:rPr>
            </w:pPr>
            <w:r>
              <w:rPr>
                <w:rFonts w:hint="eastAsia"/>
                <w:color w:val="000000"/>
                <w:lang w:bidi="ar"/>
              </w:rPr>
              <w:t>洁丽雅、雅棉、金号</w:t>
            </w:r>
          </w:p>
        </w:tc>
      </w:tr>
      <w:tr w14:paraId="4DF3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34EEE869">
            <w:pPr>
              <w:jc w:val="center"/>
              <w:textAlignment w:val="center"/>
              <w:rPr>
                <w:rFonts w:hint="default" w:eastAsia="宋体"/>
                <w:color w:val="000000"/>
                <w:lang w:val="en-US" w:eastAsia="zh-CN"/>
              </w:rPr>
            </w:pPr>
            <w:r>
              <w:rPr>
                <w:rFonts w:hint="eastAsia"/>
                <w:color w:val="000000"/>
                <w:lang w:val="en-US" w:eastAsia="zh-CN"/>
              </w:rPr>
              <w:t>30</w:t>
            </w:r>
          </w:p>
        </w:tc>
        <w:tc>
          <w:tcPr>
            <w:tcW w:w="647" w:type="pct"/>
            <w:vAlign w:val="center"/>
          </w:tcPr>
          <w:p w14:paraId="0FE9AC28">
            <w:pPr>
              <w:jc w:val="center"/>
              <w:textAlignment w:val="center"/>
              <w:rPr>
                <w:rFonts w:hint="eastAsia"/>
                <w:color w:val="000000"/>
              </w:rPr>
            </w:pPr>
            <w:r>
              <w:rPr>
                <w:rFonts w:hint="eastAsia"/>
                <w:color w:val="000000"/>
                <w:lang w:bidi="ar"/>
              </w:rPr>
              <w:t>浴室地巾</w:t>
            </w:r>
          </w:p>
        </w:tc>
        <w:tc>
          <w:tcPr>
            <w:tcW w:w="1170" w:type="pct"/>
            <w:vAlign w:val="center"/>
          </w:tcPr>
          <w:p w14:paraId="1ADBA61B">
            <w:pPr>
              <w:jc w:val="center"/>
              <w:textAlignment w:val="center"/>
              <w:rPr>
                <w:rFonts w:hint="eastAsia"/>
                <w:color w:val="000000"/>
              </w:rPr>
            </w:pPr>
            <w:r>
              <w:rPr>
                <w:rFonts w:hint="eastAsia"/>
                <w:color w:val="000000"/>
                <w:lang w:bidi="ar"/>
              </w:rPr>
              <w:t>防滑吸水 50×80cm</w:t>
            </w:r>
          </w:p>
        </w:tc>
        <w:tc>
          <w:tcPr>
            <w:tcW w:w="415" w:type="pct"/>
            <w:vAlign w:val="center"/>
          </w:tcPr>
          <w:p w14:paraId="7B69A517">
            <w:pPr>
              <w:jc w:val="center"/>
              <w:textAlignment w:val="center"/>
              <w:rPr>
                <w:rFonts w:hint="eastAsia"/>
                <w:color w:val="000000"/>
              </w:rPr>
            </w:pPr>
            <w:r>
              <w:rPr>
                <w:rFonts w:hint="eastAsia"/>
                <w:color w:val="000000"/>
                <w:lang w:bidi="ar"/>
              </w:rPr>
              <w:t>条</w:t>
            </w:r>
          </w:p>
        </w:tc>
        <w:tc>
          <w:tcPr>
            <w:tcW w:w="383" w:type="pct"/>
            <w:vAlign w:val="center"/>
          </w:tcPr>
          <w:p w14:paraId="2913D168">
            <w:pPr>
              <w:jc w:val="center"/>
              <w:rPr>
                <w:rFonts w:hint="eastAsia"/>
                <w:color w:val="000000"/>
              </w:rPr>
            </w:pPr>
          </w:p>
        </w:tc>
        <w:tc>
          <w:tcPr>
            <w:tcW w:w="391" w:type="pct"/>
            <w:vAlign w:val="center"/>
          </w:tcPr>
          <w:p w14:paraId="179DB714">
            <w:pPr>
              <w:jc w:val="center"/>
              <w:rPr>
                <w:rFonts w:hint="eastAsia"/>
                <w:color w:val="000000"/>
              </w:rPr>
            </w:pPr>
          </w:p>
        </w:tc>
        <w:tc>
          <w:tcPr>
            <w:tcW w:w="375" w:type="pct"/>
            <w:vAlign w:val="center"/>
          </w:tcPr>
          <w:p w14:paraId="3C3A08EB">
            <w:pPr>
              <w:rPr>
                <w:rFonts w:hint="eastAsia"/>
                <w:color w:val="000000"/>
              </w:rPr>
            </w:pPr>
          </w:p>
        </w:tc>
        <w:tc>
          <w:tcPr>
            <w:tcW w:w="598" w:type="pct"/>
            <w:vAlign w:val="center"/>
          </w:tcPr>
          <w:p w14:paraId="25ADA6B5">
            <w:pPr>
              <w:jc w:val="center"/>
              <w:rPr>
                <w:rFonts w:hint="eastAsia"/>
                <w:color w:val="000000"/>
              </w:rPr>
            </w:pPr>
          </w:p>
        </w:tc>
        <w:tc>
          <w:tcPr>
            <w:tcW w:w="685" w:type="pct"/>
            <w:vAlign w:val="center"/>
          </w:tcPr>
          <w:p w14:paraId="7F0CB1BF">
            <w:pPr>
              <w:jc w:val="center"/>
              <w:textAlignment w:val="center"/>
              <w:rPr>
                <w:rFonts w:hint="eastAsia"/>
                <w:color w:val="000000"/>
              </w:rPr>
            </w:pPr>
            <w:r>
              <w:rPr>
                <w:rFonts w:hint="eastAsia"/>
                <w:color w:val="000000"/>
                <w:lang w:bidi="ar"/>
              </w:rPr>
              <w:t>洁丽雅、雅棉、金号</w:t>
            </w:r>
          </w:p>
        </w:tc>
      </w:tr>
      <w:tr w14:paraId="1F52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7CEAE97">
            <w:pPr>
              <w:jc w:val="center"/>
              <w:textAlignment w:val="center"/>
              <w:rPr>
                <w:rFonts w:hint="default" w:eastAsia="宋体"/>
                <w:color w:val="000000"/>
                <w:lang w:val="en-US" w:eastAsia="zh-CN"/>
              </w:rPr>
            </w:pPr>
            <w:r>
              <w:rPr>
                <w:rFonts w:hint="eastAsia"/>
                <w:color w:val="000000"/>
                <w:lang w:val="en-US" w:eastAsia="zh-CN"/>
              </w:rPr>
              <w:t>31</w:t>
            </w:r>
          </w:p>
        </w:tc>
        <w:tc>
          <w:tcPr>
            <w:tcW w:w="647" w:type="pct"/>
            <w:vAlign w:val="center"/>
          </w:tcPr>
          <w:p w14:paraId="42DA2DE7">
            <w:pPr>
              <w:jc w:val="center"/>
              <w:textAlignment w:val="center"/>
              <w:rPr>
                <w:rFonts w:hint="eastAsia"/>
                <w:color w:val="000000"/>
              </w:rPr>
            </w:pPr>
            <w:r>
              <w:rPr>
                <w:rFonts w:hint="eastAsia"/>
                <w:color w:val="000000"/>
                <w:lang w:bidi="ar"/>
              </w:rPr>
              <w:t>方巾</w:t>
            </w:r>
          </w:p>
        </w:tc>
        <w:tc>
          <w:tcPr>
            <w:tcW w:w="1170" w:type="pct"/>
            <w:vAlign w:val="center"/>
          </w:tcPr>
          <w:p w14:paraId="0A006269">
            <w:pPr>
              <w:jc w:val="center"/>
              <w:textAlignment w:val="center"/>
              <w:rPr>
                <w:rFonts w:hint="eastAsia"/>
                <w:color w:val="000000"/>
              </w:rPr>
            </w:pPr>
            <w:r>
              <w:rPr>
                <w:rFonts w:hint="eastAsia"/>
                <w:color w:val="000000"/>
                <w:lang w:bidi="ar"/>
              </w:rPr>
              <w:t>30×30cm纯棉</w:t>
            </w:r>
          </w:p>
        </w:tc>
        <w:tc>
          <w:tcPr>
            <w:tcW w:w="415" w:type="pct"/>
            <w:vAlign w:val="center"/>
          </w:tcPr>
          <w:p w14:paraId="0138B473">
            <w:pPr>
              <w:jc w:val="center"/>
              <w:textAlignment w:val="center"/>
              <w:rPr>
                <w:rFonts w:hint="eastAsia"/>
                <w:color w:val="000000"/>
              </w:rPr>
            </w:pPr>
            <w:r>
              <w:rPr>
                <w:rFonts w:hint="eastAsia"/>
                <w:color w:val="000000"/>
                <w:lang w:bidi="ar"/>
              </w:rPr>
              <w:t>条</w:t>
            </w:r>
          </w:p>
        </w:tc>
        <w:tc>
          <w:tcPr>
            <w:tcW w:w="383" w:type="pct"/>
            <w:vAlign w:val="center"/>
          </w:tcPr>
          <w:p w14:paraId="679DE1E1">
            <w:pPr>
              <w:jc w:val="center"/>
              <w:rPr>
                <w:rFonts w:hint="eastAsia"/>
                <w:color w:val="000000"/>
              </w:rPr>
            </w:pPr>
          </w:p>
        </w:tc>
        <w:tc>
          <w:tcPr>
            <w:tcW w:w="391" w:type="pct"/>
            <w:vAlign w:val="center"/>
          </w:tcPr>
          <w:p w14:paraId="76CB5277">
            <w:pPr>
              <w:jc w:val="center"/>
              <w:rPr>
                <w:rFonts w:hint="eastAsia"/>
                <w:color w:val="000000"/>
              </w:rPr>
            </w:pPr>
          </w:p>
        </w:tc>
        <w:tc>
          <w:tcPr>
            <w:tcW w:w="375" w:type="pct"/>
            <w:vAlign w:val="center"/>
          </w:tcPr>
          <w:p w14:paraId="4ABDAC22">
            <w:pPr>
              <w:rPr>
                <w:rFonts w:hint="eastAsia"/>
                <w:color w:val="000000"/>
              </w:rPr>
            </w:pPr>
          </w:p>
        </w:tc>
        <w:tc>
          <w:tcPr>
            <w:tcW w:w="598" w:type="pct"/>
            <w:vAlign w:val="center"/>
          </w:tcPr>
          <w:p w14:paraId="5557D5CB">
            <w:pPr>
              <w:jc w:val="center"/>
              <w:rPr>
                <w:rFonts w:hint="eastAsia"/>
                <w:color w:val="000000"/>
              </w:rPr>
            </w:pPr>
          </w:p>
        </w:tc>
        <w:tc>
          <w:tcPr>
            <w:tcW w:w="685" w:type="pct"/>
            <w:vAlign w:val="center"/>
          </w:tcPr>
          <w:p w14:paraId="115542D3">
            <w:pPr>
              <w:jc w:val="center"/>
              <w:textAlignment w:val="center"/>
              <w:rPr>
                <w:rFonts w:hint="eastAsia"/>
                <w:color w:val="000000"/>
              </w:rPr>
            </w:pPr>
            <w:r>
              <w:rPr>
                <w:rFonts w:hint="eastAsia"/>
                <w:color w:val="000000"/>
                <w:lang w:bidi="ar"/>
              </w:rPr>
              <w:t>俊浩、梦恒、金美凯</w:t>
            </w:r>
          </w:p>
        </w:tc>
      </w:tr>
      <w:tr w14:paraId="17DD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77E6A441">
            <w:pPr>
              <w:jc w:val="center"/>
              <w:textAlignment w:val="center"/>
              <w:rPr>
                <w:rFonts w:hint="default" w:eastAsia="宋体"/>
                <w:color w:val="000000"/>
                <w:lang w:val="en-US" w:eastAsia="zh-CN"/>
              </w:rPr>
            </w:pPr>
            <w:r>
              <w:rPr>
                <w:rFonts w:hint="eastAsia"/>
                <w:color w:val="000000"/>
                <w:lang w:val="en-US" w:eastAsia="zh-CN"/>
              </w:rPr>
              <w:t>32</w:t>
            </w:r>
          </w:p>
        </w:tc>
        <w:tc>
          <w:tcPr>
            <w:tcW w:w="647" w:type="pct"/>
            <w:vAlign w:val="center"/>
          </w:tcPr>
          <w:p w14:paraId="129CCBFB">
            <w:pPr>
              <w:jc w:val="center"/>
              <w:textAlignment w:val="center"/>
              <w:rPr>
                <w:rFonts w:hint="eastAsia"/>
                <w:color w:val="000000"/>
              </w:rPr>
            </w:pPr>
            <w:r>
              <w:rPr>
                <w:rFonts w:hint="eastAsia"/>
                <w:color w:val="000000"/>
                <w:lang w:bidi="ar"/>
              </w:rPr>
              <w:t>枕头</w:t>
            </w:r>
          </w:p>
        </w:tc>
        <w:tc>
          <w:tcPr>
            <w:tcW w:w="1170" w:type="pct"/>
            <w:vAlign w:val="center"/>
          </w:tcPr>
          <w:p w14:paraId="49125D48">
            <w:pPr>
              <w:jc w:val="center"/>
              <w:textAlignment w:val="center"/>
              <w:rPr>
                <w:rFonts w:hint="eastAsia"/>
                <w:color w:val="000000"/>
              </w:rPr>
            </w:pPr>
            <w:r>
              <w:rPr>
                <w:rFonts w:hint="eastAsia"/>
                <w:color w:val="000000"/>
                <w:lang w:bidi="ar"/>
              </w:rPr>
              <w:t>50×80cm/58×88cm纤维枕</w:t>
            </w:r>
          </w:p>
        </w:tc>
        <w:tc>
          <w:tcPr>
            <w:tcW w:w="415" w:type="pct"/>
            <w:vAlign w:val="center"/>
          </w:tcPr>
          <w:p w14:paraId="5E3ECF13">
            <w:pPr>
              <w:jc w:val="center"/>
              <w:textAlignment w:val="center"/>
              <w:rPr>
                <w:rFonts w:hint="eastAsia"/>
                <w:color w:val="000000"/>
              </w:rPr>
            </w:pPr>
            <w:r>
              <w:rPr>
                <w:rFonts w:hint="eastAsia"/>
                <w:color w:val="000000"/>
                <w:lang w:bidi="ar"/>
              </w:rPr>
              <w:t>个</w:t>
            </w:r>
          </w:p>
        </w:tc>
        <w:tc>
          <w:tcPr>
            <w:tcW w:w="383" w:type="pct"/>
            <w:vAlign w:val="center"/>
          </w:tcPr>
          <w:p w14:paraId="2567612B">
            <w:pPr>
              <w:jc w:val="center"/>
              <w:rPr>
                <w:rFonts w:hint="eastAsia"/>
                <w:color w:val="000000"/>
              </w:rPr>
            </w:pPr>
          </w:p>
        </w:tc>
        <w:tc>
          <w:tcPr>
            <w:tcW w:w="391" w:type="pct"/>
            <w:vAlign w:val="center"/>
          </w:tcPr>
          <w:p w14:paraId="0F690DE1">
            <w:pPr>
              <w:jc w:val="center"/>
              <w:rPr>
                <w:rFonts w:hint="eastAsia"/>
                <w:color w:val="000000"/>
              </w:rPr>
            </w:pPr>
          </w:p>
        </w:tc>
        <w:tc>
          <w:tcPr>
            <w:tcW w:w="375" w:type="pct"/>
            <w:vAlign w:val="center"/>
          </w:tcPr>
          <w:p w14:paraId="12894455">
            <w:pPr>
              <w:rPr>
                <w:rFonts w:hint="eastAsia"/>
                <w:color w:val="000000"/>
              </w:rPr>
            </w:pPr>
          </w:p>
        </w:tc>
        <w:tc>
          <w:tcPr>
            <w:tcW w:w="598" w:type="pct"/>
            <w:vAlign w:val="center"/>
          </w:tcPr>
          <w:p w14:paraId="572E1980">
            <w:pPr>
              <w:jc w:val="center"/>
              <w:rPr>
                <w:rFonts w:hint="eastAsia"/>
                <w:color w:val="000000"/>
              </w:rPr>
            </w:pPr>
          </w:p>
        </w:tc>
        <w:tc>
          <w:tcPr>
            <w:tcW w:w="685" w:type="pct"/>
            <w:vAlign w:val="center"/>
          </w:tcPr>
          <w:p w14:paraId="10FE4FB4">
            <w:pPr>
              <w:jc w:val="center"/>
              <w:textAlignment w:val="center"/>
              <w:rPr>
                <w:rFonts w:hint="eastAsia"/>
                <w:color w:val="000000"/>
              </w:rPr>
            </w:pPr>
            <w:r>
              <w:rPr>
                <w:rFonts w:hint="eastAsia"/>
                <w:color w:val="000000"/>
                <w:lang w:bidi="ar"/>
              </w:rPr>
              <w:t>俊浩、梦恒、金美凯</w:t>
            </w:r>
          </w:p>
        </w:tc>
      </w:tr>
      <w:tr w14:paraId="3D9F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337929C9">
            <w:pPr>
              <w:jc w:val="center"/>
              <w:textAlignment w:val="center"/>
              <w:rPr>
                <w:rFonts w:hint="default" w:eastAsia="宋体"/>
                <w:color w:val="000000"/>
                <w:lang w:val="en-US" w:eastAsia="zh-CN"/>
              </w:rPr>
            </w:pPr>
            <w:r>
              <w:rPr>
                <w:rFonts w:hint="eastAsia"/>
                <w:color w:val="000000"/>
                <w:lang w:val="en-US" w:eastAsia="zh-CN"/>
              </w:rPr>
              <w:t>33</w:t>
            </w:r>
          </w:p>
        </w:tc>
        <w:tc>
          <w:tcPr>
            <w:tcW w:w="647" w:type="pct"/>
            <w:vAlign w:val="center"/>
          </w:tcPr>
          <w:p w14:paraId="690195FB">
            <w:pPr>
              <w:jc w:val="center"/>
              <w:textAlignment w:val="center"/>
              <w:rPr>
                <w:rFonts w:hint="eastAsia"/>
                <w:color w:val="000000"/>
              </w:rPr>
            </w:pPr>
            <w:r>
              <w:rPr>
                <w:rFonts w:hint="eastAsia"/>
                <w:color w:val="000000"/>
                <w:lang w:bidi="ar"/>
              </w:rPr>
              <w:t>被芯</w:t>
            </w:r>
          </w:p>
        </w:tc>
        <w:tc>
          <w:tcPr>
            <w:tcW w:w="1170" w:type="pct"/>
            <w:vAlign w:val="center"/>
          </w:tcPr>
          <w:p w14:paraId="0804D32B">
            <w:pPr>
              <w:jc w:val="center"/>
              <w:textAlignment w:val="center"/>
              <w:rPr>
                <w:rFonts w:hint="eastAsia"/>
                <w:color w:val="000000"/>
              </w:rPr>
            </w:pPr>
            <w:r>
              <w:rPr>
                <w:rFonts w:hint="eastAsia"/>
                <w:color w:val="000000"/>
                <w:lang w:bidi="ar"/>
              </w:rPr>
              <w:t>中空纤维、四季款</w:t>
            </w:r>
          </w:p>
        </w:tc>
        <w:tc>
          <w:tcPr>
            <w:tcW w:w="415" w:type="pct"/>
            <w:vAlign w:val="center"/>
          </w:tcPr>
          <w:p w14:paraId="7BB6A14F">
            <w:pPr>
              <w:jc w:val="center"/>
              <w:textAlignment w:val="center"/>
              <w:rPr>
                <w:rFonts w:hint="eastAsia"/>
                <w:color w:val="000000"/>
              </w:rPr>
            </w:pPr>
            <w:r>
              <w:rPr>
                <w:rFonts w:hint="eastAsia"/>
                <w:color w:val="000000"/>
                <w:lang w:bidi="ar"/>
              </w:rPr>
              <w:t>床</w:t>
            </w:r>
          </w:p>
        </w:tc>
        <w:tc>
          <w:tcPr>
            <w:tcW w:w="383" w:type="pct"/>
            <w:vAlign w:val="center"/>
          </w:tcPr>
          <w:p w14:paraId="61C4324F">
            <w:pPr>
              <w:jc w:val="center"/>
              <w:rPr>
                <w:rFonts w:hint="eastAsia"/>
                <w:color w:val="000000"/>
              </w:rPr>
            </w:pPr>
          </w:p>
        </w:tc>
        <w:tc>
          <w:tcPr>
            <w:tcW w:w="391" w:type="pct"/>
            <w:vAlign w:val="center"/>
          </w:tcPr>
          <w:p w14:paraId="7B7D9E3B">
            <w:pPr>
              <w:jc w:val="center"/>
              <w:rPr>
                <w:rFonts w:hint="eastAsia"/>
                <w:color w:val="000000"/>
              </w:rPr>
            </w:pPr>
          </w:p>
        </w:tc>
        <w:tc>
          <w:tcPr>
            <w:tcW w:w="375" w:type="pct"/>
            <w:vAlign w:val="center"/>
          </w:tcPr>
          <w:p w14:paraId="33D5430A">
            <w:pPr>
              <w:rPr>
                <w:rFonts w:hint="eastAsia"/>
                <w:color w:val="000000"/>
              </w:rPr>
            </w:pPr>
          </w:p>
        </w:tc>
        <w:tc>
          <w:tcPr>
            <w:tcW w:w="598" w:type="pct"/>
            <w:vAlign w:val="center"/>
          </w:tcPr>
          <w:p w14:paraId="23C6427D">
            <w:pPr>
              <w:jc w:val="center"/>
              <w:rPr>
                <w:rFonts w:hint="eastAsia"/>
                <w:color w:val="000000"/>
              </w:rPr>
            </w:pPr>
          </w:p>
        </w:tc>
        <w:tc>
          <w:tcPr>
            <w:tcW w:w="685" w:type="pct"/>
            <w:vAlign w:val="center"/>
          </w:tcPr>
          <w:p w14:paraId="2B3A6D8B">
            <w:pPr>
              <w:jc w:val="center"/>
              <w:textAlignment w:val="center"/>
              <w:rPr>
                <w:rFonts w:hint="eastAsia"/>
                <w:color w:val="000000"/>
              </w:rPr>
            </w:pPr>
            <w:r>
              <w:rPr>
                <w:rFonts w:hint="eastAsia"/>
                <w:color w:val="000000"/>
                <w:lang w:bidi="ar"/>
              </w:rPr>
              <w:t>俊浩、梦恒、金美凯</w:t>
            </w:r>
          </w:p>
        </w:tc>
      </w:tr>
      <w:tr w14:paraId="4C6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1EDF23CD">
            <w:pPr>
              <w:jc w:val="center"/>
              <w:textAlignment w:val="center"/>
              <w:rPr>
                <w:rFonts w:hint="eastAsia"/>
                <w:color w:val="000000"/>
              </w:rPr>
            </w:pPr>
            <w:r>
              <w:rPr>
                <w:rFonts w:hint="eastAsia"/>
                <w:color w:val="000000"/>
                <w:lang w:bidi="ar"/>
              </w:rPr>
              <w:t>清洁消毒用品</w:t>
            </w:r>
          </w:p>
        </w:tc>
      </w:tr>
      <w:tr w14:paraId="331C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1" w:type="pct"/>
            <w:vAlign w:val="center"/>
          </w:tcPr>
          <w:p w14:paraId="6888436A">
            <w:pPr>
              <w:jc w:val="center"/>
              <w:textAlignment w:val="center"/>
              <w:rPr>
                <w:rFonts w:hint="default" w:eastAsia="宋体"/>
                <w:color w:val="000000"/>
                <w:lang w:val="en-US" w:eastAsia="zh-CN"/>
              </w:rPr>
            </w:pPr>
            <w:r>
              <w:rPr>
                <w:rFonts w:hint="eastAsia"/>
                <w:color w:val="000000"/>
                <w:lang w:val="en-US" w:eastAsia="zh-CN"/>
              </w:rPr>
              <w:t>34</w:t>
            </w:r>
          </w:p>
        </w:tc>
        <w:tc>
          <w:tcPr>
            <w:tcW w:w="647" w:type="pct"/>
            <w:vAlign w:val="center"/>
          </w:tcPr>
          <w:p w14:paraId="0CA3EA30">
            <w:pPr>
              <w:jc w:val="center"/>
              <w:textAlignment w:val="center"/>
              <w:rPr>
                <w:rFonts w:hint="eastAsia"/>
                <w:color w:val="000000"/>
              </w:rPr>
            </w:pPr>
            <w:r>
              <w:rPr>
                <w:rFonts w:hint="eastAsia"/>
                <w:color w:val="000000"/>
                <w:lang w:bidi="ar"/>
              </w:rPr>
              <w:t>免洗消毒洗手液</w:t>
            </w:r>
          </w:p>
        </w:tc>
        <w:tc>
          <w:tcPr>
            <w:tcW w:w="1170" w:type="pct"/>
            <w:vAlign w:val="center"/>
          </w:tcPr>
          <w:p w14:paraId="39CF662C">
            <w:pPr>
              <w:jc w:val="center"/>
              <w:textAlignment w:val="center"/>
              <w:rPr>
                <w:rFonts w:hint="eastAsia"/>
                <w:color w:val="000000"/>
              </w:rPr>
            </w:pPr>
            <w:r>
              <w:rPr>
                <w:rFonts w:hint="eastAsia"/>
                <w:color w:val="000000"/>
                <w:lang w:bidi="ar"/>
              </w:rPr>
              <w:t>500ml 75%酒精</w:t>
            </w:r>
          </w:p>
        </w:tc>
        <w:tc>
          <w:tcPr>
            <w:tcW w:w="415" w:type="pct"/>
            <w:vAlign w:val="center"/>
          </w:tcPr>
          <w:p w14:paraId="3691716F">
            <w:pPr>
              <w:jc w:val="center"/>
              <w:textAlignment w:val="center"/>
              <w:rPr>
                <w:rFonts w:hint="eastAsia"/>
                <w:color w:val="000000"/>
              </w:rPr>
            </w:pPr>
            <w:r>
              <w:rPr>
                <w:rFonts w:hint="eastAsia"/>
                <w:color w:val="000000"/>
                <w:lang w:bidi="ar"/>
              </w:rPr>
              <w:t>瓶</w:t>
            </w:r>
          </w:p>
        </w:tc>
        <w:tc>
          <w:tcPr>
            <w:tcW w:w="383" w:type="pct"/>
            <w:vAlign w:val="center"/>
          </w:tcPr>
          <w:p w14:paraId="6914BCB9">
            <w:pPr>
              <w:jc w:val="center"/>
              <w:rPr>
                <w:rFonts w:hint="eastAsia"/>
                <w:color w:val="000000"/>
              </w:rPr>
            </w:pPr>
          </w:p>
        </w:tc>
        <w:tc>
          <w:tcPr>
            <w:tcW w:w="391" w:type="pct"/>
            <w:vAlign w:val="center"/>
          </w:tcPr>
          <w:p w14:paraId="5F999E83">
            <w:pPr>
              <w:jc w:val="center"/>
              <w:rPr>
                <w:rFonts w:hint="eastAsia"/>
                <w:color w:val="000000"/>
              </w:rPr>
            </w:pPr>
          </w:p>
        </w:tc>
        <w:tc>
          <w:tcPr>
            <w:tcW w:w="375" w:type="pct"/>
            <w:vAlign w:val="center"/>
          </w:tcPr>
          <w:p w14:paraId="29F7B7AF">
            <w:pPr>
              <w:rPr>
                <w:rFonts w:hint="eastAsia"/>
                <w:color w:val="000000"/>
              </w:rPr>
            </w:pPr>
          </w:p>
        </w:tc>
        <w:tc>
          <w:tcPr>
            <w:tcW w:w="598" w:type="pct"/>
            <w:vAlign w:val="center"/>
          </w:tcPr>
          <w:p w14:paraId="2D690599">
            <w:pPr>
              <w:jc w:val="center"/>
              <w:rPr>
                <w:rFonts w:hint="eastAsia"/>
                <w:color w:val="000000"/>
              </w:rPr>
            </w:pPr>
          </w:p>
        </w:tc>
        <w:tc>
          <w:tcPr>
            <w:tcW w:w="685" w:type="pct"/>
            <w:vAlign w:val="center"/>
          </w:tcPr>
          <w:p w14:paraId="48914D00">
            <w:pPr>
              <w:jc w:val="center"/>
              <w:textAlignment w:val="center"/>
              <w:rPr>
                <w:rFonts w:hint="eastAsia"/>
                <w:color w:val="000000"/>
              </w:rPr>
            </w:pPr>
            <w:r>
              <w:rPr>
                <w:rFonts w:hint="eastAsia"/>
                <w:color w:val="000000"/>
                <w:lang w:bidi="ar"/>
              </w:rPr>
              <w:t>蓝月亮、威露士、滴露</w:t>
            </w:r>
          </w:p>
        </w:tc>
      </w:tr>
      <w:tr w14:paraId="683A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5A723DED">
            <w:pPr>
              <w:jc w:val="center"/>
              <w:textAlignment w:val="center"/>
              <w:rPr>
                <w:rFonts w:hint="default" w:eastAsia="宋体"/>
                <w:color w:val="000000"/>
                <w:lang w:val="en-US" w:eastAsia="zh-CN"/>
              </w:rPr>
            </w:pPr>
            <w:r>
              <w:rPr>
                <w:rFonts w:hint="eastAsia"/>
                <w:color w:val="000000"/>
                <w:lang w:val="en-US" w:eastAsia="zh-CN"/>
              </w:rPr>
              <w:t>35</w:t>
            </w:r>
          </w:p>
        </w:tc>
        <w:tc>
          <w:tcPr>
            <w:tcW w:w="647" w:type="pct"/>
            <w:vAlign w:val="center"/>
          </w:tcPr>
          <w:p w14:paraId="797763FD">
            <w:pPr>
              <w:jc w:val="center"/>
              <w:textAlignment w:val="center"/>
              <w:rPr>
                <w:rFonts w:hint="eastAsia"/>
                <w:color w:val="000000"/>
              </w:rPr>
            </w:pPr>
            <w:r>
              <w:rPr>
                <w:rFonts w:hint="eastAsia"/>
                <w:color w:val="000000"/>
                <w:lang w:bidi="ar"/>
              </w:rPr>
              <w:t>洗衣液（2kg）</w:t>
            </w:r>
          </w:p>
        </w:tc>
        <w:tc>
          <w:tcPr>
            <w:tcW w:w="1170" w:type="pct"/>
            <w:vAlign w:val="center"/>
          </w:tcPr>
          <w:p w14:paraId="4A4B34B7">
            <w:pPr>
              <w:jc w:val="center"/>
              <w:textAlignment w:val="center"/>
              <w:rPr>
                <w:rFonts w:hint="eastAsia"/>
                <w:color w:val="000000"/>
              </w:rPr>
            </w:pPr>
            <w:r>
              <w:rPr>
                <w:rFonts w:hint="eastAsia"/>
                <w:color w:val="000000"/>
                <w:lang w:bidi="ar"/>
              </w:rPr>
              <w:t>2kg瓶装深层洁净</w:t>
            </w:r>
          </w:p>
        </w:tc>
        <w:tc>
          <w:tcPr>
            <w:tcW w:w="415" w:type="pct"/>
            <w:vAlign w:val="center"/>
          </w:tcPr>
          <w:p w14:paraId="2B5BD13D">
            <w:pPr>
              <w:jc w:val="center"/>
              <w:textAlignment w:val="center"/>
              <w:rPr>
                <w:rFonts w:hint="eastAsia"/>
                <w:color w:val="000000"/>
              </w:rPr>
            </w:pPr>
            <w:r>
              <w:rPr>
                <w:rFonts w:hint="eastAsia"/>
                <w:color w:val="000000"/>
                <w:lang w:bidi="ar"/>
              </w:rPr>
              <w:t>瓶</w:t>
            </w:r>
          </w:p>
        </w:tc>
        <w:tc>
          <w:tcPr>
            <w:tcW w:w="383" w:type="pct"/>
            <w:vAlign w:val="center"/>
          </w:tcPr>
          <w:p w14:paraId="315230B3">
            <w:pPr>
              <w:jc w:val="center"/>
              <w:rPr>
                <w:rFonts w:hint="eastAsia"/>
                <w:color w:val="000000"/>
              </w:rPr>
            </w:pPr>
          </w:p>
        </w:tc>
        <w:tc>
          <w:tcPr>
            <w:tcW w:w="391" w:type="pct"/>
            <w:vAlign w:val="center"/>
          </w:tcPr>
          <w:p w14:paraId="1358D804">
            <w:pPr>
              <w:jc w:val="center"/>
              <w:rPr>
                <w:rFonts w:hint="eastAsia"/>
                <w:color w:val="000000"/>
              </w:rPr>
            </w:pPr>
          </w:p>
        </w:tc>
        <w:tc>
          <w:tcPr>
            <w:tcW w:w="375" w:type="pct"/>
            <w:vAlign w:val="center"/>
          </w:tcPr>
          <w:p w14:paraId="464F64F9">
            <w:pPr>
              <w:rPr>
                <w:rFonts w:hint="eastAsia"/>
                <w:color w:val="000000"/>
              </w:rPr>
            </w:pPr>
          </w:p>
        </w:tc>
        <w:tc>
          <w:tcPr>
            <w:tcW w:w="598" w:type="pct"/>
            <w:vAlign w:val="center"/>
          </w:tcPr>
          <w:p w14:paraId="17410B2A">
            <w:pPr>
              <w:jc w:val="center"/>
              <w:rPr>
                <w:rFonts w:hint="eastAsia"/>
                <w:color w:val="000000"/>
              </w:rPr>
            </w:pPr>
          </w:p>
        </w:tc>
        <w:tc>
          <w:tcPr>
            <w:tcW w:w="685" w:type="pct"/>
            <w:vAlign w:val="center"/>
          </w:tcPr>
          <w:p w14:paraId="6C16AADD">
            <w:pPr>
              <w:jc w:val="center"/>
              <w:textAlignment w:val="center"/>
              <w:rPr>
                <w:rFonts w:hint="eastAsia"/>
                <w:color w:val="000000"/>
              </w:rPr>
            </w:pPr>
            <w:r>
              <w:rPr>
                <w:rFonts w:hint="eastAsia"/>
                <w:color w:val="000000"/>
                <w:lang w:bidi="ar"/>
              </w:rPr>
              <w:t>蓝月亮、立白、超能</w:t>
            </w:r>
          </w:p>
        </w:tc>
      </w:tr>
      <w:tr w14:paraId="7281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0A46141F">
            <w:pPr>
              <w:jc w:val="center"/>
              <w:textAlignment w:val="center"/>
              <w:rPr>
                <w:rFonts w:hint="default" w:eastAsia="宋体"/>
                <w:color w:val="000000"/>
                <w:lang w:val="en-US" w:eastAsia="zh-CN"/>
              </w:rPr>
            </w:pPr>
            <w:r>
              <w:rPr>
                <w:rFonts w:hint="eastAsia"/>
                <w:color w:val="000000"/>
                <w:lang w:val="en-US" w:eastAsia="zh-CN"/>
              </w:rPr>
              <w:t>36</w:t>
            </w:r>
          </w:p>
        </w:tc>
        <w:tc>
          <w:tcPr>
            <w:tcW w:w="647" w:type="pct"/>
            <w:vAlign w:val="center"/>
          </w:tcPr>
          <w:p w14:paraId="7B4C0562">
            <w:pPr>
              <w:jc w:val="center"/>
              <w:textAlignment w:val="center"/>
              <w:rPr>
                <w:rFonts w:hint="eastAsia"/>
                <w:color w:val="000000"/>
              </w:rPr>
            </w:pPr>
            <w:r>
              <w:rPr>
                <w:rFonts w:hint="eastAsia"/>
                <w:color w:val="000000"/>
                <w:lang w:bidi="ar"/>
              </w:rPr>
              <w:t>含氯消毒液（5L）</w:t>
            </w:r>
          </w:p>
        </w:tc>
        <w:tc>
          <w:tcPr>
            <w:tcW w:w="1170" w:type="pct"/>
            <w:vAlign w:val="center"/>
          </w:tcPr>
          <w:p w14:paraId="6F5585A7">
            <w:pPr>
              <w:jc w:val="center"/>
              <w:textAlignment w:val="center"/>
              <w:rPr>
                <w:rFonts w:hint="eastAsia"/>
                <w:color w:val="000000"/>
              </w:rPr>
            </w:pPr>
            <w:r>
              <w:rPr>
                <w:rFonts w:hint="eastAsia"/>
                <w:color w:val="000000"/>
                <w:lang w:bidi="ar"/>
              </w:rPr>
              <w:t>5L大桶装</w:t>
            </w:r>
          </w:p>
        </w:tc>
        <w:tc>
          <w:tcPr>
            <w:tcW w:w="415" w:type="pct"/>
            <w:vAlign w:val="center"/>
          </w:tcPr>
          <w:p w14:paraId="054620A3">
            <w:pPr>
              <w:jc w:val="center"/>
              <w:textAlignment w:val="center"/>
              <w:rPr>
                <w:rFonts w:hint="eastAsia"/>
                <w:color w:val="000000"/>
              </w:rPr>
            </w:pPr>
            <w:r>
              <w:rPr>
                <w:rFonts w:hint="eastAsia"/>
                <w:color w:val="000000"/>
                <w:lang w:bidi="ar"/>
              </w:rPr>
              <w:t>桶</w:t>
            </w:r>
          </w:p>
        </w:tc>
        <w:tc>
          <w:tcPr>
            <w:tcW w:w="383" w:type="pct"/>
            <w:vAlign w:val="center"/>
          </w:tcPr>
          <w:p w14:paraId="239A8509">
            <w:pPr>
              <w:jc w:val="center"/>
              <w:rPr>
                <w:rFonts w:hint="eastAsia"/>
                <w:color w:val="000000"/>
              </w:rPr>
            </w:pPr>
          </w:p>
        </w:tc>
        <w:tc>
          <w:tcPr>
            <w:tcW w:w="391" w:type="pct"/>
            <w:vAlign w:val="center"/>
          </w:tcPr>
          <w:p w14:paraId="48642678">
            <w:pPr>
              <w:jc w:val="center"/>
              <w:rPr>
                <w:rFonts w:hint="eastAsia"/>
                <w:color w:val="000000"/>
              </w:rPr>
            </w:pPr>
          </w:p>
        </w:tc>
        <w:tc>
          <w:tcPr>
            <w:tcW w:w="375" w:type="pct"/>
            <w:vAlign w:val="center"/>
          </w:tcPr>
          <w:p w14:paraId="4503C76F">
            <w:pPr>
              <w:rPr>
                <w:rFonts w:hint="eastAsia"/>
                <w:color w:val="000000"/>
              </w:rPr>
            </w:pPr>
          </w:p>
        </w:tc>
        <w:tc>
          <w:tcPr>
            <w:tcW w:w="598" w:type="pct"/>
            <w:vAlign w:val="center"/>
          </w:tcPr>
          <w:p w14:paraId="2601F2B6">
            <w:pPr>
              <w:jc w:val="center"/>
              <w:rPr>
                <w:rFonts w:hint="eastAsia"/>
                <w:color w:val="000000"/>
              </w:rPr>
            </w:pPr>
          </w:p>
        </w:tc>
        <w:tc>
          <w:tcPr>
            <w:tcW w:w="685" w:type="pct"/>
            <w:vAlign w:val="center"/>
          </w:tcPr>
          <w:p w14:paraId="3F421C39">
            <w:pPr>
              <w:jc w:val="center"/>
              <w:textAlignment w:val="center"/>
              <w:rPr>
                <w:rFonts w:hint="eastAsia"/>
                <w:color w:val="000000"/>
              </w:rPr>
            </w:pPr>
            <w:r>
              <w:rPr>
                <w:rFonts w:hint="eastAsia"/>
                <w:color w:val="000000"/>
                <w:lang w:bidi="ar"/>
              </w:rPr>
              <w:t>蓝月亮、84、榄菊</w:t>
            </w:r>
          </w:p>
        </w:tc>
      </w:tr>
      <w:tr w14:paraId="0CA2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15CCD38A">
            <w:pPr>
              <w:jc w:val="center"/>
              <w:textAlignment w:val="center"/>
              <w:rPr>
                <w:rFonts w:hint="default" w:eastAsia="宋体"/>
                <w:color w:val="000000"/>
                <w:lang w:val="en-US" w:eastAsia="zh-CN"/>
              </w:rPr>
            </w:pPr>
            <w:r>
              <w:rPr>
                <w:rFonts w:hint="eastAsia"/>
                <w:color w:val="000000"/>
                <w:lang w:val="en-US" w:eastAsia="zh-CN"/>
              </w:rPr>
              <w:t>37</w:t>
            </w:r>
          </w:p>
        </w:tc>
        <w:tc>
          <w:tcPr>
            <w:tcW w:w="647" w:type="pct"/>
            <w:vAlign w:val="center"/>
          </w:tcPr>
          <w:p w14:paraId="104CD309">
            <w:pPr>
              <w:jc w:val="center"/>
              <w:textAlignment w:val="center"/>
              <w:rPr>
                <w:rFonts w:hint="eastAsia"/>
                <w:color w:val="000000"/>
              </w:rPr>
            </w:pPr>
            <w:r>
              <w:rPr>
                <w:rFonts w:hint="eastAsia"/>
                <w:color w:val="000000"/>
                <w:lang w:bidi="ar"/>
              </w:rPr>
              <w:t>除垢清洁剂</w:t>
            </w:r>
          </w:p>
        </w:tc>
        <w:tc>
          <w:tcPr>
            <w:tcW w:w="1170" w:type="pct"/>
            <w:vAlign w:val="center"/>
          </w:tcPr>
          <w:p w14:paraId="35F16DEE">
            <w:pPr>
              <w:jc w:val="center"/>
              <w:textAlignment w:val="center"/>
              <w:rPr>
                <w:rFonts w:hint="eastAsia"/>
                <w:color w:val="000000"/>
              </w:rPr>
            </w:pPr>
            <w:r>
              <w:rPr>
                <w:rFonts w:hint="eastAsia"/>
                <w:color w:val="000000"/>
                <w:lang w:bidi="ar"/>
              </w:rPr>
              <w:t>浴室玻璃专用</w:t>
            </w:r>
          </w:p>
        </w:tc>
        <w:tc>
          <w:tcPr>
            <w:tcW w:w="415" w:type="pct"/>
            <w:vAlign w:val="center"/>
          </w:tcPr>
          <w:p w14:paraId="0EE3F789">
            <w:pPr>
              <w:jc w:val="center"/>
              <w:textAlignment w:val="center"/>
              <w:rPr>
                <w:rFonts w:hint="eastAsia"/>
                <w:color w:val="000000"/>
              </w:rPr>
            </w:pPr>
            <w:r>
              <w:rPr>
                <w:rFonts w:hint="eastAsia"/>
                <w:color w:val="000000"/>
                <w:lang w:bidi="ar"/>
              </w:rPr>
              <w:t>瓶</w:t>
            </w:r>
          </w:p>
        </w:tc>
        <w:tc>
          <w:tcPr>
            <w:tcW w:w="383" w:type="pct"/>
            <w:vAlign w:val="center"/>
          </w:tcPr>
          <w:p w14:paraId="6B5F90A5">
            <w:pPr>
              <w:jc w:val="center"/>
              <w:rPr>
                <w:rFonts w:hint="eastAsia"/>
                <w:color w:val="000000"/>
              </w:rPr>
            </w:pPr>
          </w:p>
        </w:tc>
        <w:tc>
          <w:tcPr>
            <w:tcW w:w="391" w:type="pct"/>
            <w:vAlign w:val="center"/>
          </w:tcPr>
          <w:p w14:paraId="181A6723">
            <w:pPr>
              <w:jc w:val="center"/>
              <w:rPr>
                <w:rFonts w:hint="eastAsia"/>
                <w:color w:val="000000"/>
              </w:rPr>
            </w:pPr>
          </w:p>
        </w:tc>
        <w:tc>
          <w:tcPr>
            <w:tcW w:w="375" w:type="pct"/>
            <w:vAlign w:val="center"/>
          </w:tcPr>
          <w:p w14:paraId="51F59B90">
            <w:pPr>
              <w:rPr>
                <w:rFonts w:hint="eastAsia"/>
                <w:color w:val="000000"/>
              </w:rPr>
            </w:pPr>
          </w:p>
        </w:tc>
        <w:tc>
          <w:tcPr>
            <w:tcW w:w="598" w:type="pct"/>
            <w:vAlign w:val="center"/>
          </w:tcPr>
          <w:p w14:paraId="2AB1C662">
            <w:pPr>
              <w:jc w:val="center"/>
              <w:rPr>
                <w:rFonts w:hint="eastAsia"/>
                <w:color w:val="000000"/>
              </w:rPr>
            </w:pPr>
          </w:p>
        </w:tc>
        <w:tc>
          <w:tcPr>
            <w:tcW w:w="685" w:type="pct"/>
            <w:vAlign w:val="center"/>
          </w:tcPr>
          <w:p w14:paraId="5A2545A0">
            <w:pPr>
              <w:jc w:val="center"/>
              <w:textAlignment w:val="center"/>
              <w:rPr>
                <w:rFonts w:hint="eastAsia"/>
                <w:color w:val="000000"/>
              </w:rPr>
            </w:pPr>
            <w:r>
              <w:rPr>
                <w:rFonts w:hint="eastAsia"/>
                <w:color w:val="000000"/>
                <w:lang w:bidi="ar"/>
              </w:rPr>
              <w:t>蓝月亮、超宝、威王</w:t>
            </w:r>
          </w:p>
        </w:tc>
      </w:tr>
      <w:tr w14:paraId="7684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64F2F751">
            <w:pPr>
              <w:jc w:val="center"/>
              <w:textAlignment w:val="center"/>
              <w:rPr>
                <w:rFonts w:hint="default" w:eastAsia="宋体"/>
                <w:color w:val="000000"/>
                <w:lang w:val="en-US" w:eastAsia="zh-CN"/>
              </w:rPr>
            </w:pPr>
            <w:r>
              <w:rPr>
                <w:rFonts w:hint="eastAsia"/>
                <w:color w:val="000000"/>
                <w:lang w:val="en-US" w:eastAsia="zh-CN"/>
              </w:rPr>
              <w:t>38</w:t>
            </w:r>
          </w:p>
        </w:tc>
        <w:tc>
          <w:tcPr>
            <w:tcW w:w="647" w:type="pct"/>
            <w:vAlign w:val="center"/>
          </w:tcPr>
          <w:p w14:paraId="47F51C15">
            <w:pPr>
              <w:jc w:val="center"/>
              <w:textAlignment w:val="center"/>
              <w:rPr>
                <w:rFonts w:hint="eastAsia"/>
                <w:color w:val="000000"/>
              </w:rPr>
            </w:pPr>
            <w:r>
              <w:rPr>
                <w:rFonts w:hint="eastAsia"/>
                <w:color w:val="000000"/>
                <w:lang w:bidi="ar"/>
              </w:rPr>
              <w:t>清洁百洁布</w:t>
            </w:r>
          </w:p>
        </w:tc>
        <w:tc>
          <w:tcPr>
            <w:tcW w:w="1170" w:type="pct"/>
            <w:vAlign w:val="center"/>
          </w:tcPr>
          <w:p w14:paraId="5B7A3CB6">
            <w:pPr>
              <w:jc w:val="center"/>
              <w:textAlignment w:val="center"/>
              <w:rPr>
                <w:rFonts w:hint="eastAsia"/>
                <w:color w:val="000000"/>
              </w:rPr>
            </w:pPr>
            <w:r>
              <w:rPr>
                <w:rFonts w:hint="eastAsia"/>
                <w:color w:val="000000"/>
                <w:lang w:bidi="ar"/>
              </w:rPr>
              <w:t>耐用加厚</w:t>
            </w:r>
          </w:p>
        </w:tc>
        <w:tc>
          <w:tcPr>
            <w:tcW w:w="415" w:type="pct"/>
            <w:vAlign w:val="center"/>
          </w:tcPr>
          <w:p w14:paraId="7CE41465">
            <w:pPr>
              <w:jc w:val="center"/>
              <w:textAlignment w:val="center"/>
              <w:rPr>
                <w:rFonts w:hint="eastAsia"/>
                <w:color w:val="000000"/>
              </w:rPr>
            </w:pPr>
            <w:r>
              <w:rPr>
                <w:rFonts w:hint="eastAsia"/>
                <w:color w:val="000000"/>
                <w:lang w:bidi="ar"/>
              </w:rPr>
              <w:t>片</w:t>
            </w:r>
          </w:p>
        </w:tc>
        <w:tc>
          <w:tcPr>
            <w:tcW w:w="383" w:type="pct"/>
            <w:vAlign w:val="center"/>
          </w:tcPr>
          <w:p w14:paraId="61BE9796">
            <w:pPr>
              <w:jc w:val="center"/>
              <w:rPr>
                <w:rFonts w:hint="eastAsia"/>
                <w:color w:val="000000"/>
              </w:rPr>
            </w:pPr>
          </w:p>
        </w:tc>
        <w:tc>
          <w:tcPr>
            <w:tcW w:w="391" w:type="pct"/>
            <w:vAlign w:val="center"/>
          </w:tcPr>
          <w:p w14:paraId="5E43E648">
            <w:pPr>
              <w:jc w:val="center"/>
              <w:rPr>
                <w:rFonts w:hint="eastAsia"/>
                <w:color w:val="000000"/>
              </w:rPr>
            </w:pPr>
          </w:p>
        </w:tc>
        <w:tc>
          <w:tcPr>
            <w:tcW w:w="375" w:type="pct"/>
            <w:vAlign w:val="center"/>
          </w:tcPr>
          <w:p w14:paraId="204C9775">
            <w:pPr>
              <w:rPr>
                <w:rFonts w:hint="eastAsia"/>
                <w:color w:val="000000"/>
              </w:rPr>
            </w:pPr>
          </w:p>
        </w:tc>
        <w:tc>
          <w:tcPr>
            <w:tcW w:w="598" w:type="pct"/>
            <w:vAlign w:val="center"/>
          </w:tcPr>
          <w:p w14:paraId="7D4F6944">
            <w:pPr>
              <w:jc w:val="center"/>
              <w:rPr>
                <w:rFonts w:hint="eastAsia"/>
                <w:color w:val="000000"/>
              </w:rPr>
            </w:pPr>
          </w:p>
        </w:tc>
        <w:tc>
          <w:tcPr>
            <w:tcW w:w="685" w:type="pct"/>
            <w:vAlign w:val="center"/>
          </w:tcPr>
          <w:p w14:paraId="09C4500D">
            <w:pPr>
              <w:jc w:val="center"/>
              <w:textAlignment w:val="center"/>
              <w:rPr>
                <w:rFonts w:hint="eastAsia"/>
                <w:color w:val="000000"/>
              </w:rPr>
            </w:pPr>
            <w:r>
              <w:rPr>
                <w:rFonts w:hint="eastAsia"/>
                <w:color w:val="000000"/>
                <w:lang w:bidi="ar"/>
              </w:rPr>
              <w:t>3M、美丽雅、茶花</w:t>
            </w:r>
          </w:p>
        </w:tc>
      </w:tr>
      <w:tr w14:paraId="38F3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ED8AFF4">
            <w:pPr>
              <w:jc w:val="center"/>
              <w:textAlignment w:val="center"/>
              <w:rPr>
                <w:rFonts w:hint="default" w:eastAsia="宋体"/>
                <w:color w:val="000000"/>
                <w:lang w:val="en-US" w:eastAsia="zh-CN"/>
              </w:rPr>
            </w:pPr>
            <w:r>
              <w:rPr>
                <w:rFonts w:hint="eastAsia"/>
                <w:color w:val="000000"/>
                <w:lang w:val="en-US" w:eastAsia="zh-CN"/>
              </w:rPr>
              <w:t>39</w:t>
            </w:r>
          </w:p>
        </w:tc>
        <w:tc>
          <w:tcPr>
            <w:tcW w:w="647" w:type="pct"/>
            <w:vAlign w:val="center"/>
          </w:tcPr>
          <w:p w14:paraId="670C1A6E">
            <w:pPr>
              <w:jc w:val="center"/>
              <w:textAlignment w:val="center"/>
              <w:rPr>
                <w:rFonts w:hint="eastAsia"/>
                <w:color w:val="000000"/>
              </w:rPr>
            </w:pPr>
            <w:r>
              <w:rPr>
                <w:rFonts w:hint="eastAsia"/>
                <w:color w:val="000000"/>
                <w:lang w:bidi="ar"/>
              </w:rPr>
              <w:t>加厚垃圾袋</w:t>
            </w:r>
          </w:p>
        </w:tc>
        <w:tc>
          <w:tcPr>
            <w:tcW w:w="1170" w:type="pct"/>
            <w:vAlign w:val="center"/>
          </w:tcPr>
          <w:p w14:paraId="4A36F27D">
            <w:pPr>
              <w:jc w:val="center"/>
              <w:textAlignment w:val="center"/>
              <w:rPr>
                <w:rFonts w:hint="eastAsia"/>
                <w:color w:val="000000"/>
              </w:rPr>
            </w:pPr>
            <w:r>
              <w:rPr>
                <w:rFonts w:hint="eastAsia"/>
                <w:color w:val="000000"/>
                <w:lang w:bidi="ar"/>
              </w:rPr>
              <w:t>50×60cm</w:t>
            </w:r>
          </w:p>
        </w:tc>
        <w:tc>
          <w:tcPr>
            <w:tcW w:w="415" w:type="pct"/>
            <w:vAlign w:val="center"/>
          </w:tcPr>
          <w:p w14:paraId="51FAE9BD">
            <w:pPr>
              <w:jc w:val="center"/>
              <w:textAlignment w:val="center"/>
              <w:rPr>
                <w:rFonts w:hint="eastAsia"/>
                <w:color w:val="000000"/>
              </w:rPr>
            </w:pPr>
            <w:r>
              <w:rPr>
                <w:rFonts w:hint="eastAsia"/>
                <w:color w:val="000000"/>
                <w:lang w:bidi="ar"/>
              </w:rPr>
              <w:t>只</w:t>
            </w:r>
          </w:p>
        </w:tc>
        <w:tc>
          <w:tcPr>
            <w:tcW w:w="383" w:type="pct"/>
            <w:vAlign w:val="center"/>
          </w:tcPr>
          <w:p w14:paraId="483B7553">
            <w:pPr>
              <w:jc w:val="center"/>
              <w:rPr>
                <w:rFonts w:hint="eastAsia"/>
                <w:color w:val="000000"/>
              </w:rPr>
            </w:pPr>
          </w:p>
        </w:tc>
        <w:tc>
          <w:tcPr>
            <w:tcW w:w="391" w:type="pct"/>
            <w:vAlign w:val="center"/>
          </w:tcPr>
          <w:p w14:paraId="3C237E13">
            <w:pPr>
              <w:jc w:val="center"/>
              <w:rPr>
                <w:rFonts w:hint="eastAsia"/>
                <w:color w:val="000000"/>
              </w:rPr>
            </w:pPr>
          </w:p>
        </w:tc>
        <w:tc>
          <w:tcPr>
            <w:tcW w:w="375" w:type="pct"/>
            <w:vAlign w:val="center"/>
          </w:tcPr>
          <w:p w14:paraId="46375DB9">
            <w:pPr>
              <w:rPr>
                <w:rFonts w:hint="eastAsia"/>
                <w:color w:val="000000"/>
              </w:rPr>
            </w:pPr>
          </w:p>
        </w:tc>
        <w:tc>
          <w:tcPr>
            <w:tcW w:w="598" w:type="pct"/>
            <w:vAlign w:val="center"/>
          </w:tcPr>
          <w:p w14:paraId="7C6BD25D">
            <w:pPr>
              <w:jc w:val="center"/>
              <w:rPr>
                <w:rFonts w:hint="eastAsia"/>
                <w:color w:val="000000"/>
              </w:rPr>
            </w:pPr>
          </w:p>
        </w:tc>
        <w:tc>
          <w:tcPr>
            <w:tcW w:w="685" w:type="pct"/>
            <w:vAlign w:val="center"/>
          </w:tcPr>
          <w:p w14:paraId="242362C3">
            <w:pPr>
              <w:jc w:val="center"/>
              <w:textAlignment w:val="center"/>
              <w:rPr>
                <w:rFonts w:hint="eastAsia"/>
                <w:color w:val="000000"/>
              </w:rPr>
            </w:pPr>
            <w:r>
              <w:rPr>
                <w:rFonts w:hint="eastAsia"/>
                <w:color w:val="000000"/>
                <w:lang w:bidi="ar"/>
              </w:rPr>
              <w:t>美丽雅、茶花、得力</w:t>
            </w:r>
          </w:p>
        </w:tc>
      </w:tr>
      <w:tr w14:paraId="710F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14082A46">
            <w:pPr>
              <w:jc w:val="center"/>
              <w:textAlignment w:val="center"/>
              <w:rPr>
                <w:rFonts w:hint="default" w:eastAsia="宋体"/>
                <w:color w:val="000000"/>
                <w:lang w:val="en-US" w:eastAsia="zh-CN"/>
              </w:rPr>
            </w:pPr>
            <w:r>
              <w:rPr>
                <w:rFonts w:hint="eastAsia"/>
                <w:color w:val="000000"/>
                <w:lang w:val="en-US" w:eastAsia="zh-CN"/>
              </w:rPr>
              <w:t>40</w:t>
            </w:r>
          </w:p>
        </w:tc>
        <w:tc>
          <w:tcPr>
            <w:tcW w:w="647" w:type="pct"/>
            <w:vAlign w:val="center"/>
          </w:tcPr>
          <w:p w14:paraId="15096503">
            <w:pPr>
              <w:jc w:val="center"/>
              <w:textAlignment w:val="center"/>
              <w:rPr>
                <w:rFonts w:hint="eastAsia"/>
                <w:color w:val="000000"/>
              </w:rPr>
            </w:pPr>
            <w:r>
              <w:rPr>
                <w:rFonts w:hint="eastAsia"/>
                <w:color w:val="000000"/>
                <w:lang w:bidi="ar"/>
              </w:rPr>
              <w:t>大垃圾袋</w:t>
            </w:r>
          </w:p>
        </w:tc>
        <w:tc>
          <w:tcPr>
            <w:tcW w:w="1170" w:type="pct"/>
            <w:vAlign w:val="center"/>
          </w:tcPr>
          <w:p w14:paraId="5DF07D0A">
            <w:pPr>
              <w:jc w:val="center"/>
              <w:textAlignment w:val="center"/>
              <w:rPr>
                <w:rFonts w:hint="eastAsia"/>
                <w:color w:val="000000"/>
              </w:rPr>
            </w:pPr>
            <w:r>
              <w:rPr>
                <w:rFonts w:hint="eastAsia"/>
                <w:color w:val="000000"/>
                <w:lang w:bidi="ar"/>
              </w:rPr>
              <w:t>90×110cm</w:t>
            </w:r>
          </w:p>
        </w:tc>
        <w:tc>
          <w:tcPr>
            <w:tcW w:w="415" w:type="pct"/>
            <w:vAlign w:val="center"/>
          </w:tcPr>
          <w:p w14:paraId="25DB592E">
            <w:pPr>
              <w:jc w:val="center"/>
              <w:textAlignment w:val="center"/>
              <w:rPr>
                <w:rFonts w:hint="eastAsia"/>
                <w:color w:val="000000"/>
              </w:rPr>
            </w:pPr>
            <w:r>
              <w:rPr>
                <w:rFonts w:hint="eastAsia"/>
                <w:color w:val="000000"/>
                <w:lang w:bidi="ar"/>
              </w:rPr>
              <w:t>个</w:t>
            </w:r>
          </w:p>
        </w:tc>
        <w:tc>
          <w:tcPr>
            <w:tcW w:w="383" w:type="pct"/>
            <w:vAlign w:val="center"/>
          </w:tcPr>
          <w:p w14:paraId="26AE500F">
            <w:pPr>
              <w:jc w:val="center"/>
              <w:rPr>
                <w:rFonts w:hint="eastAsia"/>
                <w:color w:val="000000"/>
              </w:rPr>
            </w:pPr>
          </w:p>
        </w:tc>
        <w:tc>
          <w:tcPr>
            <w:tcW w:w="391" w:type="pct"/>
            <w:vAlign w:val="center"/>
          </w:tcPr>
          <w:p w14:paraId="7208F40D">
            <w:pPr>
              <w:jc w:val="center"/>
              <w:rPr>
                <w:rFonts w:hint="eastAsia"/>
                <w:color w:val="000000"/>
              </w:rPr>
            </w:pPr>
          </w:p>
        </w:tc>
        <w:tc>
          <w:tcPr>
            <w:tcW w:w="375" w:type="pct"/>
            <w:vAlign w:val="center"/>
          </w:tcPr>
          <w:p w14:paraId="7BD3E2CC">
            <w:pPr>
              <w:rPr>
                <w:rFonts w:hint="eastAsia"/>
                <w:color w:val="000000"/>
              </w:rPr>
            </w:pPr>
          </w:p>
        </w:tc>
        <w:tc>
          <w:tcPr>
            <w:tcW w:w="598" w:type="pct"/>
            <w:vAlign w:val="center"/>
          </w:tcPr>
          <w:p w14:paraId="34933B6B">
            <w:pPr>
              <w:jc w:val="center"/>
              <w:rPr>
                <w:rFonts w:hint="eastAsia"/>
                <w:color w:val="000000"/>
              </w:rPr>
            </w:pPr>
          </w:p>
        </w:tc>
        <w:tc>
          <w:tcPr>
            <w:tcW w:w="685" w:type="pct"/>
            <w:vAlign w:val="center"/>
          </w:tcPr>
          <w:p w14:paraId="71A2B8B8">
            <w:pPr>
              <w:jc w:val="center"/>
              <w:textAlignment w:val="center"/>
              <w:rPr>
                <w:rFonts w:hint="eastAsia"/>
                <w:color w:val="000000"/>
              </w:rPr>
            </w:pPr>
            <w:r>
              <w:rPr>
                <w:rFonts w:hint="eastAsia"/>
                <w:color w:val="000000"/>
                <w:lang w:bidi="ar"/>
              </w:rPr>
              <w:t>美丽雅、茶花、得力</w:t>
            </w:r>
          </w:p>
        </w:tc>
      </w:tr>
      <w:tr w14:paraId="3275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4085FE4">
            <w:pPr>
              <w:jc w:val="center"/>
              <w:textAlignment w:val="center"/>
              <w:rPr>
                <w:rFonts w:hint="default" w:eastAsia="宋体"/>
                <w:color w:val="000000"/>
                <w:lang w:val="en-US" w:eastAsia="zh-CN"/>
              </w:rPr>
            </w:pPr>
            <w:r>
              <w:rPr>
                <w:rFonts w:hint="eastAsia"/>
                <w:color w:val="000000"/>
                <w:lang w:val="en-US" w:eastAsia="zh-CN"/>
              </w:rPr>
              <w:t>41</w:t>
            </w:r>
          </w:p>
        </w:tc>
        <w:tc>
          <w:tcPr>
            <w:tcW w:w="647" w:type="pct"/>
            <w:vAlign w:val="center"/>
          </w:tcPr>
          <w:p w14:paraId="243A0408">
            <w:pPr>
              <w:jc w:val="center"/>
              <w:textAlignment w:val="center"/>
              <w:rPr>
                <w:rFonts w:hint="eastAsia"/>
                <w:color w:val="000000"/>
              </w:rPr>
            </w:pPr>
            <w:r>
              <w:rPr>
                <w:rFonts w:hint="eastAsia"/>
                <w:color w:val="000000"/>
                <w:lang w:bidi="ar"/>
              </w:rPr>
              <w:t>全能水</w:t>
            </w:r>
          </w:p>
        </w:tc>
        <w:tc>
          <w:tcPr>
            <w:tcW w:w="1170" w:type="pct"/>
            <w:vAlign w:val="center"/>
          </w:tcPr>
          <w:p w14:paraId="32F41943">
            <w:pPr>
              <w:jc w:val="center"/>
              <w:textAlignment w:val="center"/>
              <w:rPr>
                <w:rFonts w:hint="eastAsia"/>
                <w:color w:val="000000"/>
              </w:rPr>
            </w:pPr>
            <w:r>
              <w:rPr>
                <w:rFonts w:hint="eastAsia"/>
                <w:color w:val="000000"/>
                <w:lang w:bidi="ar"/>
              </w:rPr>
              <w:t>20kg/桶</w:t>
            </w:r>
          </w:p>
        </w:tc>
        <w:tc>
          <w:tcPr>
            <w:tcW w:w="415" w:type="pct"/>
            <w:vAlign w:val="center"/>
          </w:tcPr>
          <w:p w14:paraId="40E6416F">
            <w:pPr>
              <w:jc w:val="center"/>
              <w:textAlignment w:val="center"/>
              <w:rPr>
                <w:rFonts w:hint="eastAsia"/>
                <w:color w:val="000000"/>
              </w:rPr>
            </w:pPr>
            <w:r>
              <w:rPr>
                <w:rFonts w:hint="eastAsia"/>
                <w:color w:val="000000"/>
                <w:lang w:bidi="ar"/>
              </w:rPr>
              <w:t>桶</w:t>
            </w:r>
          </w:p>
        </w:tc>
        <w:tc>
          <w:tcPr>
            <w:tcW w:w="383" w:type="pct"/>
            <w:vAlign w:val="center"/>
          </w:tcPr>
          <w:p w14:paraId="5977343B">
            <w:pPr>
              <w:jc w:val="center"/>
              <w:rPr>
                <w:rFonts w:hint="eastAsia"/>
                <w:color w:val="000000"/>
              </w:rPr>
            </w:pPr>
          </w:p>
        </w:tc>
        <w:tc>
          <w:tcPr>
            <w:tcW w:w="391" w:type="pct"/>
            <w:vAlign w:val="center"/>
          </w:tcPr>
          <w:p w14:paraId="50731000">
            <w:pPr>
              <w:jc w:val="center"/>
              <w:rPr>
                <w:rFonts w:hint="eastAsia"/>
                <w:color w:val="000000"/>
              </w:rPr>
            </w:pPr>
          </w:p>
        </w:tc>
        <w:tc>
          <w:tcPr>
            <w:tcW w:w="375" w:type="pct"/>
            <w:vAlign w:val="center"/>
          </w:tcPr>
          <w:p w14:paraId="0CC92000">
            <w:pPr>
              <w:rPr>
                <w:rFonts w:hint="eastAsia"/>
                <w:color w:val="000000"/>
              </w:rPr>
            </w:pPr>
          </w:p>
        </w:tc>
        <w:tc>
          <w:tcPr>
            <w:tcW w:w="598" w:type="pct"/>
            <w:vAlign w:val="center"/>
          </w:tcPr>
          <w:p w14:paraId="318DFA3A">
            <w:pPr>
              <w:jc w:val="center"/>
              <w:rPr>
                <w:rFonts w:hint="eastAsia"/>
                <w:color w:val="000000"/>
              </w:rPr>
            </w:pPr>
          </w:p>
        </w:tc>
        <w:tc>
          <w:tcPr>
            <w:tcW w:w="685" w:type="pct"/>
            <w:vAlign w:val="center"/>
          </w:tcPr>
          <w:p w14:paraId="5743953C">
            <w:pPr>
              <w:jc w:val="center"/>
              <w:textAlignment w:val="center"/>
              <w:rPr>
                <w:rFonts w:hint="eastAsia"/>
                <w:color w:val="000000"/>
              </w:rPr>
            </w:pPr>
            <w:r>
              <w:rPr>
                <w:rFonts w:hint="eastAsia"/>
                <w:color w:val="000000"/>
                <w:lang w:bidi="ar"/>
              </w:rPr>
              <w:t>喜洁精、超宝、白云</w:t>
            </w:r>
          </w:p>
        </w:tc>
      </w:tr>
      <w:tr w14:paraId="193F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05997BE2">
            <w:pPr>
              <w:jc w:val="center"/>
              <w:textAlignment w:val="center"/>
              <w:rPr>
                <w:rFonts w:hint="default" w:eastAsia="宋体"/>
                <w:color w:val="000000"/>
                <w:lang w:val="en-US" w:eastAsia="zh-CN"/>
              </w:rPr>
            </w:pPr>
            <w:r>
              <w:rPr>
                <w:rFonts w:hint="eastAsia"/>
                <w:color w:val="000000"/>
                <w:lang w:val="en-US" w:eastAsia="zh-CN"/>
              </w:rPr>
              <w:t>42</w:t>
            </w:r>
          </w:p>
        </w:tc>
        <w:tc>
          <w:tcPr>
            <w:tcW w:w="647" w:type="pct"/>
            <w:vAlign w:val="center"/>
          </w:tcPr>
          <w:p w14:paraId="058FD948">
            <w:pPr>
              <w:jc w:val="center"/>
              <w:textAlignment w:val="center"/>
              <w:rPr>
                <w:rFonts w:hint="eastAsia"/>
                <w:color w:val="000000"/>
              </w:rPr>
            </w:pPr>
            <w:r>
              <w:rPr>
                <w:rFonts w:hint="eastAsia"/>
                <w:color w:val="000000"/>
                <w:lang w:bidi="ar"/>
              </w:rPr>
              <w:t>玻璃水</w:t>
            </w:r>
          </w:p>
        </w:tc>
        <w:tc>
          <w:tcPr>
            <w:tcW w:w="1170" w:type="pct"/>
            <w:vAlign w:val="center"/>
          </w:tcPr>
          <w:p w14:paraId="398013C5">
            <w:pPr>
              <w:jc w:val="center"/>
              <w:textAlignment w:val="center"/>
              <w:rPr>
                <w:rFonts w:hint="eastAsia"/>
                <w:color w:val="000000"/>
              </w:rPr>
            </w:pPr>
            <w:r>
              <w:rPr>
                <w:rFonts w:hint="eastAsia"/>
                <w:color w:val="000000"/>
                <w:lang w:bidi="ar"/>
              </w:rPr>
              <w:t>20kg/桶</w:t>
            </w:r>
          </w:p>
        </w:tc>
        <w:tc>
          <w:tcPr>
            <w:tcW w:w="415" w:type="pct"/>
            <w:vAlign w:val="center"/>
          </w:tcPr>
          <w:p w14:paraId="4A7555FB">
            <w:pPr>
              <w:jc w:val="center"/>
              <w:textAlignment w:val="center"/>
              <w:rPr>
                <w:rFonts w:hint="eastAsia"/>
                <w:color w:val="000000"/>
              </w:rPr>
            </w:pPr>
            <w:r>
              <w:rPr>
                <w:rFonts w:hint="eastAsia"/>
                <w:color w:val="000000"/>
                <w:lang w:bidi="ar"/>
              </w:rPr>
              <w:t>桶</w:t>
            </w:r>
          </w:p>
        </w:tc>
        <w:tc>
          <w:tcPr>
            <w:tcW w:w="383" w:type="pct"/>
            <w:vAlign w:val="center"/>
          </w:tcPr>
          <w:p w14:paraId="657E9B7D">
            <w:pPr>
              <w:jc w:val="center"/>
              <w:rPr>
                <w:rFonts w:hint="eastAsia"/>
                <w:color w:val="000000"/>
              </w:rPr>
            </w:pPr>
          </w:p>
        </w:tc>
        <w:tc>
          <w:tcPr>
            <w:tcW w:w="391" w:type="pct"/>
            <w:vAlign w:val="center"/>
          </w:tcPr>
          <w:p w14:paraId="146291FA">
            <w:pPr>
              <w:jc w:val="center"/>
              <w:rPr>
                <w:rFonts w:hint="eastAsia"/>
                <w:color w:val="000000"/>
              </w:rPr>
            </w:pPr>
          </w:p>
        </w:tc>
        <w:tc>
          <w:tcPr>
            <w:tcW w:w="375" w:type="pct"/>
            <w:vAlign w:val="center"/>
          </w:tcPr>
          <w:p w14:paraId="5AAE988D">
            <w:pPr>
              <w:rPr>
                <w:rFonts w:hint="eastAsia"/>
                <w:color w:val="000000"/>
              </w:rPr>
            </w:pPr>
          </w:p>
        </w:tc>
        <w:tc>
          <w:tcPr>
            <w:tcW w:w="598" w:type="pct"/>
            <w:vAlign w:val="center"/>
          </w:tcPr>
          <w:p w14:paraId="38EF565A">
            <w:pPr>
              <w:jc w:val="center"/>
              <w:rPr>
                <w:rFonts w:hint="eastAsia"/>
                <w:color w:val="000000"/>
              </w:rPr>
            </w:pPr>
          </w:p>
        </w:tc>
        <w:tc>
          <w:tcPr>
            <w:tcW w:w="685" w:type="pct"/>
            <w:vAlign w:val="center"/>
          </w:tcPr>
          <w:p w14:paraId="2CAFC9AE">
            <w:pPr>
              <w:jc w:val="center"/>
              <w:textAlignment w:val="center"/>
              <w:rPr>
                <w:rFonts w:hint="eastAsia"/>
                <w:color w:val="000000"/>
              </w:rPr>
            </w:pPr>
            <w:r>
              <w:rPr>
                <w:rFonts w:hint="eastAsia"/>
                <w:color w:val="000000"/>
                <w:lang w:bidi="ar"/>
              </w:rPr>
              <w:t>万丽、超宝、白云</w:t>
            </w:r>
          </w:p>
        </w:tc>
      </w:tr>
      <w:tr w14:paraId="6D9B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1E2434BF">
            <w:pPr>
              <w:jc w:val="center"/>
              <w:textAlignment w:val="center"/>
              <w:rPr>
                <w:rFonts w:hint="default" w:eastAsia="宋体"/>
                <w:color w:val="000000"/>
                <w:lang w:val="en-US" w:eastAsia="zh-CN"/>
              </w:rPr>
            </w:pPr>
            <w:r>
              <w:rPr>
                <w:rFonts w:hint="eastAsia"/>
                <w:color w:val="000000"/>
                <w:lang w:val="en-US" w:eastAsia="zh-CN"/>
              </w:rPr>
              <w:t>43</w:t>
            </w:r>
          </w:p>
        </w:tc>
        <w:tc>
          <w:tcPr>
            <w:tcW w:w="647" w:type="pct"/>
            <w:vAlign w:val="center"/>
          </w:tcPr>
          <w:p w14:paraId="6027E8DB">
            <w:pPr>
              <w:jc w:val="center"/>
              <w:textAlignment w:val="center"/>
              <w:rPr>
                <w:rFonts w:hint="eastAsia"/>
                <w:color w:val="000000"/>
              </w:rPr>
            </w:pPr>
            <w:r>
              <w:rPr>
                <w:rFonts w:hint="eastAsia"/>
                <w:color w:val="000000"/>
                <w:lang w:bidi="ar"/>
              </w:rPr>
              <w:t>漂白水</w:t>
            </w:r>
          </w:p>
        </w:tc>
        <w:tc>
          <w:tcPr>
            <w:tcW w:w="1170" w:type="pct"/>
            <w:vAlign w:val="center"/>
          </w:tcPr>
          <w:p w14:paraId="4690B220">
            <w:pPr>
              <w:jc w:val="center"/>
              <w:textAlignment w:val="center"/>
              <w:rPr>
                <w:rFonts w:hint="eastAsia"/>
                <w:color w:val="000000"/>
              </w:rPr>
            </w:pPr>
            <w:r>
              <w:rPr>
                <w:rFonts w:hint="eastAsia"/>
                <w:color w:val="000000"/>
                <w:lang w:bidi="ar"/>
              </w:rPr>
              <w:t>20kg/桶</w:t>
            </w:r>
          </w:p>
        </w:tc>
        <w:tc>
          <w:tcPr>
            <w:tcW w:w="415" w:type="pct"/>
            <w:vAlign w:val="center"/>
          </w:tcPr>
          <w:p w14:paraId="6277A320">
            <w:pPr>
              <w:jc w:val="center"/>
              <w:textAlignment w:val="center"/>
              <w:rPr>
                <w:rFonts w:hint="eastAsia"/>
                <w:color w:val="000000"/>
              </w:rPr>
            </w:pPr>
            <w:r>
              <w:rPr>
                <w:rFonts w:hint="eastAsia"/>
                <w:color w:val="000000"/>
                <w:lang w:bidi="ar"/>
              </w:rPr>
              <w:t>桶</w:t>
            </w:r>
          </w:p>
        </w:tc>
        <w:tc>
          <w:tcPr>
            <w:tcW w:w="383" w:type="pct"/>
            <w:vAlign w:val="center"/>
          </w:tcPr>
          <w:p w14:paraId="615FD2D9">
            <w:pPr>
              <w:jc w:val="center"/>
              <w:rPr>
                <w:rFonts w:hint="eastAsia"/>
                <w:color w:val="000000"/>
              </w:rPr>
            </w:pPr>
          </w:p>
        </w:tc>
        <w:tc>
          <w:tcPr>
            <w:tcW w:w="391" w:type="pct"/>
            <w:vAlign w:val="center"/>
          </w:tcPr>
          <w:p w14:paraId="4E4B5894">
            <w:pPr>
              <w:jc w:val="center"/>
              <w:rPr>
                <w:rFonts w:hint="eastAsia"/>
                <w:color w:val="000000"/>
              </w:rPr>
            </w:pPr>
          </w:p>
        </w:tc>
        <w:tc>
          <w:tcPr>
            <w:tcW w:w="375" w:type="pct"/>
            <w:vAlign w:val="center"/>
          </w:tcPr>
          <w:p w14:paraId="794F0E68">
            <w:pPr>
              <w:rPr>
                <w:rFonts w:hint="eastAsia"/>
                <w:color w:val="000000"/>
              </w:rPr>
            </w:pPr>
          </w:p>
        </w:tc>
        <w:tc>
          <w:tcPr>
            <w:tcW w:w="598" w:type="pct"/>
            <w:vAlign w:val="center"/>
          </w:tcPr>
          <w:p w14:paraId="40B4B63E">
            <w:pPr>
              <w:jc w:val="center"/>
              <w:rPr>
                <w:rFonts w:hint="eastAsia"/>
                <w:color w:val="000000"/>
              </w:rPr>
            </w:pPr>
          </w:p>
        </w:tc>
        <w:tc>
          <w:tcPr>
            <w:tcW w:w="685" w:type="pct"/>
            <w:vAlign w:val="center"/>
          </w:tcPr>
          <w:p w14:paraId="316DEFF4">
            <w:pPr>
              <w:jc w:val="center"/>
              <w:textAlignment w:val="center"/>
              <w:rPr>
                <w:rFonts w:hint="eastAsia"/>
                <w:color w:val="000000"/>
              </w:rPr>
            </w:pPr>
            <w:r>
              <w:rPr>
                <w:rFonts w:hint="eastAsia"/>
                <w:color w:val="000000"/>
                <w:lang w:bidi="ar"/>
              </w:rPr>
              <w:t>万丽、超宝、白云</w:t>
            </w:r>
          </w:p>
        </w:tc>
      </w:tr>
      <w:tr w14:paraId="1F3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35F68442">
            <w:pPr>
              <w:jc w:val="center"/>
              <w:textAlignment w:val="center"/>
              <w:rPr>
                <w:rFonts w:hint="default" w:eastAsia="宋体"/>
                <w:color w:val="000000"/>
                <w:lang w:val="en-US" w:eastAsia="zh-CN"/>
              </w:rPr>
            </w:pPr>
            <w:r>
              <w:rPr>
                <w:rFonts w:hint="eastAsia"/>
                <w:color w:val="000000"/>
                <w:lang w:val="en-US" w:eastAsia="zh-CN"/>
              </w:rPr>
              <w:t>44</w:t>
            </w:r>
          </w:p>
        </w:tc>
        <w:tc>
          <w:tcPr>
            <w:tcW w:w="647" w:type="pct"/>
            <w:vAlign w:val="center"/>
          </w:tcPr>
          <w:p w14:paraId="03745283">
            <w:pPr>
              <w:jc w:val="center"/>
              <w:textAlignment w:val="center"/>
              <w:rPr>
                <w:rFonts w:hint="eastAsia"/>
                <w:color w:val="000000"/>
              </w:rPr>
            </w:pPr>
            <w:r>
              <w:rPr>
                <w:rFonts w:hint="eastAsia"/>
                <w:color w:val="000000"/>
                <w:lang w:bidi="ar"/>
              </w:rPr>
              <w:t>洁厕灵</w:t>
            </w:r>
          </w:p>
        </w:tc>
        <w:tc>
          <w:tcPr>
            <w:tcW w:w="1170" w:type="pct"/>
            <w:vAlign w:val="center"/>
          </w:tcPr>
          <w:p w14:paraId="33F79171">
            <w:pPr>
              <w:jc w:val="center"/>
              <w:textAlignment w:val="center"/>
              <w:rPr>
                <w:rFonts w:hint="eastAsia"/>
                <w:color w:val="000000"/>
              </w:rPr>
            </w:pPr>
            <w:r>
              <w:rPr>
                <w:rFonts w:hint="eastAsia"/>
                <w:color w:val="000000"/>
                <w:lang w:bidi="ar"/>
              </w:rPr>
              <w:t>20kg/桶</w:t>
            </w:r>
          </w:p>
        </w:tc>
        <w:tc>
          <w:tcPr>
            <w:tcW w:w="415" w:type="pct"/>
            <w:vAlign w:val="center"/>
          </w:tcPr>
          <w:p w14:paraId="7DAADF60">
            <w:pPr>
              <w:jc w:val="center"/>
              <w:textAlignment w:val="center"/>
              <w:rPr>
                <w:rFonts w:hint="eastAsia"/>
                <w:color w:val="000000"/>
              </w:rPr>
            </w:pPr>
            <w:r>
              <w:rPr>
                <w:rFonts w:hint="eastAsia"/>
                <w:color w:val="000000"/>
                <w:lang w:bidi="ar"/>
              </w:rPr>
              <w:t>桶</w:t>
            </w:r>
          </w:p>
        </w:tc>
        <w:tc>
          <w:tcPr>
            <w:tcW w:w="383" w:type="pct"/>
            <w:vAlign w:val="center"/>
          </w:tcPr>
          <w:p w14:paraId="14F38EA2">
            <w:pPr>
              <w:jc w:val="center"/>
              <w:rPr>
                <w:rFonts w:hint="eastAsia"/>
                <w:color w:val="000000"/>
              </w:rPr>
            </w:pPr>
          </w:p>
        </w:tc>
        <w:tc>
          <w:tcPr>
            <w:tcW w:w="391" w:type="pct"/>
            <w:vAlign w:val="center"/>
          </w:tcPr>
          <w:p w14:paraId="01814AFC">
            <w:pPr>
              <w:jc w:val="center"/>
              <w:rPr>
                <w:rFonts w:hint="eastAsia"/>
                <w:color w:val="000000"/>
              </w:rPr>
            </w:pPr>
          </w:p>
        </w:tc>
        <w:tc>
          <w:tcPr>
            <w:tcW w:w="375" w:type="pct"/>
            <w:vAlign w:val="center"/>
          </w:tcPr>
          <w:p w14:paraId="467798DC">
            <w:pPr>
              <w:rPr>
                <w:rFonts w:hint="eastAsia"/>
                <w:color w:val="000000"/>
              </w:rPr>
            </w:pPr>
          </w:p>
        </w:tc>
        <w:tc>
          <w:tcPr>
            <w:tcW w:w="598" w:type="pct"/>
            <w:vAlign w:val="center"/>
          </w:tcPr>
          <w:p w14:paraId="713777A6">
            <w:pPr>
              <w:jc w:val="center"/>
              <w:rPr>
                <w:rFonts w:hint="eastAsia"/>
                <w:color w:val="000000"/>
              </w:rPr>
            </w:pPr>
          </w:p>
        </w:tc>
        <w:tc>
          <w:tcPr>
            <w:tcW w:w="685" w:type="pct"/>
            <w:vAlign w:val="center"/>
          </w:tcPr>
          <w:p w14:paraId="7F50EA4D">
            <w:pPr>
              <w:jc w:val="center"/>
              <w:textAlignment w:val="center"/>
              <w:rPr>
                <w:rFonts w:hint="eastAsia"/>
                <w:color w:val="000000"/>
              </w:rPr>
            </w:pPr>
            <w:r>
              <w:rPr>
                <w:rFonts w:hint="eastAsia"/>
                <w:color w:val="000000"/>
                <w:lang w:bidi="ar"/>
              </w:rPr>
              <w:t>榄菊、超宝、威王</w:t>
            </w:r>
          </w:p>
        </w:tc>
      </w:tr>
      <w:tr w14:paraId="2765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0BA0F032">
            <w:pPr>
              <w:jc w:val="center"/>
              <w:textAlignment w:val="center"/>
              <w:rPr>
                <w:rFonts w:hint="default" w:eastAsia="宋体"/>
                <w:color w:val="000000"/>
                <w:lang w:val="en-US" w:eastAsia="zh-CN"/>
              </w:rPr>
            </w:pPr>
            <w:r>
              <w:rPr>
                <w:rFonts w:hint="eastAsia"/>
                <w:color w:val="000000"/>
                <w:lang w:val="en-US" w:eastAsia="zh-CN"/>
              </w:rPr>
              <w:t>45</w:t>
            </w:r>
          </w:p>
        </w:tc>
        <w:tc>
          <w:tcPr>
            <w:tcW w:w="647" w:type="pct"/>
            <w:vAlign w:val="center"/>
          </w:tcPr>
          <w:p w14:paraId="60E349B6">
            <w:pPr>
              <w:jc w:val="center"/>
              <w:textAlignment w:val="center"/>
              <w:rPr>
                <w:rFonts w:hint="eastAsia"/>
                <w:color w:val="000000"/>
              </w:rPr>
            </w:pPr>
            <w:r>
              <w:rPr>
                <w:rFonts w:hint="eastAsia"/>
                <w:color w:val="000000"/>
                <w:lang w:bidi="ar"/>
              </w:rPr>
              <w:t>消毒水（84）</w:t>
            </w:r>
          </w:p>
        </w:tc>
        <w:tc>
          <w:tcPr>
            <w:tcW w:w="1170" w:type="pct"/>
            <w:vAlign w:val="center"/>
          </w:tcPr>
          <w:p w14:paraId="2B14BF92">
            <w:pPr>
              <w:jc w:val="center"/>
              <w:textAlignment w:val="center"/>
              <w:rPr>
                <w:rFonts w:hint="eastAsia"/>
                <w:color w:val="000000"/>
              </w:rPr>
            </w:pPr>
            <w:r>
              <w:rPr>
                <w:rFonts w:hint="eastAsia"/>
                <w:color w:val="000000"/>
                <w:lang w:bidi="ar"/>
              </w:rPr>
              <w:t>20kg/桶</w:t>
            </w:r>
          </w:p>
        </w:tc>
        <w:tc>
          <w:tcPr>
            <w:tcW w:w="415" w:type="pct"/>
            <w:vAlign w:val="center"/>
          </w:tcPr>
          <w:p w14:paraId="530015ED">
            <w:pPr>
              <w:jc w:val="center"/>
              <w:textAlignment w:val="center"/>
              <w:rPr>
                <w:rFonts w:hint="eastAsia"/>
                <w:color w:val="000000"/>
              </w:rPr>
            </w:pPr>
            <w:r>
              <w:rPr>
                <w:rFonts w:hint="eastAsia"/>
                <w:color w:val="000000"/>
                <w:lang w:bidi="ar"/>
              </w:rPr>
              <w:t>桶</w:t>
            </w:r>
          </w:p>
        </w:tc>
        <w:tc>
          <w:tcPr>
            <w:tcW w:w="383" w:type="pct"/>
            <w:vAlign w:val="center"/>
          </w:tcPr>
          <w:p w14:paraId="6542C1CC">
            <w:pPr>
              <w:jc w:val="center"/>
              <w:rPr>
                <w:rFonts w:hint="eastAsia"/>
                <w:color w:val="000000"/>
              </w:rPr>
            </w:pPr>
          </w:p>
        </w:tc>
        <w:tc>
          <w:tcPr>
            <w:tcW w:w="391" w:type="pct"/>
            <w:vAlign w:val="center"/>
          </w:tcPr>
          <w:p w14:paraId="257BEF6D">
            <w:pPr>
              <w:jc w:val="center"/>
              <w:rPr>
                <w:rFonts w:hint="eastAsia"/>
                <w:color w:val="000000"/>
              </w:rPr>
            </w:pPr>
          </w:p>
        </w:tc>
        <w:tc>
          <w:tcPr>
            <w:tcW w:w="375" w:type="pct"/>
            <w:vAlign w:val="center"/>
          </w:tcPr>
          <w:p w14:paraId="35CA2919">
            <w:pPr>
              <w:rPr>
                <w:rFonts w:hint="eastAsia"/>
                <w:color w:val="000000"/>
              </w:rPr>
            </w:pPr>
          </w:p>
        </w:tc>
        <w:tc>
          <w:tcPr>
            <w:tcW w:w="598" w:type="pct"/>
            <w:vAlign w:val="center"/>
          </w:tcPr>
          <w:p w14:paraId="4BC2866D">
            <w:pPr>
              <w:jc w:val="center"/>
              <w:rPr>
                <w:rFonts w:hint="eastAsia"/>
                <w:color w:val="000000"/>
              </w:rPr>
            </w:pPr>
          </w:p>
        </w:tc>
        <w:tc>
          <w:tcPr>
            <w:tcW w:w="685" w:type="pct"/>
            <w:vAlign w:val="center"/>
          </w:tcPr>
          <w:p w14:paraId="2D1EDD9E">
            <w:pPr>
              <w:jc w:val="center"/>
              <w:textAlignment w:val="center"/>
              <w:rPr>
                <w:rFonts w:hint="eastAsia"/>
                <w:color w:val="000000"/>
              </w:rPr>
            </w:pPr>
            <w:r>
              <w:rPr>
                <w:rFonts w:hint="eastAsia"/>
                <w:color w:val="000000"/>
                <w:lang w:bidi="ar"/>
              </w:rPr>
              <w:t>84、榄菊、超宝</w:t>
            </w:r>
          </w:p>
        </w:tc>
      </w:tr>
      <w:tr w14:paraId="74D8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2719D750">
            <w:pPr>
              <w:jc w:val="center"/>
              <w:textAlignment w:val="center"/>
              <w:rPr>
                <w:rFonts w:hint="default" w:eastAsia="宋体"/>
                <w:color w:val="000000"/>
                <w:lang w:val="en-US" w:eastAsia="zh-CN"/>
              </w:rPr>
            </w:pPr>
            <w:r>
              <w:rPr>
                <w:rFonts w:hint="eastAsia"/>
                <w:color w:val="000000"/>
                <w:lang w:val="en-US" w:eastAsia="zh-CN"/>
              </w:rPr>
              <w:t>46</w:t>
            </w:r>
          </w:p>
        </w:tc>
        <w:tc>
          <w:tcPr>
            <w:tcW w:w="647" w:type="pct"/>
            <w:vAlign w:val="center"/>
          </w:tcPr>
          <w:p w14:paraId="527683A4">
            <w:pPr>
              <w:jc w:val="center"/>
              <w:textAlignment w:val="center"/>
              <w:rPr>
                <w:rFonts w:hint="eastAsia"/>
                <w:color w:val="000000"/>
              </w:rPr>
            </w:pPr>
            <w:r>
              <w:rPr>
                <w:rFonts w:hint="eastAsia"/>
                <w:color w:val="000000"/>
                <w:lang w:bidi="ar"/>
              </w:rPr>
              <w:t>洗发水</w:t>
            </w:r>
          </w:p>
        </w:tc>
        <w:tc>
          <w:tcPr>
            <w:tcW w:w="1170" w:type="pct"/>
            <w:vAlign w:val="center"/>
          </w:tcPr>
          <w:p w14:paraId="435AB540">
            <w:pPr>
              <w:jc w:val="center"/>
              <w:textAlignment w:val="center"/>
              <w:rPr>
                <w:rFonts w:hint="eastAsia"/>
                <w:color w:val="000000"/>
              </w:rPr>
            </w:pPr>
            <w:r>
              <w:rPr>
                <w:rFonts w:hint="eastAsia"/>
                <w:color w:val="000000"/>
                <w:lang w:bidi="ar"/>
              </w:rPr>
              <w:t>40斤</w:t>
            </w:r>
          </w:p>
        </w:tc>
        <w:tc>
          <w:tcPr>
            <w:tcW w:w="415" w:type="pct"/>
            <w:vAlign w:val="center"/>
          </w:tcPr>
          <w:p w14:paraId="6418D8C9">
            <w:pPr>
              <w:jc w:val="center"/>
              <w:textAlignment w:val="center"/>
              <w:rPr>
                <w:rFonts w:hint="eastAsia"/>
                <w:color w:val="000000"/>
              </w:rPr>
            </w:pPr>
            <w:r>
              <w:rPr>
                <w:rFonts w:hint="eastAsia"/>
                <w:color w:val="000000"/>
                <w:lang w:bidi="ar"/>
              </w:rPr>
              <w:t>桶</w:t>
            </w:r>
          </w:p>
        </w:tc>
        <w:tc>
          <w:tcPr>
            <w:tcW w:w="383" w:type="pct"/>
            <w:vAlign w:val="center"/>
          </w:tcPr>
          <w:p w14:paraId="696D1160">
            <w:pPr>
              <w:jc w:val="center"/>
              <w:rPr>
                <w:rFonts w:hint="eastAsia"/>
                <w:color w:val="000000"/>
              </w:rPr>
            </w:pPr>
          </w:p>
        </w:tc>
        <w:tc>
          <w:tcPr>
            <w:tcW w:w="391" w:type="pct"/>
            <w:vAlign w:val="center"/>
          </w:tcPr>
          <w:p w14:paraId="7D7E6C64">
            <w:pPr>
              <w:jc w:val="center"/>
              <w:rPr>
                <w:rFonts w:hint="eastAsia"/>
                <w:color w:val="000000"/>
              </w:rPr>
            </w:pPr>
          </w:p>
        </w:tc>
        <w:tc>
          <w:tcPr>
            <w:tcW w:w="375" w:type="pct"/>
            <w:vAlign w:val="center"/>
          </w:tcPr>
          <w:p w14:paraId="1B1EA1C5">
            <w:pPr>
              <w:rPr>
                <w:rFonts w:hint="eastAsia"/>
                <w:color w:val="000000"/>
              </w:rPr>
            </w:pPr>
          </w:p>
        </w:tc>
        <w:tc>
          <w:tcPr>
            <w:tcW w:w="598" w:type="pct"/>
            <w:vAlign w:val="center"/>
          </w:tcPr>
          <w:p w14:paraId="67ED952E">
            <w:pPr>
              <w:jc w:val="center"/>
              <w:rPr>
                <w:rFonts w:hint="eastAsia"/>
                <w:color w:val="000000"/>
              </w:rPr>
            </w:pPr>
          </w:p>
        </w:tc>
        <w:tc>
          <w:tcPr>
            <w:tcW w:w="685" w:type="pct"/>
            <w:vAlign w:val="center"/>
          </w:tcPr>
          <w:p w14:paraId="0DE08313">
            <w:pPr>
              <w:jc w:val="center"/>
              <w:textAlignment w:val="center"/>
              <w:rPr>
                <w:rFonts w:hint="eastAsia"/>
                <w:color w:val="000000"/>
              </w:rPr>
            </w:pPr>
            <w:r>
              <w:rPr>
                <w:rFonts w:hint="eastAsia"/>
                <w:color w:val="000000"/>
                <w:lang w:bidi="ar"/>
              </w:rPr>
              <w:t>隆力奇、霸王、飘柔</w:t>
            </w:r>
          </w:p>
        </w:tc>
      </w:tr>
      <w:tr w14:paraId="5CA6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8876E74">
            <w:pPr>
              <w:jc w:val="center"/>
              <w:textAlignment w:val="center"/>
              <w:rPr>
                <w:rFonts w:hint="default" w:eastAsia="宋体"/>
                <w:color w:val="000000"/>
                <w:lang w:val="en-US" w:eastAsia="zh-CN"/>
              </w:rPr>
            </w:pPr>
            <w:r>
              <w:rPr>
                <w:rFonts w:hint="eastAsia"/>
                <w:color w:val="000000"/>
                <w:lang w:val="en-US" w:eastAsia="zh-CN"/>
              </w:rPr>
              <w:t>47</w:t>
            </w:r>
          </w:p>
        </w:tc>
        <w:tc>
          <w:tcPr>
            <w:tcW w:w="647" w:type="pct"/>
            <w:vAlign w:val="center"/>
          </w:tcPr>
          <w:p w14:paraId="6EA5AAD8">
            <w:pPr>
              <w:jc w:val="center"/>
              <w:textAlignment w:val="center"/>
              <w:rPr>
                <w:rFonts w:hint="eastAsia"/>
                <w:color w:val="000000"/>
              </w:rPr>
            </w:pPr>
            <w:r>
              <w:rPr>
                <w:rFonts w:hint="eastAsia"/>
                <w:color w:val="000000"/>
                <w:lang w:bidi="ar"/>
              </w:rPr>
              <w:t>沐浴露</w:t>
            </w:r>
          </w:p>
        </w:tc>
        <w:tc>
          <w:tcPr>
            <w:tcW w:w="1170" w:type="pct"/>
            <w:vAlign w:val="center"/>
          </w:tcPr>
          <w:p w14:paraId="7A01A9DD">
            <w:pPr>
              <w:jc w:val="center"/>
              <w:textAlignment w:val="center"/>
              <w:rPr>
                <w:rFonts w:hint="eastAsia"/>
                <w:color w:val="000000"/>
              </w:rPr>
            </w:pPr>
            <w:r>
              <w:rPr>
                <w:rFonts w:hint="eastAsia"/>
                <w:color w:val="000000"/>
                <w:lang w:bidi="ar"/>
              </w:rPr>
              <w:t>40斤</w:t>
            </w:r>
          </w:p>
        </w:tc>
        <w:tc>
          <w:tcPr>
            <w:tcW w:w="415" w:type="pct"/>
            <w:vAlign w:val="center"/>
          </w:tcPr>
          <w:p w14:paraId="710497E4">
            <w:pPr>
              <w:jc w:val="center"/>
              <w:textAlignment w:val="center"/>
              <w:rPr>
                <w:rFonts w:hint="eastAsia"/>
                <w:color w:val="000000"/>
              </w:rPr>
            </w:pPr>
            <w:r>
              <w:rPr>
                <w:rFonts w:hint="eastAsia"/>
                <w:color w:val="000000"/>
                <w:lang w:bidi="ar"/>
              </w:rPr>
              <w:t>桶</w:t>
            </w:r>
          </w:p>
        </w:tc>
        <w:tc>
          <w:tcPr>
            <w:tcW w:w="383" w:type="pct"/>
            <w:vAlign w:val="center"/>
          </w:tcPr>
          <w:p w14:paraId="5B643E07">
            <w:pPr>
              <w:jc w:val="center"/>
              <w:rPr>
                <w:rFonts w:hint="eastAsia"/>
                <w:color w:val="000000"/>
              </w:rPr>
            </w:pPr>
          </w:p>
        </w:tc>
        <w:tc>
          <w:tcPr>
            <w:tcW w:w="391" w:type="pct"/>
            <w:vAlign w:val="center"/>
          </w:tcPr>
          <w:p w14:paraId="5A8C1E7C">
            <w:pPr>
              <w:jc w:val="center"/>
              <w:rPr>
                <w:rFonts w:hint="eastAsia"/>
                <w:color w:val="000000"/>
              </w:rPr>
            </w:pPr>
          </w:p>
        </w:tc>
        <w:tc>
          <w:tcPr>
            <w:tcW w:w="375" w:type="pct"/>
            <w:vAlign w:val="center"/>
          </w:tcPr>
          <w:p w14:paraId="0C97C2B0">
            <w:pPr>
              <w:rPr>
                <w:rFonts w:hint="eastAsia"/>
                <w:color w:val="000000"/>
              </w:rPr>
            </w:pPr>
          </w:p>
        </w:tc>
        <w:tc>
          <w:tcPr>
            <w:tcW w:w="598" w:type="pct"/>
            <w:vAlign w:val="center"/>
          </w:tcPr>
          <w:p w14:paraId="68E9E801">
            <w:pPr>
              <w:jc w:val="center"/>
              <w:rPr>
                <w:rFonts w:hint="eastAsia"/>
                <w:color w:val="000000"/>
              </w:rPr>
            </w:pPr>
          </w:p>
        </w:tc>
        <w:tc>
          <w:tcPr>
            <w:tcW w:w="685" w:type="pct"/>
            <w:vAlign w:val="center"/>
          </w:tcPr>
          <w:p w14:paraId="5F2D5F8F">
            <w:pPr>
              <w:jc w:val="center"/>
              <w:textAlignment w:val="center"/>
              <w:rPr>
                <w:rFonts w:hint="eastAsia"/>
                <w:color w:val="000000"/>
              </w:rPr>
            </w:pPr>
            <w:r>
              <w:rPr>
                <w:rFonts w:hint="eastAsia"/>
                <w:color w:val="000000"/>
                <w:lang w:bidi="ar"/>
              </w:rPr>
              <w:t>隆力奇、霸王、海飞丝</w:t>
            </w:r>
          </w:p>
        </w:tc>
      </w:tr>
      <w:tr w14:paraId="4E37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5CFB12CD">
            <w:pPr>
              <w:jc w:val="center"/>
              <w:textAlignment w:val="center"/>
              <w:rPr>
                <w:rFonts w:hint="default" w:eastAsia="宋体"/>
                <w:color w:val="000000"/>
                <w:lang w:val="en-US" w:eastAsia="zh-CN"/>
              </w:rPr>
            </w:pPr>
            <w:r>
              <w:rPr>
                <w:rFonts w:hint="eastAsia"/>
                <w:color w:val="000000"/>
                <w:lang w:val="en-US" w:eastAsia="zh-CN"/>
              </w:rPr>
              <w:t>48</w:t>
            </w:r>
          </w:p>
        </w:tc>
        <w:tc>
          <w:tcPr>
            <w:tcW w:w="647" w:type="pct"/>
            <w:vAlign w:val="center"/>
          </w:tcPr>
          <w:p w14:paraId="33DA718D">
            <w:pPr>
              <w:jc w:val="center"/>
              <w:textAlignment w:val="center"/>
              <w:rPr>
                <w:rFonts w:hint="eastAsia"/>
                <w:color w:val="000000"/>
              </w:rPr>
            </w:pPr>
            <w:r>
              <w:rPr>
                <w:rFonts w:hint="eastAsia"/>
                <w:color w:val="000000"/>
                <w:lang w:bidi="ar"/>
              </w:rPr>
              <w:t>洗发水</w:t>
            </w:r>
          </w:p>
        </w:tc>
        <w:tc>
          <w:tcPr>
            <w:tcW w:w="1170" w:type="pct"/>
            <w:vAlign w:val="center"/>
          </w:tcPr>
          <w:p w14:paraId="22D410AF">
            <w:pPr>
              <w:jc w:val="center"/>
              <w:textAlignment w:val="center"/>
              <w:rPr>
                <w:rFonts w:hint="eastAsia"/>
                <w:color w:val="000000"/>
              </w:rPr>
            </w:pPr>
            <w:r>
              <w:rPr>
                <w:rFonts w:hint="eastAsia"/>
                <w:color w:val="000000"/>
                <w:lang w:bidi="ar"/>
              </w:rPr>
              <w:t>500ml</w:t>
            </w:r>
          </w:p>
        </w:tc>
        <w:tc>
          <w:tcPr>
            <w:tcW w:w="415" w:type="pct"/>
            <w:vAlign w:val="center"/>
          </w:tcPr>
          <w:p w14:paraId="183341E7">
            <w:pPr>
              <w:jc w:val="center"/>
              <w:textAlignment w:val="center"/>
              <w:rPr>
                <w:rFonts w:hint="eastAsia"/>
                <w:color w:val="000000"/>
              </w:rPr>
            </w:pPr>
            <w:r>
              <w:rPr>
                <w:rFonts w:hint="eastAsia"/>
                <w:color w:val="000000"/>
                <w:lang w:bidi="ar"/>
              </w:rPr>
              <w:t>瓶</w:t>
            </w:r>
          </w:p>
        </w:tc>
        <w:tc>
          <w:tcPr>
            <w:tcW w:w="383" w:type="pct"/>
            <w:vAlign w:val="center"/>
          </w:tcPr>
          <w:p w14:paraId="29B33D00">
            <w:pPr>
              <w:jc w:val="center"/>
              <w:rPr>
                <w:rFonts w:hint="eastAsia"/>
                <w:color w:val="000000"/>
              </w:rPr>
            </w:pPr>
          </w:p>
        </w:tc>
        <w:tc>
          <w:tcPr>
            <w:tcW w:w="391" w:type="pct"/>
            <w:vAlign w:val="center"/>
          </w:tcPr>
          <w:p w14:paraId="06190A9B">
            <w:pPr>
              <w:jc w:val="center"/>
              <w:rPr>
                <w:rFonts w:hint="eastAsia"/>
                <w:color w:val="000000"/>
              </w:rPr>
            </w:pPr>
          </w:p>
        </w:tc>
        <w:tc>
          <w:tcPr>
            <w:tcW w:w="375" w:type="pct"/>
            <w:vAlign w:val="center"/>
          </w:tcPr>
          <w:p w14:paraId="12250B9B">
            <w:pPr>
              <w:rPr>
                <w:rFonts w:hint="eastAsia"/>
                <w:color w:val="000000"/>
              </w:rPr>
            </w:pPr>
          </w:p>
        </w:tc>
        <w:tc>
          <w:tcPr>
            <w:tcW w:w="598" w:type="pct"/>
            <w:vAlign w:val="center"/>
          </w:tcPr>
          <w:p w14:paraId="5829DC24">
            <w:pPr>
              <w:jc w:val="center"/>
              <w:rPr>
                <w:rFonts w:hint="eastAsia"/>
                <w:color w:val="000000"/>
              </w:rPr>
            </w:pPr>
          </w:p>
        </w:tc>
        <w:tc>
          <w:tcPr>
            <w:tcW w:w="685" w:type="pct"/>
            <w:vAlign w:val="center"/>
          </w:tcPr>
          <w:p w14:paraId="205CC860">
            <w:pPr>
              <w:jc w:val="center"/>
              <w:textAlignment w:val="center"/>
              <w:rPr>
                <w:rFonts w:hint="eastAsia"/>
                <w:color w:val="000000"/>
              </w:rPr>
            </w:pPr>
            <w:r>
              <w:rPr>
                <w:rFonts w:hint="eastAsia"/>
                <w:color w:val="000000"/>
                <w:lang w:bidi="ar"/>
              </w:rPr>
              <w:t>力士、海飞丝、飘柔</w:t>
            </w:r>
          </w:p>
        </w:tc>
      </w:tr>
      <w:tr w14:paraId="7737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1569B7A9">
            <w:pPr>
              <w:jc w:val="center"/>
              <w:textAlignment w:val="center"/>
              <w:rPr>
                <w:rFonts w:hint="default" w:eastAsia="宋体"/>
                <w:color w:val="000000"/>
                <w:lang w:val="en-US" w:eastAsia="zh-CN"/>
              </w:rPr>
            </w:pPr>
            <w:r>
              <w:rPr>
                <w:rFonts w:hint="eastAsia"/>
                <w:color w:val="000000"/>
                <w:lang w:val="en-US" w:eastAsia="zh-CN"/>
              </w:rPr>
              <w:t>49</w:t>
            </w:r>
          </w:p>
        </w:tc>
        <w:tc>
          <w:tcPr>
            <w:tcW w:w="647" w:type="pct"/>
            <w:vAlign w:val="center"/>
          </w:tcPr>
          <w:p w14:paraId="31F2B627">
            <w:pPr>
              <w:jc w:val="center"/>
              <w:textAlignment w:val="center"/>
              <w:rPr>
                <w:rFonts w:hint="eastAsia"/>
                <w:color w:val="000000"/>
              </w:rPr>
            </w:pPr>
            <w:r>
              <w:rPr>
                <w:rFonts w:hint="eastAsia"/>
                <w:color w:val="000000"/>
                <w:lang w:bidi="ar"/>
              </w:rPr>
              <w:t>沐浴露</w:t>
            </w:r>
          </w:p>
        </w:tc>
        <w:tc>
          <w:tcPr>
            <w:tcW w:w="1170" w:type="pct"/>
            <w:vAlign w:val="center"/>
          </w:tcPr>
          <w:p w14:paraId="2682D141">
            <w:pPr>
              <w:jc w:val="center"/>
              <w:textAlignment w:val="center"/>
              <w:rPr>
                <w:rFonts w:hint="eastAsia"/>
                <w:color w:val="000000"/>
              </w:rPr>
            </w:pPr>
            <w:r>
              <w:rPr>
                <w:rFonts w:hint="eastAsia"/>
                <w:color w:val="000000"/>
                <w:lang w:bidi="ar"/>
              </w:rPr>
              <w:t>500ml</w:t>
            </w:r>
          </w:p>
        </w:tc>
        <w:tc>
          <w:tcPr>
            <w:tcW w:w="415" w:type="pct"/>
            <w:vAlign w:val="center"/>
          </w:tcPr>
          <w:p w14:paraId="543AA39C">
            <w:pPr>
              <w:jc w:val="center"/>
              <w:textAlignment w:val="center"/>
              <w:rPr>
                <w:rFonts w:hint="eastAsia"/>
                <w:color w:val="000000"/>
              </w:rPr>
            </w:pPr>
            <w:r>
              <w:rPr>
                <w:rFonts w:hint="eastAsia"/>
                <w:color w:val="000000"/>
                <w:lang w:bidi="ar"/>
              </w:rPr>
              <w:t>瓶</w:t>
            </w:r>
          </w:p>
        </w:tc>
        <w:tc>
          <w:tcPr>
            <w:tcW w:w="383" w:type="pct"/>
            <w:vAlign w:val="center"/>
          </w:tcPr>
          <w:p w14:paraId="5D1420C5">
            <w:pPr>
              <w:jc w:val="center"/>
              <w:rPr>
                <w:rFonts w:hint="eastAsia"/>
                <w:color w:val="000000"/>
              </w:rPr>
            </w:pPr>
          </w:p>
        </w:tc>
        <w:tc>
          <w:tcPr>
            <w:tcW w:w="391" w:type="pct"/>
            <w:vAlign w:val="center"/>
          </w:tcPr>
          <w:p w14:paraId="0B9F486F">
            <w:pPr>
              <w:jc w:val="center"/>
              <w:rPr>
                <w:rFonts w:hint="eastAsia"/>
                <w:color w:val="000000"/>
              </w:rPr>
            </w:pPr>
          </w:p>
        </w:tc>
        <w:tc>
          <w:tcPr>
            <w:tcW w:w="375" w:type="pct"/>
            <w:vAlign w:val="center"/>
          </w:tcPr>
          <w:p w14:paraId="55183683">
            <w:pPr>
              <w:rPr>
                <w:rFonts w:hint="eastAsia"/>
                <w:color w:val="000000"/>
              </w:rPr>
            </w:pPr>
          </w:p>
        </w:tc>
        <w:tc>
          <w:tcPr>
            <w:tcW w:w="598" w:type="pct"/>
            <w:vAlign w:val="center"/>
          </w:tcPr>
          <w:p w14:paraId="1D4E6B1B">
            <w:pPr>
              <w:jc w:val="center"/>
              <w:rPr>
                <w:rFonts w:hint="eastAsia"/>
                <w:color w:val="000000"/>
              </w:rPr>
            </w:pPr>
          </w:p>
        </w:tc>
        <w:tc>
          <w:tcPr>
            <w:tcW w:w="685" w:type="pct"/>
            <w:vAlign w:val="center"/>
          </w:tcPr>
          <w:p w14:paraId="1A93749E">
            <w:pPr>
              <w:jc w:val="center"/>
              <w:textAlignment w:val="center"/>
              <w:rPr>
                <w:rFonts w:hint="eastAsia"/>
                <w:color w:val="000000"/>
              </w:rPr>
            </w:pPr>
            <w:r>
              <w:rPr>
                <w:rFonts w:hint="eastAsia"/>
                <w:color w:val="000000"/>
                <w:lang w:bidi="ar"/>
              </w:rPr>
              <w:t>力士、海飞丝、潘婷</w:t>
            </w:r>
          </w:p>
        </w:tc>
      </w:tr>
      <w:tr w14:paraId="1C29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3B5DD97C">
            <w:pPr>
              <w:jc w:val="center"/>
              <w:textAlignment w:val="center"/>
              <w:rPr>
                <w:rFonts w:hint="default" w:eastAsia="宋体"/>
                <w:color w:val="000000"/>
                <w:lang w:val="en-US" w:eastAsia="zh-CN"/>
              </w:rPr>
            </w:pPr>
            <w:r>
              <w:rPr>
                <w:rFonts w:hint="eastAsia"/>
                <w:color w:val="000000"/>
                <w:lang w:val="en-US" w:eastAsia="zh-CN"/>
              </w:rPr>
              <w:t>50</w:t>
            </w:r>
          </w:p>
        </w:tc>
        <w:tc>
          <w:tcPr>
            <w:tcW w:w="647" w:type="pct"/>
            <w:vAlign w:val="center"/>
          </w:tcPr>
          <w:p w14:paraId="676CB617">
            <w:pPr>
              <w:jc w:val="center"/>
              <w:textAlignment w:val="center"/>
              <w:rPr>
                <w:rFonts w:hint="eastAsia"/>
                <w:color w:val="000000"/>
              </w:rPr>
            </w:pPr>
            <w:r>
              <w:rPr>
                <w:rFonts w:hint="eastAsia"/>
                <w:color w:val="000000"/>
                <w:lang w:bidi="ar"/>
              </w:rPr>
              <w:t>洗衣液（1Kg）</w:t>
            </w:r>
          </w:p>
        </w:tc>
        <w:tc>
          <w:tcPr>
            <w:tcW w:w="1170" w:type="pct"/>
            <w:vAlign w:val="center"/>
          </w:tcPr>
          <w:p w14:paraId="13FBA019">
            <w:pPr>
              <w:jc w:val="center"/>
              <w:textAlignment w:val="center"/>
              <w:rPr>
                <w:rFonts w:hint="eastAsia"/>
                <w:color w:val="000000"/>
              </w:rPr>
            </w:pPr>
            <w:r>
              <w:rPr>
                <w:rFonts w:hint="eastAsia"/>
                <w:color w:val="000000"/>
                <w:lang w:bidi="ar"/>
              </w:rPr>
              <w:t>1kg瓶装深层洁净</w:t>
            </w:r>
          </w:p>
        </w:tc>
        <w:tc>
          <w:tcPr>
            <w:tcW w:w="415" w:type="pct"/>
            <w:vAlign w:val="center"/>
          </w:tcPr>
          <w:p w14:paraId="386C8C8B">
            <w:pPr>
              <w:jc w:val="center"/>
              <w:textAlignment w:val="center"/>
              <w:rPr>
                <w:rFonts w:hint="eastAsia"/>
                <w:color w:val="000000"/>
              </w:rPr>
            </w:pPr>
            <w:r>
              <w:rPr>
                <w:rFonts w:hint="eastAsia"/>
                <w:color w:val="000000"/>
                <w:lang w:bidi="ar"/>
              </w:rPr>
              <w:t>瓶</w:t>
            </w:r>
          </w:p>
        </w:tc>
        <w:tc>
          <w:tcPr>
            <w:tcW w:w="383" w:type="pct"/>
            <w:vAlign w:val="center"/>
          </w:tcPr>
          <w:p w14:paraId="0F27871B">
            <w:pPr>
              <w:jc w:val="center"/>
              <w:rPr>
                <w:rFonts w:hint="eastAsia"/>
                <w:color w:val="000000"/>
              </w:rPr>
            </w:pPr>
          </w:p>
        </w:tc>
        <w:tc>
          <w:tcPr>
            <w:tcW w:w="391" w:type="pct"/>
            <w:vAlign w:val="center"/>
          </w:tcPr>
          <w:p w14:paraId="1CE86DB2">
            <w:pPr>
              <w:jc w:val="center"/>
              <w:rPr>
                <w:rFonts w:hint="eastAsia"/>
                <w:color w:val="000000"/>
              </w:rPr>
            </w:pPr>
          </w:p>
        </w:tc>
        <w:tc>
          <w:tcPr>
            <w:tcW w:w="375" w:type="pct"/>
            <w:vAlign w:val="center"/>
          </w:tcPr>
          <w:p w14:paraId="49F1ED51">
            <w:pPr>
              <w:rPr>
                <w:rFonts w:hint="eastAsia"/>
                <w:color w:val="000000"/>
              </w:rPr>
            </w:pPr>
          </w:p>
        </w:tc>
        <w:tc>
          <w:tcPr>
            <w:tcW w:w="598" w:type="pct"/>
            <w:vAlign w:val="center"/>
          </w:tcPr>
          <w:p w14:paraId="2B5772C5">
            <w:pPr>
              <w:jc w:val="center"/>
              <w:rPr>
                <w:rFonts w:hint="eastAsia"/>
                <w:color w:val="000000"/>
              </w:rPr>
            </w:pPr>
          </w:p>
        </w:tc>
        <w:tc>
          <w:tcPr>
            <w:tcW w:w="685" w:type="pct"/>
            <w:vAlign w:val="center"/>
          </w:tcPr>
          <w:p w14:paraId="2F56E75B">
            <w:pPr>
              <w:jc w:val="center"/>
              <w:textAlignment w:val="center"/>
              <w:rPr>
                <w:rFonts w:hint="eastAsia"/>
                <w:color w:val="000000"/>
              </w:rPr>
            </w:pPr>
            <w:r>
              <w:rPr>
                <w:rFonts w:hint="eastAsia"/>
                <w:color w:val="000000"/>
                <w:lang w:bidi="ar"/>
              </w:rPr>
              <w:t>蓝月亮、立白、超能</w:t>
            </w:r>
          </w:p>
        </w:tc>
      </w:tr>
      <w:tr w14:paraId="507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C640270">
            <w:pPr>
              <w:jc w:val="center"/>
              <w:textAlignment w:val="center"/>
              <w:rPr>
                <w:rFonts w:hint="default" w:eastAsia="宋体"/>
                <w:color w:val="000000"/>
                <w:lang w:val="en-US" w:eastAsia="zh-CN"/>
              </w:rPr>
            </w:pPr>
            <w:r>
              <w:rPr>
                <w:rFonts w:hint="eastAsia"/>
                <w:color w:val="000000"/>
                <w:lang w:val="en-US" w:eastAsia="zh-CN"/>
              </w:rPr>
              <w:t>51</w:t>
            </w:r>
          </w:p>
        </w:tc>
        <w:tc>
          <w:tcPr>
            <w:tcW w:w="647" w:type="pct"/>
            <w:vAlign w:val="center"/>
          </w:tcPr>
          <w:p w14:paraId="153CFAB2">
            <w:pPr>
              <w:jc w:val="center"/>
              <w:textAlignment w:val="center"/>
              <w:rPr>
                <w:rFonts w:hint="eastAsia"/>
                <w:color w:val="000000"/>
              </w:rPr>
            </w:pPr>
            <w:r>
              <w:rPr>
                <w:rFonts w:hint="eastAsia"/>
                <w:color w:val="000000"/>
                <w:lang w:bidi="ar"/>
              </w:rPr>
              <w:t>洗衣液（500g）</w:t>
            </w:r>
          </w:p>
        </w:tc>
        <w:tc>
          <w:tcPr>
            <w:tcW w:w="1170" w:type="pct"/>
            <w:vAlign w:val="center"/>
          </w:tcPr>
          <w:p w14:paraId="42BE8886">
            <w:pPr>
              <w:jc w:val="center"/>
              <w:textAlignment w:val="center"/>
              <w:rPr>
                <w:rFonts w:hint="eastAsia"/>
                <w:color w:val="000000"/>
              </w:rPr>
            </w:pPr>
            <w:r>
              <w:rPr>
                <w:rFonts w:hint="eastAsia"/>
                <w:color w:val="000000"/>
                <w:lang w:bidi="ar"/>
              </w:rPr>
              <w:t>500g瓶装深层洁净</w:t>
            </w:r>
          </w:p>
        </w:tc>
        <w:tc>
          <w:tcPr>
            <w:tcW w:w="415" w:type="pct"/>
            <w:vAlign w:val="center"/>
          </w:tcPr>
          <w:p w14:paraId="0C4D8568">
            <w:pPr>
              <w:jc w:val="center"/>
              <w:textAlignment w:val="center"/>
              <w:rPr>
                <w:rFonts w:hint="eastAsia"/>
                <w:color w:val="000000"/>
              </w:rPr>
            </w:pPr>
            <w:r>
              <w:rPr>
                <w:rFonts w:hint="eastAsia"/>
                <w:color w:val="000000"/>
                <w:lang w:bidi="ar"/>
              </w:rPr>
              <w:t>瓶</w:t>
            </w:r>
          </w:p>
        </w:tc>
        <w:tc>
          <w:tcPr>
            <w:tcW w:w="383" w:type="pct"/>
            <w:vAlign w:val="center"/>
          </w:tcPr>
          <w:p w14:paraId="0C41F6C6">
            <w:pPr>
              <w:jc w:val="center"/>
              <w:rPr>
                <w:rFonts w:hint="eastAsia"/>
                <w:color w:val="000000"/>
              </w:rPr>
            </w:pPr>
          </w:p>
        </w:tc>
        <w:tc>
          <w:tcPr>
            <w:tcW w:w="391" w:type="pct"/>
            <w:vAlign w:val="center"/>
          </w:tcPr>
          <w:p w14:paraId="6B7F6647">
            <w:pPr>
              <w:jc w:val="center"/>
              <w:rPr>
                <w:rFonts w:hint="eastAsia"/>
                <w:color w:val="000000"/>
              </w:rPr>
            </w:pPr>
          </w:p>
        </w:tc>
        <w:tc>
          <w:tcPr>
            <w:tcW w:w="375" w:type="pct"/>
            <w:vAlign w:val="center"/>
          </w:tcPr>
          <w:p w14:paraId="1B34D0C6">
            <w:pPr>
              <w:rPr>
                <w:rFonts w:hint="eastAsia"/>
                <w:color w:val="000000"/>
              </w:rPr>
            </w:pPr>
          </w:p>
        </w:tc>
        <w:tc>
          <w:tcPr>
            <w:tcW w:w="598" w:type="pct"/>
            <w:vAlign w:val="center"/>
          </w:tcPr>
          <w:p w14:paraId="6A2AE2F7">
            <w:pPr>
              <w:jc w:val="center"/>
              <w:rPr>
                <w:rFonts w:hint="eastAsia"/>
                <w:color w:val="000000"/>
              </w:rPr>
            </w:pPr>
          </w:p>
        </w:tc>
        <w:tc>
          <w:tcPr>
            <w:tcW w:w="685" w:type="pct"/>
            <w:vAlign w:val="center"/>
          </w:tcPr>
          <w:p w14:paraId="3B79ECBD">
            <w:pPr>
              <w:jc w:val="center"/>
              <w:textAlignment w:val="center"/>
              <w:rPr>
                <w:rFonts w:hint="eastAsia"/>
                <w:color w:val="000000"/>
              </w:rPr>
            </w:pPr>
            <w:r>
              <w:rPr>
                <w:rFonts w:hint="eastAsia"/>
                <w:color w:val="000000"/>
                <w:lang w:bidi="ar"/>
              </w:rPr>
              <w:t>蓝月亮、立白、超能</w:t>
            </w:r>
          </w:p>
        </w:tc>
      </w:tr>
      <w:tr w14:paraId="3BBA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27695C1A">
            <w:pPr>
              <w:jc w:val="center"/>
              <w:textAlignment w:val="center"/>
              <w:rPr>
                <w:rFonts w:hint="default" w:eastAsia="宋体"/>
                <w:color w:val="000000"/>
                <w:lang w:val="en-US" w:eastAsia="zh-CN"/>
              </w:rPr>
            </w:pPr>
            <w:r>
              <w:rPr>
                <w:rFonts w:hint="eastAsia"/>
                <w:color w:val="000000"/>
                <w:lang w:val="en-US" w:eastAsia="zh-CN"/>
              </w:rPr>
              <w:t>52</w:t>
            </w:r>
          </w:p>
        </w:tc>
        <w:tc>
          <w:tcPr>
            <w:tcW w:w="647" w:type="pct"/>
            <w:vAlign w:val="center"/>
          </w:tcPr>
          <w:p w14:paraId="616614A9">
            <w:pPr>
              <w:jc w:val="center"/>
              <w:textAlignment w:val="center"/>
              <w:rPr>
                <w:rFonts w:hint="eastAsia"/>
                <w:color w:val="000000"/>
              </w:rPr>
            </w:pPr>
            <w:r>
              <w:rPr>
                <w:rFonts w:hint="eastAsia"/>
                <w:color w:val="000000"/>
                <w:lang w:bidi="ar"/>
              </w:rPr>
              <w:t>洗衣液（240g）</w:t>
            </w:r>
          </w:p>
        </w:tc>
        <w:tc>
          <w:tcPr>
            <w:tcW w:w="1170" w:type="pct"/>
            <w:vAlign w:val="center"/>
          </w:tcPr>
          <w:p w14:paraId="67B84B97">
            <w:pPr>
              <w:jc w:val="center"/>
              <w:textAlignment w:val="center"/>
              <w:rPr>
                <w:rFonts w:hint="eastAsia"/>
                <w:color w:val="000000"/>
              </w:rPr>
            </w:pPr>
            <w:r>
              <w:rPr>
                <w:rFonts w:hint="eastAsia"/>
                <w:color w:val="000000"/>
                <w:lang w:bidi="ar"/>
              </w:rPr>
              <w:t>240g瓶装深层洁净</w:t>
            </w:r>
          </w:p>
        </w:tc>
        <w:tc>
          <w:tcPr>
            <w:tcW w:w="415" w:type="pct"/>
            <w:vAlign w:val="center"/>
          </w:tcPr>
          <w:p w14:paraId="7F3EE6C1">
            <w:pPr>
              <w:jc w:val="center"/>
              <w:textAlignment w:val="center"/>
              <w:rPr>
                <w:rFonts w:hint="eastAsia"/>
                <w:color w:val="000000"/>
              </w:rPr>
            </w:pPr>
            <w:r>
              <w:rPr>
                <w:rFonts w:hint="eastAsia"/>
                <w:color w:val="000000"/>
                <w:lang w:bidi="ar"/>
              </w:rPr>
              <w:t>瓶</w:t>
            </w:r>
          </w:p>
        </w:tc>
        <w:tc>
          <w:tcPr>
            <w:tcW w:w="383" w:type="pct"/>
            <w:vAlign w:val="center"/>
          </w:tcPr>
          <w:p w14:paraId="0E586082">
            <w:pPr>
              <w:jc w:val="center"/>
              <w:rPr>
                <w:rFonts w:hint="eastAsia"/>
                <w:color w:val="000000"/>
              </w:rPr>
            </w:pPr>
          </w:p>
        </w:tc>
        <w:tc>
          <w:tcPr>
            <w:tcW w:w="391" w:type="pct"/>
            <w:vAlign w:val="center"/>
          </w:tcPr>
          <w:p w14:paraId="5B4B103A">
            <w:pPr>
              <w:jc w:val="center"/>
              <w:rPr>
                <w:rFonts w:hint="eastAsia"/>
                <w:color w:val="000000"/>
              </w:rPr>
            </w:pPr>
          </w:p>
        </w:tc>
        <w:tc>
          <w:tcPr>
            <w:tcW w:w="375" w:type="pct"/>
            <w:vAlign w:val="center"/>
          </w:tcPr>
          <w:p w14:paraId="41C5ED15">
            <w:pPr>
              <w:rPr>
                <w:rFonts w:hint="eastAsia"/>
                <w:color w:val="000000"/>
              </w:rPr>
            </w:pPr>
          </w:p>
        </w:tc>
        <w:tc>
          <w:tcPr>
            <w:tcW w:w="598" w:type="pct"/>
            <w:vAlign w:val="center"/>
          </w:tcPr>
          <w:p w14:paraId="2BE32344">
            <w:pPr>
              <w:jc w:val="center"/>
              <w:rPr>
                <w:rFonts w:hint="eastAsia"/>
                <w:color w:val="000000"/>
              </w:rPr>
            </w:pPr>
          </w:p>
        </w:tc>
        <w:tc>
          <w:tcPr>
            <w:tcW w:w="685" w:type="pct"/>
            <w:vAlign w:val="center"/>
          </w:tcPr>
          <w:p w14:paraId="0C90C022">
            <w:pPr>
              <w:jc w:val="center"/>
              <w:textAlignment w:val="center"/>
              <w:rPr>
                <w:rFonts w:hint="eastAsia"/>
                <w:color w:val="000000"/>
              </w:rPr>
            </w:pPr>
            <w:r>
              <w:rPr>
                <w:rFonts w:hint="eastAsia"/>
                <w:color w:val="000000"/>
                <w:lang w:bidi="ar"/>
              </w:rPr>
              <w:t>蓝月亮、立白、超能</w:t>
            </w:r>
          </w:p>
        </w:tc>
      </w:tr>
      <w:tr w14:paraId="59C9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CCF030F">
            <w:pPr>
              <w:jc w:val="center"/>
              <w:textAlignment w:val="center"/>
              <w:rPr>
                <w:rFonts w:hint="default" w:eastAsia="宋体"/>
                <w:color w:val="000000"/>
                <w:lang w:val="en-US" w:eastAsia="zh-CN"/>
              </w:rPr>
            </w:pPr>
            <w:r>
              <w:rPr>
                <w:rFonts w:hint="eastAsia"/>
                <w:color w:val="000000"/>
                <w:lang w:val="en-US" w:eastAsia="zh-CN"/>
              </w:rPr>
              <w:t>53</w:t>
            </w:r>
          </w:p>
        </w:tc>
        <w:tc>
          <w:tcPr>
            <w:tcW w:w="647" w:type="pct"/>
            <w:vAlign w:val="center"/>
          </w:tcPr>
          <w:p w14:paraId="2794EBCC">
            <w:pPr>
              <w:jc w:val="center"/>
              <w:textAlignment w:val="center"/>
              <w:rPr>
                <w:rFonts w:hint="eastAsia"/>
                <w:color w:val="000000"/>
              </w:rPr>
            </w:pPr>
            <w:r>
              <w:rPr>
                <w:rFonts w:hint="eastAsia"/>
                <w:color w:val="000000"/>
                <w:lang w:bidi="ar"/>
              </w:rPr>
              <w:t>洗衣液（80g）</w:t>
            </w:r>
          </w:p>
        </w:tc>
        <w:tc>
          <w:tcPr>
            <w:tcW w:w="1170" w:type="pct"/>
            <w:vAlign w:val="center"/>
          </w:tcPr>
          <w:p w14:paraId="624B0926">
            <w:pPr>
              <w:jc w:val="center"/>
              <w:textAlignment w:val="center"/>
              <w:rPr>
                <w:rFonts w:hint="eastAsia"/>
                <w:color w:val="000000"/>
              </w:rPr>
            </w:pPr>
            <w:r>
              <w:rPr>
                <w:rFonts w:hint="eastAsia"/>
                <w:color w:val="000000"/>
                <w:lang w:bidi="ar"/>
              </w:rPr>
              <w:t>80g瓶装深层洁净</w:t>
            </w:r>
          </w:p>
        </w:tc>
        <w:tc>
          <w:tcPr>
            <w:tcW w:w="415" w:type="pct"/>
            <w:vAlign w:val="center"/>
          </w:tcPr>
          <w:p w14:paraId="1E98D2D2">
            <w:pPr>
              <w:jc w:val="center"/>
              <w:textAlignment w:val="center"/>
              <w:rPr>
                <w:rFonts w:hint="eastAsia"/>
                <w:color w:val="000000"/>
              </w:rPr>
            </w:pPr>
            <w:r>
              <w:rPr>
                <w:rFonts w:hint="eastAsia"/>
                <w:color w:val="000000"/>
                <w:lang w:bidi="ar"/>
              </w:rPr>
              <w:t>瓶</w:t>
            </w:r>
          </w:p>
        </w:tc>
        <w:tc>
          <w:tcPr>
            <w:tcW w:w="383" w:type="pct"/>
            <w:vAlign w:val="center"/>
          </w:tcPr>
          <w:p w14:paraId="4221EDDB">
            <w:pPr>
              <w:jc w:val="center"/>
              <w:rPr>
                <w:rFonts w:hint="eastAsia"/>
                <w:color w:val="000000"/>
              </w:rPr>
            </w:pPr>
          </w:p>
        </w:tc>
        <w:tc>
          <w:tcPr>
            <w:tcW w:w="391" w:type="pct"/>
            <w:vAlign w:val="center"/>
          </w:tcPr>
          <w:p w14:paraId="4BDB5997">
            <w:pPr>
              <w:jc w:val="center"/>
              <w:rPr>
                <w:rFonts w:hint="eastAsia"/>
                <w:color w:val="000000"/>
              </w:rPr>
            </w:pPr>
          </w:p>
        </w:tc>
        <w:tc>
          <w:tcPr>
            <w:tcW w:w="375" w:type="pct"/>
            <w:vAlign w:val="center"/>
          </w:tcPr>
          <w:p w14:paraId="416024CD">
            <w:pPr>
              <w:rPr>
                <w:rFonts w:hint="eastAsia"/>
                <w:color w:val="000000"/>
              </w:rPr>
            </w:pPr>
          </w:p>
        </w:tc>
        <w:tc>
          <w:tcPr>
            <w:tcW w:w="598" w:type="pct"/>
            <w:vAlign w:val="center"/>
          </w:tcPr>
          <w:p w14:paraId="6C351357">
            <w:pPr>
              <w:jc w:val="center"/>
              <w:rPr>
                <w:rFonts w:hint="eastAsia"/>
                <w:color w:val="000000"/>
              </w:rPr>
            </w:pPr>
          </w:p>
        </w:tc>
        <w:tc>
          <w:tcPr>
            <w:tcW w:w="685" w:type="pct"/>
            <w:vAlign w:val="center"/>
          </w:tcPr>
          <w:p w14:paraId="5C59F7AA">
            <w:pPr>
              <w:jc w:val="center"/>
              <w:textAlignment w:val="center"/>
              <w:rPr>
                <w:rFonts w:hint="eastAsia"/>
                <w:color w:val="000000"/>
              </w:rPr>
            </w:pPr>
            <w:r>
              <w:rPr>
                <w:rFonts w:hint="eastAsia"/>
                <w:color w:val="000000"/>
                <w:lang w:bidi="ar"/>
              </w:rPr>
              <w:t>蓝月亮、立白、超能</w:t>
            </w:r>
          </w:p>
        </w:tc>
      </w:tr>
      <w:tr w14:paraId="247F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1C415D37">
            <w:pPr>
              <w:jc w:val="center"/>
              <w:textAlignment w:val="center"/>
              <w:rPr>
                <w:rFonts w:hint="default" w:eastAsia="宋体"/>
                <w:color w:val="000000"/>
                <w:lang w:val="en-US" w:eastAsia="zh-CN"/>
              </w:rPr>
            </w:pPr>
            <w:r>
              <w:rPr>
                <w:rFonts w:hint="eastAsia"/>
                <w:color w:val="000000"/>
                <w:lang w:val="en-US" w:eastAsia="zh-CN"/>
              </w:rPr>
              <w:t>54</w:t>
            </w:r>
          </w:p>
        </w:tc>
        <w:tc>
          <w:tcPr>
            <w:tcW w:w="647" w:type="pct"/>
            <w:vAlign w:val="center"/>
          </w:tcPr>
          <w:p w14:paraId="44FBBDCB">
            <w:pPr>
              <w:jc w:val="center"/>
              <w:textAlignment w:val="center"/>
              <w:rPr>
                <w:rFonts w:hint="eastAsia"/>
                <w:color w:val="000000"/>
              </w:rPr>
            </w:pPr>
            <w:r>
              <w:rPr>
                <w:rFonts w:hint="eastAsia"/>
                <w:color w:val="000000"/>
                <w:lang w:bidi="ar"/>
              </w:rPr>
              <w:t>洗衣粉</w:t>
            </w:r>
          </w:p>
        </w:tc>
        <w:tc>
          <w:tcPr>
            <w:tcW w:w="1170" w:type="pct"/>
            <w:vAlign w:val="center"/>
          </w:tcPr>
          <w:p w14:paraId="501B52C9">
            <w:pPr>
              <w:jc w:val="center"/>
              <w:textAlignment w:val="center"/>
              <w:rPr>
                <w:rFonts w:hint="eastAsia"/>
                <w:color w:val="000000"/>
              </w:rPr>
            </w:pPr>
            <w:r>
              <w:rPr>
                <w:rFonts w:hint="eastAsia"/>
                <w:color w:val="000000"/>
                <w:lang w:bidi="ar"/>
              </w:rPr>
              <w:t>508g</w:t>
            </w:r>
          </w:p>
        </w:tc>
        <w:tc>
          <w:tcPr>
            <w:tcW w:w="415" w:type="pct"/>
            <w:vAlign w:val="center"/>
          </w:tcPr>
          <w:p w14:paraId="6368432D">
            <w:pPr>
              <w:jc w:val="center"/>
              <w:textAlignment w:val="center"/>
              <w:rPr>
                <w:rFonts w:hint="eastAsia"/>
                <w:color w:val="000000"/>
              </w:rPr>
            </w:pPr>
            <w:r>
              <w:rPr>
                <w:rFonts w:hint="eastAsia"/>
                <w:color w:val="000000"/>
                <w:lang w:bidi="ar"/>
              </w:rPr>
              <w:t>袋</w:t>
            </w:r>
          </w:p>
        </w:tc>
        <w:tc>
          <w:tcPr>
            <w:tcW w:w="383" w:type="pct"/>
            <w:vAlign w:val="center"/>
          </w:tcPr>
          <w:p w14:paraId="593F192D">
            <w:pPr>
              <w:jc w:val="center"/>
              <w:rPr>
                <w:rFonts w:hint="eastAsia"/>
                <w:color w:val="000000"/>
              </w:rPr>
            </w:pPr>
          </w:p>
        </w:tc>
        <w:tc>
          <w:tcPr>
            <w:tcW w:w="391" w:type="pct"/>
            <w:vAlign w:val="center"/>
          </w:tcPr>
          <w:p w14:paraId="3DE059F8">
            <w:pPr>
              <w:jc w:val="center"/>
              <w:rPr>
                <w:rFonts w:hint="eastAsia"/>
                <w:color w:val="000000"/>
              </w:rPr>
            </w:pPr>
          </w:p>
        </w:tc>
        <w:tc>
          <w:tcPr>
            <w:tcW w:w="375" w:type="pct"/>
            <w:vAlign w:val="center"/>
          </w:tcPr>
          <w:p w14:paraId="70DAE5D1">
            <w:pPr>
              <w:rPr>
                <w:rFonts w:hint="eastAsia"/>
                <w:color w:val="000000"/>
              </w:rPr>
            </w:pPr>
          </w:p>
        </w:tc>
        <w:tc>
          <w:tcPr>
            <w:tcW w:w="598" w:type="pct"/>
            <w:vAlign w:val="center"/>
          </w:tcPr>
          <w:p w14:paraId="3F0DF849">
            <w:pPr>
              <w:jc w:val="center"/>
              <w:rPr>
                <w:rFonts w:hint="eastAsia"/>
                <w:color w:val="000000"/>
              </w:rPr>
            </w:pPr>
          </w:p>
        </w:tc>
        <w:tc>
          <w:tcPr>
            <w:tcW w:w="685" w:type="pct"/>
            <w:vAlign w:val="center"/>
          </w:tcPr>
          <w:p w14:paraId="29901A65">
            <w:pPr>
              <w:jc w:val="center"/>
              <w:textAlignment w:val="center"/>
              <w:rPr>
                <w:rFonts w:hint="eastAsia"/>
                <w:color w:val="000000"/>
              </w:rPr>
            </w:pPr>
            <w:r>
              <w:rPr>
                <w:rFonts w:hint="eastAsia"/>
                <w:color w:val="000000"/>
                <w:lang w:bidi="ar"/>
              </w:rPr>
              <w:t>汰渍、雕牌、超能</w:t>
            </w:r>
          </w:p>
        </w:tc>
      </w:tr>
      <w:tr w14:paraId="0A1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53BC7417">
            <w:pPr>
              <w:jc w:val="center"/>
              <w:textAlignment w:val="center"/>
              <w:rPr>
                <w:rFonts w:hint="default" w:eastAsia="宋体"/>
                <w:color w:val="000000"/>
                <w:lang w:val="en-US" w:eastAsia="zh-CN"/>
              </w:rPr>
            </w:pPr>
            <w:r>
              <w:rPr>
                <w:rFonts w:hint="eastAsia"/>
                <w:color w:val="000000"/>
                <w:lang w:val="en-US" w:eastAsia="zh-CN"/>
              </w:rPr>
              <w:t>55</w:t>
            </w:r>
          </w:p>
        </w:tc>
        <w:tc>
          <w:tcPr>
            <w:tcW w:w="647" w:type="pct"/>
            <w:vAlign w:val="center"/>
          </w:tcPr>
          <w:p w14:paraId="0C20DB16">
            <w:pPr>
              <w:jc w:val="center"/>
              <w:textAlignment w:val="center"/>
              <w:rPr>
                <w:rFonts w:hint="eastAsia"/>
                <w:color w:val="000000"/>
              </w:rPr>
            </w:pPr>
            <w:r>
              <w:rPr>
                <w:rFonts w:hint="eastAsia"/>
                <w:color w:val="000000"/>
                <w:lang w:bidi="ar"/>
              </w:rPr>
              <w:t>柔顺剂</w:t>
            </w:r>
          </w:p>
        </w:tc>
        <w:tc>
          <w:tcPr>
            <w:tcW w:w="1170" w:type="pct"/>
            <w:vAlign w:val="center"/>
          </w:tcPr>
          <w:p w14:paraId="155A8CDE">
            <w:pPr>
              <w:jc w:val="center"/>
              <w:textAlignment w:val="center"/>
              <w:rPr>
                <w:rFonts w:hint="eastAsia"/>
                <w:color w:val="000000"/>
              </w:rPr>
            </w:pPr>
            <w:r>
              <w:rPr>
                <w:rFonts w:hint="eastAsia"/>
                <w:color w:val="000000"/>
                <w:lang w:bidi="ar"/>
              </w:rPr>
              <w:t>20kg/桶</w:t>
            </w:r>
          </w:p>
        </w:tc>
        <w:tc>
          <w:tcPr>
            <w:tcW w:w="415" w:type="pct"/>
            <w:vAlign w:val="center"/>
          </w:tcPr>
          <w:p w14:paraId="1F16E471">
            <w:pPr>
              <w:jc w:val="center"/>
              <w:textAlignment w:val="center"/>
              <w:rPr>
                <w:rFonts w:hint="eastAsia"/>
                <w:color w:val="000000"/>
              </w:rPr>
            </w:pPr>
            <w:r>
              <w:rPr>
                <w:rFonts w:hint="eastAsia"/>
                <w:color w:val="000000"/>
                <w:lang w:bidi="ar"/>
              </w:rPr>
              <w:t>桶</w:t>
            </w:r>
          </w:p>
        </w:tc>
        <w:tc>
          <w:tcPr>
            <w:tcW w:w="383" w:type="pct"/>
            <w:vAlign w:val="center"/>
          </w:tcPr>
          <w:p w14:paraId="088504DD">
            <w:pPr>
              <w:jc w:val="center"/>
              <w:rPr>
                <w:rFonts w:hint="eastAsia"/>
                <w:color w:val="000000"/>
              </w:rPr>
            </w:pPr>
          </w:p>
        </w:tc>
        <w:tc>
          <w:tcPr>
            <w:tcW w:w="391" w:type="pct"/>
            <w:vAlign w:val="center"/>
          </w:tcPr>
          <w:p w14:paraId="68758906">
            <w:pPr>
              <w:jc w:val="center"/>
              <w:rPr>
                <w:rFonts w:hint="eastAsia"/>
                <w:color w:val="000000"/>
              </w:rPr>
            </w:pPr>
          </w:p>
        </w:tc>
        <w:tc>
          <w:tcPr>
            <w:tcW w:w="375" w:type="pct"/>
            <w:vAlign w:val="center"/>
          </w:tcPr>
          <w:p w14:paraId="79F70052">
            <w:pPr>
              <w:rPr>
                <w:rFonts w:hint="eastAsia"/>
                <w:color w:val="000000"/>
              </w:rPr>
            </w:pPr>
          </w:p>
        </w:tc>
        <w:tc>
          <w:tcPr>
            <w:tcW w:w="598" w:type="pct"/>
            <w:vAlign w:val="center"/>
          </w:tcPr>
          <w:p w14:paraId="48306808">
            <w:pPr>
              <w:jc w:val="center"/>
              <w:rPr>
                <w:rFonts w:hint="eastAsia"/>
                <w:color w:val="000000"/>
              </w:rPr>
            </w:pPr>
          </w:p>
        </w:tc>
        <w:tc>
          <w:tcPr>
            <w:tcW w:w="685" w:type="pct"/>
            <w:vAlign w:val="center"/>
          </w:tcPr>
          <w:p w14:paraId="38D1EBCF">
            <w:pPr>
              <w:jc w:val="center"/>
              <w:textAlignment w:val="center"/>
              <w:rPr>
                <w:rFonts w:hint="eastAsia"/>
                <w:color w:val="000000"/>
              </w:rPr>
            </w:pPr>
            <w:r>
              <w:rPr>
                <w:rFonts w:hint="eastAsia"/>
                <w:color w:val="000000"/>
                <w:lang w:bidi="ar"/>
              </w:rPr>
              <w:t>蓝月亮、金纺、立白</w:t>
            </w:r>
          </w:p>
        </w:tc>
      </w:tr>
      <w:tr w14:paraId="08A7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6D7B5FF4">
            <w:pPr>
              <w:jc w:val="center"/>
              <w:textAlignment w:val="center"/>
              <w:rPr>
                <w:rFonts w:hint="eastAsia"/>
                <w:color w:val="000000"/>
              </w:rPr>
            </w:pPr>
            <w:r>
              <w:rPr>
                <w:rFonts w:hint="eastAsia"/>
                <w:color w:val="000000"/>
                <w:lang w:bidi="ar"/>
              </w:rPr>
              <w:t>生活用纸</w:t>
            </w:r>
          </w:p>
        </w:tc>
      </w:tr>
      <w:tr w14:paraId="6599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1" w:type="pct"/>
            <w:vAlign w:val="center"/>
          </w:tcPr>
          <w:p w14:paraId="5D6E5EBE">
            <w:pPr>
              <w:jc w:val="center"/>
              <w:textAlignment w:val="center"/>
              <w:rPr>
                <w:rFonts w:hint="default" w:eastAsia="宋体"/>
                <w:color w:val="000000"/>
                <w:lang w:val="en-US" w:eastAsia="zh-CN"/>
              </w:rPr>
            </w:pPr>
            <w:r>
              <w:rPr>
                <w:rFonts w:hint="eastAsia"/>
                <w:color w:val="000000"/>
                <w:lang w:val="en-US" w:eastAsia="zh-CN"/>
              </w:rPr>
              <w:t>56</w:t>
            </w:r>
          </w:p>
        </w:tc>
        <w:tc>
          <w:tcPr>
            <w:tcW w:w="647" w:type="pct"/>
            <w:vAlign w:val="center"/>
          </w:tcPr>
          <w:p w14:paraId="50CCC99A">
            <w:pPr>
              <w:jc w:val="center"/>
              <w:textAlignment w:val="center"/>
              <w:rPr>
                <w:rFonts w:hint="eastAsia"/>
                <w:color w:val="000000"/>
              </w:rPr>
            </w:pPr>
            <w:r>
              <w:rPr>
                <w:rFonts w:hint="eastAsia"/>
                <w:color w:val="000000"/>
                <w:lang w:bidi="ar"/>
              </w:rPr>
              <w:t>原生木浆抽纸</w:t>
            </w:r>
          </w:p>
        </w:tc>
        <w:tc>
          <w:tcPr>
            <w:tcW w:w="1170" w:type="pct"/>
            <w:vAlign w:val="center"/>
          </w:tcPr>
          <w:p w14:paraId="44B07AF0">
            <w:pPr>
              <w:jc w:val="center"/>
              <w:textAlignment w:val="center"/>
              <w:rPr>
                <w:rFonts w:hint="eastAsia"/>
                <w:color w:val="000000"/>
              </w:rPr>
            </w:pPr>
            <w:r>
              <w:rPr>
                <w:rFonts w:hint="eastAsia"/>
                <w:color w:val="000000"/>
                <w:lang w:bidi="ar"/>
              </w:rPr>
              <w:t>日常家用款</w:t>
            </w:r>
          </w:p>
        </w:tc>
        <w:tc>
          <w:tcPr>
            <w:tcW w:w="415" w:type="pct"/>
            <w:vAlign w:val="center"/>
          </w:tcPr>
          <w:p w14:paraId="31FBB5B2">
            <w:pPr>
              <w:jc w:val="center"/>
              <w:textAlignment w:val="center"/>
              <w:rPr>
                <w:rFonts w:hint="eastAsia"/>
                <w:color w:val="000000"/>
              </w:rPr>
            </w:pPr>
            <w:r>
              <w:rPr>
                <w:rFonts w:hint="eastAsia"/>
                <w:color w:val="000000"/>
                <w:lang w:bidi="ar"/>
              </w:rPr>
              <w:t>包</w:t>
            </w:r>
          </w:p>
        </w:tc>
        <w:tc>
          <w:tcPr>
            <w:tcW w:w="383" w:type="pct"/>
            <w:vAlign w:val="center"/>
          </w:tcPr>
          <w:p w14:paraId="4C5DE749">
            <w:pPr>
              <w:jc w:val="center"/>
              <w:rPr>
                <w:rFonts w:hint="eastAsia"/>
                <w:color w:val="000000"/>
              </w:rPr>
            </w:pPr>
          </w:p>
        </w:tc>
        <w:tc>
          <w:tcPr>
            <w:tcW w:w="391" w:type="pct"/>
            <w:vAlign w:val="center"/>
          </w:tcPr>
          <w:p w14:paraId="2F2913E1">
            <w:pPr>
              <w:jc w:val="center"/>
              <w:rPr>
                <w:rFonts w:hint="eastAsia"/>
                <w:color w:val="000000"/>
              </w:rPr>
            </w:pPr>
          </w:p>
        </w:tc>
        <w:tc>
          <w:tcPr>
            <w:tcW w:w="375" w:type="pct"/>
            <w:vAlign w:val="center"/>
          </w:tcPr>
          <w:p w14:paraId="1D93ADA5">
            <w:pPr>
              <w:rPr>
                <w:rFonts w:hint="eastAsia"/>
                <w:color w:val="000000"/>
              </w:rPr>
            </w:pPr>
          </w:p>
        </w:tc>
        <w:tc>
          <w:tcPr>
            <w:tcW w:w="598" w:type="pct"/>
            <w:vAlign w:val="center"/>
          </w:tcPr>
          <w:p w14:paraId="649263FA">
            <w:pPr>
              <w:jc w:val="center"/>
              <w:rPr>
                <w:rFonts w:hint="eastAsia"/>
                <w:color w:val="000000"/>
              </w:rPr>
            </w:pPr>
          </w:p>
        </w:tc>
        <w:tc>
          <w:tcPr>
            <w:tcW w:w="685" w:type="pct"/>
            <w:vAlign w:val="center"/>
          </w:tcPr>
          <w:p w14:paraId="1DD62590">
            <w:pPr>
              <w:jc w:val="center"/>
              <w:textAlignment w:val="center"/>
              <w:rPr>
                <w:rFonts w:hint="eastAsia"/>
                <w:color w:val="000000"/>
              </w:rPr>
            </w:pPr>
            <w:r>
              <w:rPr>
                <w:rFonts w:hint="eastAsia"/>
                <w:color w:val="000000"/>
                <w:lang w:bidi="ar"/>
              </w:rPr>
              <w:t>维达、洁柔、清风</w:t>
            </w:r>
          </w:p>
        </w:tc>
      </w:tr>
      <w:tr w14:paraId="131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84DF5A4">
            <w:pPr>
              <w:jc w:val="center"/>
              <w:textAlignment w:val="center"/>
              <w:rPr>
                <w:rFonts w:hint="default" w:eastAsia="宋体"/>
                <w:color w:val="000000"/>
                <w:lang w:val="en-US" w:eastAsia="zh-CN"/>
              </w:rPr>
            </w:pPr>
            <w:r>
              <w:rPr>
                <w:rFonts w:hint="eastAsia"/>
                <w:color w:val="000000"/>
                <w:lang w:val="en-US" w:eastAsia="zh-CN"/>
              </w:rPr>
              <w:t>57</w:t>
            </w:r>
          </w:p>
        </w:tc>
        <w:tc>
          <w:tcPr>
            <w:tcW w:w="647" w:type="pct"/>
            <w:vAlign w:val="center"/>
          </w:tcPr>
          <w:p w14:paraId="65CD60D2">
            <w:pPr>
              <w:jc w:val="center"/>
              <w:textAlignment w:val="center"/>
              <w:rPr>
                <w:rFonts w:hint="eastAsia"/>
                <w:color w:val="000000"/>
              </w:rPr>
            </w:pPr>
            <w:r>
              <w:rPr>
                <w:rFonts w:hint="eastAsia"/>
                <w:color w:val="000000"/>
                <w:lang w:bidi="ar"/>
              </w:rPr>
              <w:t>商用卷纸（大盘）</w:t>
            </w:r>
          </w:p>
        </w:tc>
        <w:tc>
          <w:tcPr>
            <w:tcW w:w="1170" w:type="pct"/>
            <w:vAlign w:val="center"/>
          </w:tcPr>
          <w:p w14:paraId="74F74626">
            <w:pPr>
              <w:jc w:val="center"/>
              <w:textAlignment w:val="center"/>
              <w:rPr>
                <w:rFonts w:hint="eastAsia"/>
                <w:color w:val="000000"/>
              </w:rPr>
            </w:pPr>
            <w:r>
              <w:rPr>
                <w:rFonts w:hint="eastAsia"/>
                <w:color w:val="000000"/>
                <w:lang w:bidi="ar"/>
              </w:rPr>
              <w:t>大盘卫生卷纸</w:t>
            </w:r>
          </w:p>
        </w:tc>
        <w:tc>
          <w:tcPr>
            <w:tcW w:w="415" w:type="pct"/>
            <w:vAlign w:val="center"/>
          </w:tcPr>
          <w:p w14:paraId="5E00A095">
            <w:pPr>
              <w:jc w:val="center"/>
              <w:textAlignment w:val="center"/>
              <w:rPr>
                <w:rFonts w:hint="eastAsia"/>
                <w:color w:val="000000"/>
              </w:rPr>
            </w:pPr>
            <w:r>
              <w:rPr>
                <w:rFonts w:hint="eastAsia"/>
                <w:color w:val="000000"/>
                <w:lang w:bidi="ar"/>
              </w:rPr>
              <w:t>提</w:t>
            </w:r>
          </w:p>
        </w:tc>
        <w:tc>
          <w:tcPr>
            <w:tcW w:w="383" w:type="pct"/>
            <w:vAlign w:val="center"/>
          </w:tcPr>
          <w:p w14:paraId="1F846782">
            <w:pPr>
              <w:jc w:val="center"/>
              <w:rPr>
                <w:rFonts w:hint="eastAsia"/>
                <w:color w:val="000000"/>
              </w:rPr>
            </w:pPr>
          </w:p>
        </w:tc>
        <w:tc>
          <w:tcPr>
            <w:tcW w:w="391" w:type="pct"/>
            <w:vAlign w:val="center"/>
          </w:tcPr>
          <w:p w14:paraId="6DD02304">
            <w:pPr>
              <w:jc w:val="center"/>
              <w:rPr>
                <w:rFonts w:hint="eastAsia"/>
                <w:color w:val="000000"/>
              </w:rPr>
            </w:pPr>
          </w:p>
        </w:tc>
        <w:tc>
          <w:tcPr>
            <w:tcW w:w="375" w:type="pct"/>
            <w:vAlign w:val="center"/>
          </w:tcPr>
          <w:p w14:paraId="71EF380A">
            <w:pPr>
              <w:rPr>
                <w:rFonts w:hint="eastAsia"/>
                <w:color w:val="000000"/>
              </w:rPr>
            </w:pPr>
          </w:p>
        </w:tc>
        <w:tc>
          <w:tcPr>
            <w:tcW w:w="598" w:type="pct"/>
            <w:vAlign w:val="center"/>
          </w:tcPr>
          <w:p w14:paraId="31330BEA">
            <w:pPr>
              <w:jc w:val="center"/>
              <w:rPr>
                <w:rFonts w:hint="eastAsia"/>
                <w:color w:val="000000"/>
              </w:rPr>
            </w:pPr>
          </w:p>
        </w:tc>
        <w:tc>
          <w:tcPr>
            <w:tcW w:w="685" w:type="pct"/>
            <w:vAlign w:val="center"/>
          </w:tcPr>
          <w:p w14:paraId="4BB28B38">
            <w:pPr>
              <w:jc w:val="center"/>
              <w:textAlignment w:val="center"/>
              <w:rPr>
                <w:rFonts w:hint="eastAsia"/>
                <w:color w:val="000000"/>
              </w:rPr>
            </w:pPr>
            <w:r>
              <w:rPr>
                <w:rFonts w:hint="eastAsia"/>
                <w:color w:val="000000"/>
                <w:lang w:bidi="ar"/>
              </w:rPr>
              <w:t>维达、洁柔、心相印</w:t>
            </w:r>
          </w:p>
        </w:tc>
      </w:tr>
      <w:tr w14:paraId="07A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8CC9A26">
            <w:pPr>
              <w:jc w:val="center"/>
              <w:textAlignment w:val="center"/>
              <w:rPr>
                <w:rFonts w:hint="default" w:eastAsia="宋体"/>
                <w:color w:val="000000"/>
                <w:lang w:val="en-US" w:eastAsia="zh-CN"/>
              </w:rPr>
            </w:pPr>
            <w:r>
              <w:rPr>
                <w:rFonts w:hint="eastAsia"/>
                <w:color w:val="000000"/>
                <w:lang w:val="en-US" w:eastAsia="zh-CN"/>
              </w:rPr>
              <w:t>58</w:t>
            </w:r>
          </w:p>
        </w:tc>
        <w:tc>
          <w:tcPr>
            <w:tcW w:w="647" w:type="pct"/>
            <w:vAlign w:val="center"/>
          </w:tcPr>
          <w:p w14:paraId="2EC5E8C1">
            <w:pPr>
              <w:jc w:val="center"/>
              <w:textAlignment w:val="center"/>
              <w:rPr>
                <w:rFonts w:hint="eastAsia"/>
                <w:color w:val="000000"/>
              </w:rPr>
            </w:pPr>
            <w:r>
              <w:rPr>
                <w:rFonts w:hint="eastAsia"/>
                <w:color w:val="000000"/>
                <w:lang w:bidi="ar"/>
              </w:rPr>
              <w:t>卷纸（60卷/件）</w:t>
            </w:r>
          </w:p>
        </w:tc>
        <w:tc>
          <w:tcPr>
            <w:tcW w:w="1170" w:type="pct"/>
            <w:vAlign w:val="center"/>
          </w:tcPr>
          <w:p w14:paraId="6F506AD4">
            <w:pPr>
              <w:jc w:val="center"/>
              <w:textAlignment w:val="center"/>
              <w:rPr>
                <w:rFonts w:hint="eastAsia"/>
                <w:color w:val="000000"/>
              </w:rPr>
            </w:pPr>
            <w:r>
              <w:rPr>
                <w:rFonts w:hint="eastAsia"/>
                <w:color w:val="000000"/>
                <w:lang w:bidi="ar"/>
              </w:rPr>
              <w:t>60卷/件</w:t>
            </w:r>
          </w:p>
        </w:tc>
        <w:tc>
          <w:tcPr>
            <w:tcW w:w="415" w:type="pct"/>
            <w:vAlign w:val="center"/>
          </w:tcPr>
          <w:p w14:paraId="624E0904">
            <w:pPr>
              <w:jc w:val="center"/>
              <w:textAlignment w:val="center"/>
              <w:rPr>
                <w:rFonts w:hint="eastAsia"/>
                <w:color w:val="000000"/>
              </w:rPr>
            </w:pPr>
            <w:r>
              <w:rPr>
                <w:rFonts w:hint="eastAsia"/>
                <w:color w:val="000000"/>
                <w:lang w:bidi="ar"/>
              </w:rPr>
              <w:t>件</w:t>
            </w:r>
          </w:p>
        </w:tc>
        <w:tc>
          <w:tcPr>
            <w:tcW w:w="383" w:type="pct"/>
            <w:vAlign w:val="center"/>
          </w:tcPr>
          <w:p w14:paraId="5EA5911F">
            <w:pPr>
              <w:jc w:val="center"/>
              <w:rPr>
                <w:rFonts w:hint="eastAsia"/>
                <w:color w:val="000000"/>
              </w:rPr>
            </w:pPr>
          </w:p>
        </w:tc>
        <w:tc>
          <w:tcPr>
            <w:tcW w:w="391" w:type="pct"/>
            <w:vAlign w:val="center"/>
          </w:tcPr>
          <w:p w14:paraId="15F2D682">
            <w:pPr>
              <w:jc w:val="center"/>
              <w:rPr>
                <w:rFonts w:hint="eastAsia"/>
                <w:color w:val="000000"/>
              </w:rPr>
            </w:pPr>
          </w:p>
        </w:tc>
        <w:tc>
          <w:tcPr>
            <w:tcW w:w="375" w:type="pct"/>
            <w:vAlign w:val="center"/>
          </w:tcPr>
          <w:p w14:paraId="08C98668">
            <w:pPr>
              <w:rPr>
                <w:rFonts w:hint="eastAsia"/>
                <w:color w:val="000000"/>
              </w:rPr>
            </w:pPr>
          </w:p>
        </w:tc>
        <w:tc>
          <w:tcPr>
            <w:tcW w:w="598" w:type="pct"/>
            <w:vAlign w:val="center"/>
          </w:tcPr>
          <w:p w14:paraId="7DB418D8">
            <w:pPr>
              <w:jc w:val="center"/>
              <w:rPr>
                <w:rFonts w:hint="eastAsia"/>
                <w:color w:val="000000"/>
              </w:rPr>
            </w:pPr>
          </w:p>
        </w:tc>
        <w:tc>
          <w:tcPr>
            <w:tcW w:w="685" w:type="pct"/>
            <w:vAlign w:val="center"/>
          </w:tcPr>
          <w:p w14:paraId="5ED073E8">
            <w:pPr>
              <w:jc w:val="center"/>
              <w:textAlignment w:val="center"/>
              <w:rPr>
                <w:rFonts w:hint="eastAsia"/>
                <w:color w:val="000000"/>
              </w:rPr>
            </w:pPr>
            <w:r>
              <w:rPr>
                <w:rFonts w:hint="eastAsia"/>
                <w:color w:val="000000"/>
                <w:lang w:bidi="ar"/>
              </w:rPr>
              <w:t>维达、洁柔、心相印</w:t>
            </w:r>
          </w:p>
        </w:tc>
      </w:tr>
      <w:tr w14:paraId="3B79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56F3128B">
            <w:pPr>
              <w:jc w:val="center"/>
              <w:textAlignment w:val="center"/>
              <w:rPr>
                <w:rFonts w:hint="eastAsia"/>
                <w:color w:val="000000"/>
              </w:rPr>
            </w:pPr>
            <w:r>
              <w:rPr>
                <w:rFonts w:hint="eastAsia"/>
                <w:color w:val="000000"/>
                <w:lang w:bidi="ar"/>
              </w:rPr>
              <w:t>电器及客房设备</w:t>
            </w:r>
          </w:p>
        </w:tc>
      </w:tr>
      <w:tr w14:paraId="1920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1" w:type="pct"/>
            <w:vAlign w:val="center"/>
          </w:tcPr>
          <w:p w14:paraId="3FD388C9">
            <w:pPr>
              <w:jc w:val="center"/>
              <w:textAlignment w:val="center"/>
              <w:rPr>
                <w:rFonts w:hint="default" w:eastAsia="宋体"/>
                <w:color w:val="000000"/>
                <w:lang w:val="en-US" w:eastAsia="zh-CN"/>
              </w:rPr>
            </w:pPr>
            <w:r>
              <w:rPr>
                <w:rFonts w:hint="eastAsia"/>
                <w:color w:val="000000"/>
                <w:lang w:val="en-US" w:eastAsia="zh-CN"/>
              </w:rPr>
              <w:t>59</w:t>
            </w:r>
          </w:p>
        </w:tc>
        <w:tc>
          <w:tcPr>
            <w:tcW w:w="647" w:type="pct"/>
            <w:vAlign w:val="center"/>
          </w:tcPr>
          <w:p w14:paraId="03F70693">
            <w:pPr>
              <w:jc w:val="center"/>
              <w:textAlignment w:val="center"/>
              <w:rPr>
                <w:rFonts w:hint="eastAsia"/>
                <w:color w:val="000000"/>
              </w:rPr>
            </w:pPr>
            <w:r>
              <w:rPr>
                <w:rFonts w:hint="eastAsia"/>
                <w:color w:val="000000"/>
                <w:lang w:bidi="ar"/>
              </w:rPr>
              <w:t>电热水壶</w:t>
            </w:r>
          </w:p>
        </w:tc>
        <w:tc>
          <w:tcPr>
            <w:tcW w:w="1170" w:type="pct"/>
            <w:vAlign w:val="center"/>
          </w:tcPr>
          <w:p w14:paraId="6C1025DF">
            <w:pPr>
              <w:jc w:val="center"/>
              <w:textAlignment w:val="center"/>
              <w:rPr>
                <w:rFonts w:hint="eastAsia"/>
                <w:color w:val="000000"/>
              </w:rPr>
            </w:pPr>
            <w:r>
              <w:rPr>
                <w:rFonts w:hint="eastAsia"/>
                <w:color w:val="000000"/>
                <w:lang w:bidi="ar"/>
              </w:rPr>
              <w:t>1.5L 304不锈钢</w:t>
            </w:r>
          </w:p>
        </w:tc>
        <w:tc>
          <w:tcPr>
            <w:tcW w:w="415" w:type="pct"/>
            <w:vAlign w:val="center"/>
          </w:tcPr>
          <w:p w14:paraId="40270274">
            <w:pPr>
              <w:jc w:val="center"/>
              <w:textAlignment w:val="center"/>
              <w:rPr>
                <w:rFonts w:hint="eastAsia"/>
                <w:color w:val="000000"/>
              </w:rPr>
            </w:pPr>
            <w:r>
              <w:rPr>
                <w:rFonts w:hint="eastAsia"/>
                <w:color w:val="000000"/>
                <w:lang w:bidi="ar"/>
              </w:rPr>
              <w:t>个</w:t>
            </w:r>
          </w:p>
        </w:tc>
        <w:tc>
          <w:tcPr>
            <w:tcW w:w="383" w:type="pct"/>
            <w:vAlign w:val="center"/>
          </w:tcPr>
          <w:p w14:paraId="2190D93A">
            <w:pPr>
              <w:jc w:val="center"/>
              <w:rPr>
                <w:rFonts w:hint="eastAsia"/>
                <w:color w:val="000000"/>
              </w:rPr>
            </w:pPr>
          </w:p>
        </w:tc>
        <w:tc>
          <w:tcPr>
            <w:tcW w:w="391" w:type="pct"/>
            <w:vAlign w:val="center"/>
          </w:tcPr>
          <w:p w14:paraId="6505FB6B">
            <w:pPr>
              <w:jc w:val="center"/>
              <w:rPr>
                <w:rFonts w:hint="eastAsia"/>
                <w:color w:val="000000"/>
              </w:rPr>
            </w:pPr>
          </w:p>
        </w:tc>
        <w:tc>
          <w:tcPr>
            <w:tcW w:w="375" w:type="pct"/>
            <w:vAlign w:val="center"/>
          </w:tcPr>
          <w:p w14:paraId="19BE9C0A">
            <w:pPr>
              <w:rPr>
                <w:rFonts w:hint="eastAsia"/>
                <w:color w:val="000000"/>
              </w:rPr>
            </w:pPr>
          </w:p>
        </w:tc>
        <w:tc>
          <w:tcPr>
            <w:tcW w:w="598" w:type="pct"/>
            <w:vAlign w:val="center"/>
          </w:tcPr>
          <w:p w14:paraId="7733B919">
            <w:pPr>
              <w:jc w:val="center"/>
              <w:rPr>
                <w:rFonts w:hint="eastAsia"/>
                <w:color w:val="000000"/>
              </w:rPr>
            </w:pPr>
          </w:p>
        </w:tc>
        <w:tc>
          <w:tcPr>
            <w:tcW w:w="685" w:type="pct"/>
            <w:vAlign w:val="center"/>
          </w:tcPr>
          <w:p w14:paraId="741264B0">
            <w:pPr>
              <w:jc w:val="center"/>
              <w:textAlignment w:val="center"/>
              <w:rPr>
                <w:rFonts w:hint="eastAsia"/>
                <w:color w:val="000000"/>
              </w:rPr>
            </w:pPr>
            <w:r>
              <w:rPr>
                <w:rFonts w:hint="eastAsia"/>
                <w:color w:val="000000"/>
                <w:lang w:bidi="ar"/>
              </w:rPr>
              <w:t>美的、苏泊尔、九阳</w:t>
            </w:r>
          </w:p>
        </w:tc>
      </w:tr>
      <w:tr w14:paraId="095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05E52E22">
            <w:pPr>
              <w:jc w:val="center"/>
              <w:textAlignment w:val="center"/>
              <w:rPr>
                <w:rFonts w:hint="default" w:eastAsia="宋体"/>
                <w:color w:val="000000"/>
                <w:lang w:val="en-US" w:eastAsia="zh-CN"/>
              </w:rPr>
            </w:pPr>
            <w:r>
              <w:rPr>
                <w:rFonts w:hint="eastAsia"/>
                <w:color w:val="000000"/>
                <w:lang w:val="en-US" w:eastAsia="zh-CN"/>
              </w:rPr>
              <w:t>60</w:t>
            </w:r>
          </w:p>
        </w:tc>
        <w:tc>
          <w:tcPr>
            <w:tcW w:w="647" w:type="pct"/>
            <w:vAlign w:val="center"/>
          </w:tcPr>
          <w:p w14:paraId="52A93751">
            <w:pPr>
              <w:jc w:val="center"/>
              <w:textAlignment w:val="center"/>
              <w:rPr>
                <w:rFonts w:hint="eastAsia"/>
                <w:color w:val="000000"/>
              </w:rPr>
            </w:pPr>
            <w:r>
              <w:rPr>
                <w:rFonts w:hint="eastAsia"/>
                <w:color w:val="000000"/>
                <w:lang w:bidi="ar"/>
              </w:rPr>
              <w:t>吹风机</w:t>
            </w:r>
          </w:p>
        </w:tc>
        <w:tc>
          <w:tcPr>
            <w:tcW w:w="1170" w:type="pct"/>
            <w:vAlign w:val="center"/>
          </w:tcPr>
          <w:p w14:paraId="0461813C">
            <w:pPr>
              <w:jc w:val="center"/>
              <w:textAlignment w:val="center"/>
              <w:rPr>
                <w:rFonts w:hint="eastAsia"/>
                <w:color w:val="000000"/>
              </w:rPr>
            </w:pPr>
            <w:r>
              <w:rPr>
                <w:rFonts w:hint="eastAsia"/>
                <w:color w:val="000000"/>
                <w:lang w:bidi="ar"/>
              </w:rPr>
              <w:t>1600-1800W</w:t>
            </w:r>
          </w:p>
        </w:tc>
        <w:tc>
          <w:tcPr>
            <w:tcW w:w="415" w:type="pct"/>
            <w:vAlign w:val="center"/>
          </w:tcPr>
          <w:p w14:paraId="5F569BCE">
            <w:pPr>
              <w:jc w:val="center"/>
              <w:textAlignment w:val="center"/>
              <w:rPr>
                <w:rFonts w:hint="eastAsia"/>
                <w:color w:val="000000"/>
              </w:rPr>
            </w:pPr>
            <w:r>
              <w:rPr>
                <w:rFonts w:hint="eastAsia"/>
                <w:color w:val="000000"/>
                <w:lang w:bidi="ar"/>
              </w:rPr>
              <w:t>台</w:t>
            </w:r>
          </w:p>
        </w:tc>
        <w:tc>
          <w:tcPr>
            <w:tcW w:w="383" w:type="pct"/>
            <w:vAlign w:val="center"/>
          </w:tcPr>
          <w:p w14:paraId="1426FC77">
            <w:pPr>
              <w:jc w:val="center"/>
              <w:rPr>
                <w:rFonts w:hint="eastAsia"/>
                <w:color w:val="000000"/>
              </w:rPr>
            </w:pPr>
          </w:p>
        </w:tc>
        <w:tc>
          <w:tcPr>
            <w:tcW w:w="391" w:type="pct"/>
            <w:vAlign w:val="center"/>
          </w:tcPr>
          <w:p w14:paraId="2B38308B">
            <w:pPr>
              <w:jc w:val="center"/>
              <w:rPr>
                <w:rFonts w:hint="eastAsia"/>
                <w:color w:val="000000"/>
              </w:rPr>
            </w:pPr>
          </w:p>
        </w:tc>
        <w:tc>
          <w:tcPr>
            <w:tcW w:w="375" w:type="pct"/>
            <w:vAlign w:val="center"/>
          </w:tcPr>
          <w:p w14:paraId="5174FFD3">
            <w:pPr>
              <w:rPr>
                <w:rFonts w:hint="eastAsia"/>
                <w:color w:val="000000"/>
              </w:rPr>
            </w:pPr>
          </w:p>
        </w:tc>
        <w:tc>
          <w:tcPr>
            <w:tcW w:w="598" w:type="pct"/>
            <w:vAlign w:val="center"/>
          </w:tcPr>
          <w:p w14:paraId="58E2F7BE">
            <w:pPr>
              <w:jc w:val="center"/>
              <w:rPr>
                <w:rFonts w:hint="eastAsia"/>
                <w:color w:val="000000"/>
              </w:rPr>
            </w:pPr>
          </w:p>
        </w:tc>
        <w:tc>
          <w:tcPr>
            <w:tcW w:w="685" w:type="pct"/>
            <w:vAlign w:val="center"/>
          </w:tcPr>
          <w:p w14:paraId="21268302">
            <w:pPr>
              <w:jc w:val="center"/>
              <w:textAlignment w:val="center"/>
              <w:rPr>
                <w:rFonts w:hint="eastAsia"/>
                <w:color w:val="000000"/>
              </w:rPr>
            </w:pPr>
            <w:r>
              <w:rPr>
                <w:rFonts w:hint="eastAsia"/>
                <w:color w:val="000000"/>
                <w:lang w:bidi="ar"/>
              </w:rPr>
              <w:t>飞科、松下、飞利浦</w:t>
            </w:r>
          </w:p>
        </w:tc>
      </w:tr>
      <w:tr w14:paraId="7D9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E0E1585">
            <w:pPr>
              <w:jc w:val="center"/>
              <w:textAlignment w:val="center"/>
              <w:rPr>
                <w:rFonts w:hint="default" w:eastAsia="宋体"/>
                <w:color w:val="000000"/>
                <w:lang w:val="en-US" w:eastAsia="zh-CN"/>
              </w:rPr>
            </w:pPr>
            <w:r>
              <w:rPr>
                <w:rFonts w:hint="eastAsia"/>
                <w:color w:val="000000"/>
                <w:lang w:val="en-US" w:eastAsia="zh-CN"/>
              </w:rPr>
              <w:t>61</w:t>
            </w:r>
          </w:p>
        </w:tc>
        <w:tc>
          <w:tcPr>
            <w:tcW w:w="647" w:type="pct"/>
            <w:vAlign w:val="center"/>
          </w:tcPr>
          <w:p w14:paraId="50229035">
            <w:pPr>
              <w:jc w:val="center"/>
              <w:textAlignment w:val="center"/>
              <w:rPr>
                <w:rFonts w:hint="eastAsia"/>
                <w:color w:val="000000"/>
              </w:rPr>
            </w:pPr>
            <w:r>
              <w:rPr>
                <w:rFonts w:hint="eastAsia"/>
                <w:color w:val="000000"/>
                <w:lang w:bidi="ar"/>
              </w:rPr>
              <w:t>防滑衣架（木质）</w:t>
            </w:r>
          </w:p>
        </w:tc>
        <w:tc>
          <w:tcPr>
            <w:tcW w:w="1170" w:type="pct"/>
            <w:vAlign w:val="center"/>
          </w:tcPr>
          <w:p w14:paraId="5BCD4281">
            <w:pPr>
              <w:jc w:val="center"/>
              <w:textAlignment w:val="center"/>
              <w:rPr>
                <w:rFonts w:hint="eastAsia"/>
                <w:color w:val="000000"/>
              </w:rPr>
            </w:pPr>
            <w:r>
              <w:rPr>
                <w:rFonts w:hint="eastAsia"/>
                <w:color w:val="000000"/>
                <w:lang w:bidi="ar"/>
              </w:rPr>
              <w:t>木质耐用</w:t>
            </w:r>
          </w:p>
        </w:tc>
        <w:tc>
          <w:tcPr>
            <w:tcW w:w="415" w:type="pct"/>
            <w:vAlign w:val="center"/>
          </w:tcPr>
          <w:p w14:paraId="5B406AEA">
            <w:pPr>
              <w:jc w:val="center"/>
              <w:textAlignment w:val="center"/>
              <w:rPr>
                <w:rFonts w:hint="eastAsia"/>
                <w:color w:val="000000"/>
              </w:rPr>
            </w:pPr>
            <w:r>
              <w:rPr>
                <w:rFonts w:hint="eastAsia"/>
                <w:color w:val="000000"/>
                <w:lang w:bidi="ar"/>
              </w:rPr>
              <w:t>个</w:t>
            </w:r>
          </w:p>
        </w:tc>
        <w:tc>
          <w:tcPr>
            <w:tcW w:w="383" w:type="pct"/>
            <w:vAlign w:val="center"/>
          </w:tcPr>
          <w:p w14:paraId="0634BC24">
            <w:pPr>
              <w:jc w:val="center"/>
              <w:rPr>
                <w:rFonts w:hint="eastAsia"/>
                <w:color w:val="000000"/>
              </w:rPr>
            </w:pPr>
          </w:p>
        </w:tc>
        <w:tc>
          <w:tcPr>
            <w:tcW w:w="391" w:type="pct"/>
            <w:vAlign w:val="center"/>
          </w:tcPr>
          <w:p w14:paraId="69A59F9B">
            <w:pPr>
              <w:jc w:val="center"/>
              <w:rPr>
                <w:rFonts w:hint="eastAsia"/>
                <w:color w:val="000000"/>
              </w:rPr>
            </w:pPr>
          </w:p>
        </w:tc>
        <w:tc>
          <w:tcPr>
            <w:tcW w:w="375" w:type="pct"/>
            <w:vAlign w:val="center"/>
          </w:tcPr>
          <w:p w14:paraId="749B23FB">
            <w:pPr>
              <w:rPr>
                <w:rFonts w:hint="eastAsia"/>
                <w:color w:val="000000"/>
              </w:rPr>
            </w:pPr>
          </w:p>
        </w:tc>
        <w:tc>
          <w:tcPr>
            <w:tcW w:w="598" w:type="pct"/>
            <w:vAlign w:val="center"/>
          </w:tcPr>
          <w:p w14:paraId="02F3EADA">
            <w:pPr>
              <w:jc w:val="center"/>
              <w:rPr>
                <w:rFonts w:hint="eastAsia"/>
                <w:color w:val="000000"/>
              </w:rPr>
            </w:pPr>
          </w:p>
        </w:tc>
        <w:tc>
          <w:tcPr>
            <w:tcW w:w="685" w:type="pct"/>
            <w:vAlign w:val="center"/>
          </w:tcPr>
          <w:p w14:paraId="0F1D478A">
            <w:pPr>
              <w:jc w:val="center"/>
              <w:textAlignment w:val="center"/>
              <w:rPr>
                <w:rFonts w:hint="eastAsia"/>
                <w:color w:val="000000"/>
              </w:rPr>
            </w:pPr>
            <w:r>
              <w:rPr>
                <w:rFonts w:hint="eastAsia"/>
                <w:color w:val="000000"/>
                <w:lang w:bidi="ar"/>
              </w:rPr>
              <w:t>京东京造、左转角、佳佰</w:t>
            </w:r>
          </w:p>
        </w:tc>
      </w:tr>
      <w:tr w14:paraId="3798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68AE9D7E">
            <w:pPr>
              <w:jc w:val="center"/>
              <w:textAlignment w:val="center"/>
              <w:rPr>
                <w:rFonts w:hint="default" w:eastAsia="宋体"/>
                <w:color w:val="000000"/>
                <w:lang w:val="en-US" w:eastAsia="zh-CN"/>
              </w:rPr>
            </w:pPr>
            <w:r>
              <w:rPr>
                <w:rFonts w:hint="eastAsia"/>
                <w:color w:val="000000"/>
                <w:lang w:val="en-US" w:eastAsia="zh-CN"/>
              </w:rPr>
              <w:t>62</w:t>
            </w:r>
          </w:p>
        </w:tc>
        <w:tc>
          <w:tcPr>
            <w:tcW w:w="647" w:type="pct"/>
            <w:vAlign w:val="center"/>
          </w:tcPr>
          <w:p w14:paraId="7A4511FF">
            <w:pPr>
              <w:jc w:val="center"/>
              <w:textAlignment w:val="center"/>
              <w:rPr>
                <w:rFonts w:hint="eastAsia"/>
                <w:color w:val="000000"/>
              </w:rPr>
            </w:pPr>
            <w:r>
              <w:rPr>
                <w:rFonts w:hint="eastAsia"/>
                <w:color w:val="000000"/>
                <w:lang w:bidi="ar"/>
              </w:rPr>
              <w:t>木衣架（实木）</w:t>
            </w:r>
          </w:p>
        </w:tc>
        <w:tc>
          <w:tcPr>
            <w:tcW w:w="1170" w:type="pct"/>
            <w:vAlign w:val="center"/>
          </w:tcPr>
          <w:p w14:paraId="439CF333">
            <w:pPr>
              <w:jc w:val="center"/>
              <w:textAlignment w:val="center"/>
              <w:rPr>
                <w:rFonts w:hint="eastAsia"/>
                <w:color w:val="000000"/>
              </w:rPr>
            </w:pPr>
            <w:r>
              <w:rPr>
                <w:rFonts w:hint="eastAsia"/>
                <w:color w:val="000000"/>
                <w:lang w:bidi="ar"/>
              </w:rPr>
              <w:t>实木 44×25cm</w:t>
            </w:r>
          </w:p>
        </w:tc>
        <w:tc>
          <w:tcPr>
            <w:tcW w:w="415" w:type="pct"/>
            <w:vAlign w:val="center"/>
          </w:tcPr>
          <w:p w14:paraId="4378AA88">
            <w:pPr>
              <w:jc w:val="center"/>
              <w:textAlignment w:val="center"/>
              <w:rPr>
                <w:rFonts w:hint="eastAsia"/>
                <w:color w:val="000000"/>
              </w:rPr>
            </w:pPr>
            <w:r>
              <w:rPr>
                <w:rFonts w:hint="eastAsia"/>
                <w:color w:val="000000"/>
                <w:lang w:bidi="ar"/>
              </w:rPr>
              <w:t>个</w:t>
            </w:r>
          </w:p>
        </w:tc>
        <w:tc>
          <w:tcPr>
            <w:tcW w:w="383" w:type="pct"/>
            <w:vAlign w:val="center"/>
          </w:tcPr>
          <w:p w14:paraId="5C8EC85C">
            <w:pPr>
              <w:jc w:val="center"/>
              <w:rPr>
                <w:rFonts w:hint="eastAsia"/>
                <w:color w:val="000000"/>
              </w:rPr>
            </w:pPr>
          </w:p>
        </w:tc>
        <w:tc>
          <w:tcPr>
            <w:tcW w:w="391" w:type="pct"/>
            <w:vAlign w:val="center"/>
          </w:tcPr>
          <w:p w14:paraId="2A7B2612">
            <w:pPr>
              <w:jc w:val="center"/>
              <w:rPr>
                <w:rFonts w:hint="eastAsia"/>
                <w:color w:val="000000"/>
              </w:rPr>
            </w:pPr>
          </w:p>
        </w:tc>
        <w:tc>
          <w:tcPr>
            <w:tcW w:w="375" w:type="pct"/>
            <w:vAlign w:val="center"/>
          </w:tcPr>
          <w:p w14:paraId="614DB088">
            <w:pPr>
              <w:rPr>
                <w:rFonts w:hint="eastAsia"/>
                <w:color w:val="000000"/>
              </w:rPr>
            </w:pPr>
          </w:p>
        </w:tc>
        <w:tc>
          <w:tcPr>
            <w:tcW w:w="598" w:type="pct"/>
            <w:vAlign w:val="center"/>
          </w:tcPr>
          <w:p w14:paraId="6F6376DD">
            <w:pPr>
              <w:jc w:val="center"/>
              <w:rPr>
                <w:rFonts w:hint="eastAsia"/>
                <w:color w:val="000000"/>
              </w:rPr>
            </w:pPr>
          </w:p>
        </w:tc>
        <w:tc>
          <w:tcPr>
            <w:tcW w:w="685" w:type="pct"/>
            <w:vAlign w:val="center"/>
          </w:tcPr>
          <w:p w14:paraId="59ED3252">
            <w:pPr>
              <w:jc w:val="center"/>
              <w:textAlignment w:val="center"/>
              <w:rPr>
                <w:rFonts w:hint="eastAsia"/>
                <w:color w:val="000000"/>
              </w:rPr>
            </w:pPr>
            <w:r>
              <w:rPr>
                <w:rFonts w:hint="eastAsia"/>
                <w:color w:val="000000"/>
                <w:lang w:bidi="ar"/>
              </w:rPr>
              <w:t>柏橒、三特、森发</w:t>
            </w:r>
          </w:p>
        </w:tc>
      </w:tr>
      <w:tr w14:paraId="667A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523896B1">
            <w:pPr>
              <w:jc w:val="center"/>
              <w:textAlignment w:val="center"/>
              <w:rPr>
                <w:rFonts w:hint="default" w:eastAsia="宋体"/>
                <w:color w:val="000000"/>
                <w:lang w:val="en-US" w:eastAsia="zh-CN"/>
              </w:rPr>
            </w:pPr>
            <w:r>
              <w:rPr>
                <w:rFonts w:hint="eastAsia"/>
                <w:color w:val="000000"/>
                <w:lang w:val="en-US" w:eastAsia="zh-CN"/>
              </w:rPr>
              <w:t>63</w:t>
            </w:r>
          </w:p>
        </w:tc>
        <w:tc>
          <w:tcPr>
            <w:tcW w:w="647" w:type="pct"/>
            <w:vAlign w:val="center"/>
          </w:tcPr>
          <w:p w14:paraId="138E43E4">
            <w:pPr>
              <w:jc w:val="center"/>
              <w:textAlignment w:val="center"/>
              <w:rPr>
                <w:rFonts w:hint="eastAsia"/>
                <w:color w:val="000000"/>
              </w:rPr>
            </w:pPr>
            <w:r>
              <w:rPr>
                <w:rFonts w:hint="eastAsia"/>
                <w:color w:val="000000"/>
                <w:lang w:bidi="ar"/>
              </w:rPr>
              <w:t>不锈钢衣架</w:t>
            </w:r>
          </w:p>
        </w:tc>
        <w:tc>
          <w:tcPr>
            <w:tcW w:w="1170" w:type="pct"/>
            <w:vAlign w:val="center"/>
          </w:tcPr>
          <w:p w14:paraId="49D13E29">
            <w:pPr>
              <w:jc w:val="center"/>
              <w:textAlignment w:val="center"/>
              <w:rPr>
                <w:rFonts w:hint="eastAsia"/>
                <w:color w:val="000000"/>
              </w:rPr>
            </w:pPr>
            <w:r>
              <w:rPr>
                <w:rFonts w:hint="eastAsia"/>
                <w:color w:val="000000"/>
                <w:lang w:bidi="ar"/>
              </w:rPr>
              <w:t>加厚防滑、10支装</w:t>
            </w:r>
          </w:p>
        </w:tc>
        <w:tc>
          <w:tcPr>
            <w:tcW w:w="415" w:type="pct"/>
            <w:vAlign w:val="center"/>
          </w:tcPr>
          <w:p w14:paraId="2EB42523">
            <w:pPr>
              <w:jc w:val="center"/>
              <w:textAlignment w:val="center"/>
              <w:rPr>
                <w:rFonts w:hint="eastAsia"/>
                <w:color w:val="000000"/>
              </w:rPr>
            </w:pPr>
            <w:r>
              <w:rPr>
                <w:rFonts w:hint="eastAsia"/>
                <w:color w:val="000000"/>
                <w:lang w:bidi="ar"/>
              </w:rPr>
              <w:t>个</w:t>
            </w:r>
          </w:p>
        </w:tc>
        <w:tc>
          <w:tcPr>
            <w:tcW w:w="383" w:type="pct"/>
            <w:vAlign w:val="center"/>
          </w:tcPr>
          <w:p w14:paraId="3214E2C3">
            <w:pPr>
              <w:jc w:val="center"/>
              <w:rPr>
                <w:rFonts w:hint="eastAsia"/>
                <w:color w:val="000000"/>
              </w:rPr>
            </w:pPr>
          </w:p>
        </w:tc>
        <w:tc>
          <w:tcPr>
            <w:tcW w:w="391" w:type="pct"/>
            <w:vAlign w:val="center"/>
          </w:tcPr>
          <w:p w14:paraId="267B259D">
            <w:pPr>
              <w:jc w:val="center"/>
              <w:rPr>
                <w:rFonts w:hint="eastAsia"/>
                <w:color w:val="000000"/>
              </w:rPr>
            </w:pPr>
          </w:p>
        </w:tc>
        <w:tc>
          <w:tcPr>
            <w:tcW w:w="375" w:type="pct"/>
            <w:vAlign w:val="center"/>
          </w:tcPr>
          <w:p w14:paraId="54CFDBF8">
            <w:pPr>
              <w:rPr>
                <w:rFonts w:hint="eastAsia"/>
                <w:color w:val="000000"/>
              </w:rPr>
            </w:pPr>
          </w:p>
        </w:tc>
        <w:tc>
          <w:tcPr>
            <w:tcW w:w="598" w:type="pct"/>
            <w:vAlign w:val="center"/>
          </w:tcPr>
          <w:p w14:paraId="3BB1EFAC">
            <w:pPr>
              <w:jc w:val="center"/>
              <w:rPr>
                <w:rFonts w:hint="eastAsia"/>
                <w:color w:val="000000"/>
              </w:rPr>
            </w:pPr>
          </w:p>
        </w:tc>
        <w:tc>
          <w:tcPr>
            <w:tcW w:w="685" w:type="pct"/>
            <w:vAlign w:val="center"/>
          </w:tcPr>
          <w:p w14:paraId="4965A150">
            <w:pPr>
              <w:jc w:val="center"/>
              <w:textAlignment w:val="center"/>
              <w:rPr>
                <w:rFonts w:hint="eastAsia"/>
                <w:color w:val="000000"/>
              </w:rPr>
            </w:pPr>
            <w:r>
              <w:rPr>
                <w:rFonts w:hint="eastAsia"/>
                <w:color w:val="000000"/>
                <w:lang w:bidi="ar"/>
              </w:rPr>
              <w:t>美丽雅、茶花、洁丽雅</w:t>
            </w:r>
          </w:p>
        </w:tc>
      </w:tr>
      <w:tr w14:paraId="6906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4DA2C45F">
            <w:pPr>
              <w:jc w:val="center"/>
              <w:textAlignment w:val="center"/>
              <w:rPr>
                <w:rFonts w:hint="default" w:eastAsia="宋体"/>
                <w:color w:val="000000"/>
                <w:lang w:val="en-US" w:eastAsia="zh-CN"/>
              </w:rPr>
            </w:pPr>
            <w:r>
              <w:rPr>
                <w:rFonts w:hint="eastAsia"/>
                <w:color w:val="000000"/>
                <w:lang w:val="en-US" w:eastAsia="zh-CN"/>
              </w:rPr>
              <w:t>64</w:t>
            </w:r>
          </w:p>
        </w:tc>
        <w:tc>
          <w:tcPr>
            <w:tcW w:w="647" w:type="pct"/>
            <w:vAlign w:val="center"/>
          </w:tcPr>
          <w:p w14:paraId="3808D130">
            <w:pPr>
              <w:jc w:val="center"/>
              <w:textAlignment w:val="center"/>
              <w:rPr>
                <w:rFonts w:hint="eastAsia"/>
                <w:color w:val="000000"/>
              </w:rPr>
            </w:pPr>
            <w:r>
              <w:rPr>
                <w:rFonts w:hint="eastAsia"/>
                <w:color w:val="000000"/>
                <w:lang w:bidi="ar"/>
              </w:rPr>
              <w:t>排插（1.8m）</w:t>
            </w:r>
          </w:p>
        </w:tc>
        <w:tc>
          <w:tcPr>
            <w:tcW w:w="1170" w:type="pct"/>
            <w:vAlign w:val="center"/>
          </w:tcPr>
          <w:p w14:paraId="1D0F500D">
            <w:pPr>
              <w:jc w:val="center"/>
              <w:textAlignment w:val="center"/>
              <w:rPr>
                <w:rFonts w:hint="eastAsia"/>
                <w:color w:val="000000"/>
              </w:rPr>
            </w:pPr>
            <w:r>
              <w:rPr>
                <w:rFonts w:hint="eastAsia"/>
                <w:color w:val="000000"/>
                <w:lang w:bidi="ar"/>
              </w:rPr>
              <w:t>4位插孔</w:t>
            </w:r>
          </w:p>
        </w:tc>
        <w:tc>
          <w:tcPr>
            <w:tcW w:w="415" w:type="pct"/>
            <w:vAlign w:val="center"/>
          </w:tcPr>
          <w:p w14:paraId="343AFCD6">
            <w:pPr>
              <w:jc w:val="center"/>
              <w:textAlignment w:val="center"/>
              <w:rPr>
                <w:rFonts w:hint="eastAsia"/>
                <w:color w:val="000000"/>
              </w:rPr>
            </w:pPr>
            <w:r>
              <w:rPr>
                <w:rFonts w:hint="eastAsia"/>
                <w:color w:val="000000"/>
                <w:lang w:bidi="ar"/>
              </w:rPr>
              <w:t>个</w:t>
            </w:r>
          </w:p>
        </w:tc>
        <w:tc>
          <w:tcPr>
            <w:tcW w:w="383" w:type="pct"/>
            <w:vAlign w:val="center"/>
          </w:tcPr>
          <w:p w14:paraId="236E46D7">
            <w:pPr>
              <w:jc w:val="center"/>
              <w:rPr>
                <w:rFonts w:hint="eastAsia"/>
                <w:color w:val="000000"/>
              </w:rPr>
            </w:pPr>
          </w:p>
        </w:tc>
        <w:tc>
          <w:tcPr>
            <w:tcW w:w="391" w:type="pct"/>
            <w:vAlign w:val="center"/>
          </w:tcPr>
          <w:p w14:paraId="467F07C3">
            <w:pPr>
              <w:jc w:val="center"/>
              <w:rPr>
                <w:rFonts w:hint="eastAsia"/>
                <w:color w:val="000000"/>
              </w:rPr>
            </w:pPr>
          </w:p>
        </w:tc>
        <w:tc>
          <w:tcPr>
            <w:tcW w:w="375" w:type="pct"/>
            <w:vAlign w:val="center"/>
          </w:tcPr>
          <w:p w14:paraId="3EF2DA17">
            <w:pPr>
              <w:rPr>
                <w:rFonts w:hint="eastAsia"/>
                <w:color w:val="000000"/>
              </w:rPr>
            </w:pPr>
          </w:p>
        </w:tc>
        <w:tc>
          <w:tcPr>
            <w:tcW w:w="598" w:type="pct"/>
            <w:vAlign w:val="center"/>
          </w:tcPr>
          <w:p w14:paraId="2DBC799E">
            <w:pPr>
              <w:jc w:val="center"/>
              <w:rPr>
                <w:rFonts w:hint="eastAsia"/>
                <w:color w:val="000000"/>
              </w:rPr>
            </w:pPr>
          </w:p>
        </w:tc>
        <w:tc>
          <w:tcPr>
            <w:tcW w:w="685" w:type="pct"/>
            <w:vAlign w:val="center"/>
          </w:tcPr>
          <w:p w14:paraId="047C7A2E">
            <w:pPr>
              <w:jc w:val="center"/>
              <w:textAlignment w:val="center"/>
              <w:rPr>
                <w:rFonts w:hint="eastAsia"/>
                <w:color w:val="000000"/>
              </w:rPr>
            </w:pPr>
            <w:r>
              <w:rPr>
                <w:rFonts w:hint="eastAsia"/>
                <w:color w:val="000000"/>
                <w:lang w:bidi="ar"/>
              </w:rPr>
              <w:t>公牛、飞利浦、德力西</w:t>
            </w:r>
          </w:p>
        </w:tc>
      </w:tr>
      <w:tr w14:paraId="6B76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59DC8413">
            <w:pPr>
              <w:jc w:val="center"/>
              <w:textAlignment w:val="center"/>
              <w:rPr>
                <w:rFonts w:hint="default" w:eastAsia="宋体"/>
                <w:color w:val="000000"/>
                <w:lang w:val="en-US" w:eastAsia="zh-CN"/>
              </w:rPr>
            </w:pPr>
            <w:r>
              <w:rPr>
                <w:rFonts w:hint="eastAsia"/>
                <w:color w:val="000000"/>
                <w:lang w:val="en-US" w:eastAsia="zh-CN"/>
              </w:rPr>
              <w:t>65</w:t>
            </w:r>
          </w:p>
        </w:tc>
        <w:tc>
          <w:tcPr>
            <w:tcW w:w="647" w:type="pct"/>
            <w:vAlign w:val="center"/>
          </w:tcPr>
          <w:p w14:paraId="28C86589">
            <w:pPr>
              <w:jc w:val="center"/>
              <w:textAlignment w:val="center"/>
              <w:rPr>
                <w:rFonts w:hint="eastAsia"/>
                <w:color w:val="000000"/>
              </w:rPr>
            </w:pPr>
            <w:r>
              <w:rPr>
                <w:rFonts w:hint="eastAsia"/>
                <w:color w:val="000000"/>
                <w:lang w:bidi="ar"/>
              </w:rPr>
              <w:t>排插（3m）</w:t>
            </w:r>
          </w:p>
        </w:tc>
        <w:tc>
          <w:tcPr>
            <w:tcW w:w="1170" w:type="pct"/>
            <w:vAlign w:val="center"/>
          </w:tcPr>
          <w:p w14:paraId="1865D953">
            <w:pPr>
              <w:jc w:val="center"/>
              <w:textAlignment w:val="center"/>
              <w:rPr>
                <w:rFonts w:hint="eastAsia"/>
                <w:color w:val="000000"/>
              </w:rPr>
            </w:pPr>
            <w:r>
              <w:rPr>
                <w:rFonts w:hint="eastAsia"/>
                <w:color w:val="000000"/>
                <w:lang w:bidi="ar"/>
              </w:rPr>
              <w:t>4位插孔</w:t>
            </w:r>
          </w:p>
        </w:tc>
        <w:tc>
          <w:tcPr>
            <w:tcW w:w="415" w:type="pct"/>
            <w:vAlign w:val="center"/>
          </w:tcPr>
          <w:p w14:paraId="07C3D4B5">
            <w:pPr>
              <w:jc w:val="center"/>
              <w:textAlignment w:val="center"/>
              <w:rPr>
                <w:rFonts w:hint="eastAsia"/>
                <w:color w:val="000000"/>
              </w:rPr>
            </w:pPr>
            <w:r>
              <w:rPr>
                <w:rFonts w:hint="eastAsia"/>
                <w:color w:val="000000"/>
                <w:lang w:bidi="ar"/>
              </w:rPr>
              <w:t>个</w:t>
            </w:r>
          </w:p>
        </w:tc>
        <w:tc>
          <w:tcPr>
            <w:tcW w:w="383" w:type="pct"/>
            <w:vAlign w:val="center"/>
          </w:tcPr>
          <w:p w14:paraId="46582F3C">
            <w:pPr>
              <w:jc w:val="center"/>
              <w:rPr>
                <w:rFonts w:hint="eastAsia"/>
                <w:color w:val="000000"/>
              </w:rPr>
            </w:pPr>
          </w:p>
        </w:tc>
        <w:tc>
          <w:tcPr>
            <w:tcW w:w="391" w:type="pct"/>
            <w:vAlign w:val="center"/>
          </w:tcPr>
          <w:p w14:paraId="3E6A3A19">
            <w:pPr>
              <w:jc w:val="center"/>
              <w:rPr>
                <w:rFonts w:hint="eastAsia"/>
                <w:color w:val="000000"/>
              </w:rPr>
            </w:pPr>
          </w:p>
        </w:tc>
        <w:tc>
          <w:tcPr>
            <w:tcW w:w="375" w:type="pct"/>
            <w:vAlign w:val="center"/>
          </w:tcPr>
          <w:p w14:paraId="01D0F276">
            <w:pPr>
              <w:rPr>
                <w:rFonts w:hint="eastAsia"/>
                <w:color w:val="000000"/>
              </w:rPr>
            </w:pPr>
          </w:p>
        </w:tc>
        <w:tc>
          <w:tcPr>
            <w:tcW w:w="598" w:type="pct"/>
            <w:vAlign w:val="center"/>
          </w:tcPr>
          <w:p w14:paraId="6CE1DCAD">
            <w:pPr>
              <w:jc w:val="center"/>
              <w:rPr>
                <w:rFonts w:hint="eastAsia"/>
                <w:color w:val="000000"/>
              </w:rPr>
            </w:pPr>
          </w:p>
        </w:tc>
        <w:tc>
          <w:tcPr>
            <w:tcW w:w="685" w:type="pct"/>
            <w:vAlign w:val="center"/>
          </w:tcPr>
          <w:p w14:paraId="7D5E2408">
            <w:pPr>
              <w:jc w:val="center"/>
              <w:textAlignment w:val="center"/>
              <w:rPr>
                <w:rFonts w:hint="eastAsia"/>
                <w:color w:val="000000"/>
              </w:rPr>
            </w:pPr>
            <w:r>
              <w:rPr>
                <w:rFonts w:hint="eastAsia"/>
                <w:color w:val="000000"/>
                <w:lang w:bidi="ar"/>
              </w:rPr>
              <w:t>公牛、飞利浦、德力西</w:t>
            </w:r>
          </w:p>
        </w:tc>
      </w:tr>
      <w:tr w14:paraId="43A8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2CD84575">
            <w:pPr>
              <w:jc w:val="center"/>
              <w:textAlignment w:val="center"/>
              <w:rPr>
                <w:rFonts w:hint="default" w:eastAsia="宋体"/>
                <w:color w:val="000000"/>
                <w:lang w:val="en-US" w:eastAsia="zh-CN"/>
              </w:rPr>
            </w:pPr>
            <w:r>
              <w:rPr>
                <w:rFonts w:hint="eastAsia"/>
                <w:color w:val="000000"/>
                <w:lang w:val="en-US" w:eastAsia="zh-CN"/>
              </w:rPr>
              <w:t>66</w:t>
            </w:r>
          </w:p>
        </w:tc>
        <w:tc>
          <w:tcPr>
            <w:tcW w:w="647" w:type="pct"/>
            <w:vAlign w:val="center"/>
          </w:tcPr>
          <w:p w14:paraId="430BA08F">
            <w:pPr>
              <w:jc w:val="center"/>
              <w:textAlignment w:val="center"/>
              <w:rPr>
                <w:rFonts w:hint="eastAsia"/>
                <w:color w:val="000000"/>
              </w:rPr>
            </w:pPr>
            <w:r>
              <w:rPr>
                <w:rFonts w:hint="eastAsia"/>
                <w:color w:val="000000"/>
                <w:lang w:bidi="ar"/>
              </w:rPr>
              <w:t>拖鞋（经济型）</w:t>
            </w:r>
          </w:p>
        </w:tc>
        <w:tc>
          <w:tcPr>
            <w:tcW w:w="1170" w:type="pct"/>
            <w:vAlign w:val="center"/>
          </w:tcPr>
          <w:p w14:paraId="1111C6E8">
            <w:pPr>
              <w:jc w:val="center"/>
              <w:textAlignment w:val="center"/>
              <w:rPr>
                <w:rFonts w:hint="eastAsia"/>
                <w:color w:val="000000"/>
              </w:rPr>
            </w:pPr>
            <w:r>
              <w:rPr>
                <w:rFonts w:hint="eastAsia"/>
                <w:color w:val="000000"/>
                <w:lang w:bidi="ar"/>
              </w:rPr>
              <w:t>eva材质、轻便防滑</w:t>
            </w:r>
          </w:p>
        </w:tc>
        <w:tc>
          <w:tcPr>
            <w:tcW w:w="415" w:type="pct"/>
            <w:vAlign w:val="center"/>
          </w:tcPr>
          <w:p w14:paraId="51B03F7F">
            <w:pPr>
              <w:jc w:val="center"/>
              <w:textAlignment w:val="center"/>
              <w:rPr>
                <w:rFonts w:hint="eastAsia"/>
                <w:color w:val="000000"/>
              </w:rPr>
            </w:pPr>
            <w:r>
              <w:rPr>
                <w:rFonts w:hint="eastAsia"/>
                <w:color w:val="000000"/>
                <w:lang w:bidi="ar"/>
              </w:rPr>
              <w:t>双</w:t>
            </w:r>
          </w:p>
        </w:tc>
        <w:tc>
          <w:tcPr>
            <w:tcW w:w="383" w:type="pct"/>
            <w:vAlign w:val="center"/>
          </w:tcPr>
          <w:p w14:paraId="21250E16">
            <w:pPr>
              <w:jc w:val="center"/>
              <w:rPr>
                <w:rFonts w:hint="eastAsia"/>
                <w:color w:val="000000"/>
              </w:rPr>
            </w:pPr>
          </w:p>
        </w:tc>
        <w:tc>
          <w:tcPr>
            <w:tcW w:w="391" w:type="pct"/>
            <w:vAlign w:val="center"/>
          </w:tcPr>
          <w:p w14:paraId="22B9E429">
            <w:pPr>
              <w:jc w:val="center"/>
              <w:rPr>
                <w:rFonts w:hint="eastAsia"/>
                <w:color w:val="000000"/>
              </w:rPr>
            </w:pPr>
          </w:p>
        </w:tc>
        <w:tc>
          <w:tcPr>
            <w:tcW w:w="375" w:type="pct"/>
            <w:vAlign w:val="center"/>
          </w:tcPr>
          <w:p w14:paraId="4A626CE6">
            <w:pPr>
              <w:rPr>
                <w:rFonts w:hint="eastAsia"/>
                <w:color w:val="000000"/>
              </w:rPr>
            </w:pPr>
          </w:p>
        </w:tc>
        <w:tc>
          <w:tcPr>
            <w:tcW w:w="598" w:type="pct"/>
            <w:vAlign w:val="center"/>
          </w:tcPr>
          <w:p w14:paraId="1A0C9883">
            <w:pPr>
              <w:jc w:val="center"/>
              <w:rPr>
                <w:rFonts w:hint="eastAsia"/>
                <w:color w:val="000000"/>
              </w:rPr>
            </w:pPr>
          </w:p>
        </w:tc>
        <w:tc>
          <w:tcPr>
            <w:tcW w:w="685" w:type="pct"/>
            <w:vAlign w:val="center"/>
          </w:tcPr>
          <w:p w14:paraId="0FB1D2A9">
            <w:pPr>
              <w:jc w:val="center"/>
              <w:textAlignment w:val="center"/>
              <w:rPr>
                <w:rFonts w:hint="eastAsia"/>
                <w:color w:val="000000"/>
              </w:rPr>
            </w:pPr>
            <w:r>
              <w:rPr>
                <w:rFonts w:hint="eastAsia"/>
                <w:color w:val="000000"/>
                <w:lang w:bidi="ar"/>
              </w:rPr>
              <w:t>洁丽雅、三利、网易严选</w:t>
            </w:r>
          </w:p>
        </w:tc>
      </w:tr>
      <w:tr w14:paraId="400B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634055D2">
            <w:pPr>
              <w:jc w:val="center"/>
              <w:textAlignment w:val="center"/>
              <w:rPr>
                <w:rFonts w:hint="default" w:eastAsia="宋体"/>
                <w:color w:val="000000"/>
                <w:lang w:val="en-US" w:eastAsia="zh-CN"/>
              </w:rPr>
            </w:pPr>
            <w:r>
              <w:rPr>
                <w:rFonts w:hint="eastAsia"/>
                <w:color w:val="000000"/>
                <w:lang w:val="en-US" w:eastAsia="zh-CN"/>
              </w:rPr>
              <w:t>67</w:t>
            </w:r>
          </w:p>
        </w:tc>
        <w:tc>
          <w:tcPr>
            <w:tcW w:w="647" w:type="pct"/>
            <w:vAlign w:val="center"/>
          </w:tcPr>
          <w:p w14:paraId="33C3D151">
            <w:pPr>
              <w:jc w:val="center"/>
              <w:textAlignment w:val="center"/>
              <w:rPr>
                <w:rFonts w:hint="eastAsia"/>
                <w:color w:val="000000"/>
              </w:rPr>
            </w:pPr>
            <w:r>
              <w:rPr>
                <w:rFonts w:hint="eastAsia"/>
                <w:color w:val="000000"/>
                <w:lang w:bidi="ar"/>
              </w:rPr>
              <w:t>拖鞋（加厚，防滑版）</w:t>
            </w:r>
          </w:p>
        </w:tc>
        <w:tc>
          <w:tcPr>
            <w:tcW w:w="1170" w:type="pct"/>
            <w:vAlign w:val="center"/>
          </w:tcPr>
          <w:p w14:paraId="261F4DE2">
            <w:pPr>
              <w:jc w:val="center"/>
              <w:textAlignment w:val="center"/>
              <w:rPr>
                <w:rFonts w:hint="eastAsia"/>
                <w:color w:val="000000"/>
              </w:rPr>
            </w:pPr>
            <w:r>
              <w:rPr>
                <w:rFonts w:hint="eastAsia"/>
                <w:color w:val="000000"/>
                <w:lang w:bidi="ar"/>
              </w:rPr>
              <w:t>橡胶底、耐磨、防滑</w:t>
            </w:r>
          </w:p>
        </w:tc>
        <w:tc>
          <w:tcPr>
            <w:tcW w:w="415" w:type="pct"/>
            <w:vAlign w:val="center"/>
          </w:tcPr>
          <w:p w14:paraId="20E84564">
            <w:pPr>
              <w:jc w:val="center"/>
              <w:textAlignment w:val="center"/>
              <w:rPr>
                <w:rFonts w:hint="eastAsia"/>
                <w:color w:val="000000"/>
              </w:rPr>
            </w:pPr>
            <w:r>
              <w:rPr>
                <w:rFonts w:hint="eastAsia"/>
                <w:color w:val="000000"/>
                <w:lang w:bidi="ar"/>
              </w:rPr>
              <w:t>双</w:t>
            </w:r>
          </w:p>
        </w:tc>
        <w:tc>
          <w:tcPr>
            <w:tcW w:w="383" w:type="pct"/>
            <w:vAlign w:val="center"/>
          </w:tcPr>
          <w:p w14:paraId="1C34A374">
            <w:pPr>
              <w:jc w:val="center"/>
              <w:rPr>
                <w:rFonts w:hint="eastAsia"/>
                <w:color w:val="000000"/>
              </w:rPr>
            </w:pPr>
          </w:p>
        </w:tc>
        <w:tc>
          <w:tcPr>
            <w:tcW w:w="391" w:type="pct"/>
            <w:vAlign w:val="center"/>
          </w:tcPr>
          <w:p w14:paraId="19F7824D">
            <w:pPr>
              <w:jc w:val="center"/>
              <w:rPr>
                <w:rFonts w:hint="eastAsia"/>
                <w:color w:val="000000"/>
              </w:rPr>
            </w:pPr>
          </w:p>
        </w:tc>
        <w:tc>
          <w:tcPr>
            <w:tcW w:w="375" w:type="pct"/>
            <w:vAlign w:val="center"/>
          </w:tcPr>
          <w:p w14:paraId="465AD46E">
            <w:pPr>
              <w:rPr>
                <w:rFonts w:hint="eastAsia"/>
                <w:color w:val="000000"/>
              </w:rPr>
            </w:pPr>
          </w:p>
        </w:tc>
        <w:tc>
          <w:tcPr>
            <w:tcW w:w="598" w:type="pct"/>
            <w:vAlign w:val="center"/>
          </w:tcPr>
          <w:p w14:paraId="56B333E8">
            <w:pPr>
              <w:jc w:val="center"/>
              <w:rPr>
                <w:rFonts w:hint="eastAsia"/>
                <w:color w:val="000000"/>
              </w:rPr>
            </w:pPr>
          </w:p>
        </w:tc>
        <w:tc>
          <w:tcPr>
            <w:tcW w:w="685" w:type="pct"/>
            <w:vAlign w:val="center"/>
          </w:tcPr>
          <w:p w14:paraId="4F9CAC47">
            <w:pPr>
              <w:jc w:val="center"/>
              <w:textAlignment w:val="center"/>
              <w:rPr>
                <w:rFonts w:hint="eastAsia"/>
                <w:color w:val="000000"/>
              </w:rPr>
            </w:pPr>
            <w:r>
              <w:rPr>
                <w:rFonts w:hint="eastAsia"/>
                <w:color w:val="000000"/>
                <w:lang w:bidi="ar"/>
              </w:rPr>
              <w:t>洁丽雅、三利、迪卡侬</w:t>
            </w:r>
          </w:p>
        </w:tc>
      </w:tr>
      <w:tr w14:paraId="1E75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F5EAEE8">
            <w:pPr>
              <w:jc w:val="center"/>
              <w:textAlignment w:val="center"/>
              <w:rPr>
                <w:rFonts w:hint="default" w:eastAsia="宋体"/>
                <w:color w:val="000000"/>
                <w:lang w:val="en-US" w:eastAsia="zh-CN"/>
              </w:rPr>
            </w:pPr>
            <w:r>
              <w:rPr>
                <w:rFonts w:hint="eastAsia"/>
                <w:color w:val="000000"/>
                <w:lang w:val="en-US" w:eastAsia="zh-CN"/>
              </w:rPr>
              <w:t>68</w:t>
            </w:r>
          </w:p>
        </w:tc>
        <w:tc>
          <w:tcPr>
            <w:tcW w:w="647" w:type="pct"/>
            <w:vAlign w:val="center"/>
          </w:tcPr>
          <w:p w14:paraId="5F4629F6">
            <w:pPr>
              <w:jc w:val="center"/>
              <w:textAlignment w:val="center"/>
              <w:rPr>
                <w:rFonts w:hint="eastAsia"/>
                <w:color w:val="000000"/>
              </w:rPr>
            </w:pPr>
            <w:r>
              <w:rPr>
                <w:rFonts w:hint="eastAsia"/>
                <w:color w:val="000000"/>
                <w:lang w:bidi="ar"/>
              </w:rPr>
              <w:t>茶杯/水杯</w:t>
            </w:r>
          </w:p>
        </w:tc>
        <w:tc>
          <w:tcPr>
            <w:tcW w:w="1170" w:type="pct"/>
            <w:vAlign w:val="center"/>
          </w:tcPr>
          <w:p w14:paraId="76175AF7">
            <w:pPr>
              <w:jc w:val="center"/>
              <w:textAlignment w:val="center"/>
              <w:rPr>
                <w:rFonts w:hint="eastAsia"/>
                <w:color w:val="000000"/>
              </w:rPr>
            </w:pPr>
            <w:r>
              <w:rPr>
                <w:rFonts w:hint="eastAsia"/>
                <w:color w:val="000000"/>
                <w:lang w:bidi="ar"/>
              </w:rPr>
              <w:t>陶瓷200-300ml</w:t>
            </w:r>
          </w:p>
        </w:tc>
        <w:tc>
          <w:tcPr>
            <w:tcW w:w="415" w:type="pct"/>
            <w:vAlign w:val="center"/>
          </w:tcPr>
          <w:p w14:paraId="675719BB">
            <w:pPr>
              <w:jc w:val="center"/>
              <w:textAlignment w:val="center"/>
              <w:rPr>
                <w:rFonts w:hint="eastAsia"/>
                <w:color w:val="000000"/>
              </w:rPr>
            </w:pPr>
            <w:r>
              <w:rPr>
                <w:rFonts w:hint="eastAsia"/>
                <w:color w:val="000000"/>
                <w:lang w:bidi="ar"/>
              </w:rPr>
              <w:t>个</w:t>
            </w:r>
          </w:p>
        </w:tc>
        <w:tc>
          <w:tcPr>
            <w:tcW w:w="383" w:type="pct"/>
            <w:vAlign w:val="center"/>
          </w:tcPr>
          <w:p w14:paraId="76B0DF5D">
            <w:pPr>
              <w:jc w:val="center"/>
              <w:rPr>
                <w:rFonts w:hint="eastAsia"/>
                <w:color w:val="000000"/>
              </w:rPr>
            </w:pPr>
          </w:p>
        </w:tc>
        <w:tc>
          <w:tcPr>
            <w:tcW w:w="391" w:type="pct"/>
            <w:vAlign w:val="center"/>
          </w:tcPr>
          <w:p w14:paraId="47BE793A">
            <w:pPr>
              <w:jc w:val="center"/>
              <w:rPr>
                <w:rFonts w:hint="eastAsia"/>
                <w:color w:val="000000"/>
              </w:rPr>
            </w:pPr>
          </w:p>
        </w:tc>
        <w:tc>
          <w:tcPr>
            <w:tcW w:w="375" w:type="pct"/>
            <w:vAlign w:val="center"/>
          </w:tcPr>
          <w:p w14:paraId="78FD5B00">
            <w:pPr>
              <w:rPr>
                <w:rFonts w:hint="eastAsia"/>
                <w:color w:val="000000"/>
              </w:rPr>
            </w:pPr>
          </w:p>
        </w:tc>
        <w:tc>
          <w:tcPr>
            <w:tcW w:w="598" w:type="pct"/>
            <w:vAlign w:val="center"/>
          </w:tcPr>
          <w:p w14:paraId="38EE8B9B">
            <w:pPr>
              <w:jc w:val="center"/>
              <w:rPr>
                <w:rFonts w:hint="eastAsia"/>
                <w:color w:val="000000"/>
              </w:rPr>
            </w:pPr>
          </w:p>
        </w:tc>
        <w:tc>
          <w:tcPr>
            <w:tcW w:w="685" w:type="pct"/>
            <w:vAlign w:val="center"/>
          </w:tcPr>
          <w:p w14:paraId="2682CB04">
            <w:pPr>
              <w:jc w:val="center"/>
              <w:textAlignment w:val="center"/>
              <w:rPr>
                <w:rFonts w:hint="eastAsia"/>
                <w:color w:val="000000"/>
              </w:rPr>
            </w:pPr>
            <w:r>
              <w:rPr>
                <w:rFonts w:hint="eastAsia"/>
                <w:color w:val="000000"/>
                <w:lang w:bidi="ar"/>
              </w:rPr>
              <w:t>LG定制、陶瓷先生、雅诚德</w:t>
            </w:r>
          </w:p>
        </w:tc>
      </w:tr>
      <w:tr w14:paraId="718E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25C3AED8">
            <w:pPr>
              <w:jc w:val="center"/>
              <w:textAlignment w:val="center"/>
              <w:rPr>
                <w:rFonts w:hint="default" w:eastAsia="宋体"/>
                <w:color w:val="000000"/>
                <w:lang w:val="en-US" w:eastAsia="zh-CN"/>
              </w:rPr>
            </w:pPr>
            <w:r>
              <w:rPr>
                <w:rFonts w:hint="eastAsia"/>
                <w:color w:val="000000"/>
                <w:lang w:val="en-US" w:eastAsia="zh-CN"/>
              </w:rPr>
              <w:t>69</w:t>
            </w:r>
          </w:p>
        </w:tc>
        <w:tc>
          <w:tcPr>
            <w:tcW w:w="647" w:type="pct"/>
            <w:vAlign w:val="center"/>
          </w:tcPr>
          <w:p w14:paraId="7A602A64">
            <w:pPr>
              <w:jc w:val="center"/>
              <w:textAlignment w:val="center"/>
              <w:rPr>
                <w:rFonts w:hint="eastAsia"/>
                <w:color w:val="000000"/>
              </w:rPr>
            </w:pPr>
            <w:r>
              <w:rPr>
                <w:rFonts w:hint="eastAsia"/>
                <w:color w:val="000000"/>
                <w:lang w:bidi="ar"/>
              </w:rPr>
              <w:t>玻璃漱口杯</w:t>
            </w:r>
          </w:p>
        </w:tc>
        <w:tc>
          <w:tcPr>
            <w:tcW w:w="1170" w:type="pct"/>
            <w:vAlign w:val="center"/>
          </w:tcPr>
          <w:p w14:paraId="4FA22FE9">
            <w:pPr>
              <w:jc w:val="center"/>
              <w:textAlignment w:val="center"/>
              <w:rPr>
                <w:rFonts w:hint="eastAsia"/>
                <w:color w:val="000000"/>
              </w:rPr>
            </w:pPr>
            <w:r>
              <w:rPr>
                <w:rFonts w:hint="eastAsia"/>
                <w:color w:val="000000"/>
                <w:lang w:bidi="ar"/>
              </w:rPr>
              <w:t>高硼硅玻璃、耐高温</w:t>
            </w:r>
          </w:p>
        </w:tc>
        <w:tc>
          <w:tcPr>
            <w:tcW w:w="415" w:type="pct"/>
            <w:vAlign w:val="center"/>
          </w:tcPr>
          <w:p w14:paraId="75A106A6">
            <w:pPr>
              <w:jc w:val="center"/>
              <w:textAlignment w:val="center"/>
              <w:rPr>
                <w:rFonts w:hint="eastAsia"/>
                <w:color w:val="000000"/>
              </w:rPr>
            </w:pPr>
            <w:r>
              <w:rPr>
                <w:rFonts w:hint="eastAsia"/>
                <w:color w:val="000000"/>
                <w:lang w:bidi="ar"/>
              </w:rPr>
              <w:t>个</w:t>
            </w:r>
          </w:p>
        </w:tc>
        <w:tc>
          <w:tcPr>
            <w:tcW w:w="383" w:type="pct"/>
            <w:vAlign w:val="center"/>
          </w:tcPr>
          <w:p w14:paraId="54F58F0B">
            <w:pPr>
              <w:jc w:val="center"/>
              <w:rPr>
                <w:rFonts w:hint="eastAsia"/>
                <w:color w:val="000000"/>
              </w:rPr>
            </w:pPr>
          </w:p>
        </w:tc>
        <w:tc>
          <w:tcPr>
            <w:tcW w:w="391" w:type="pct"/>
            <w:vAlign w:val="center"/>
          </w:tcPr>
          <w:p w14:paraId="6179628B">
            <w:pPr>
              <w:jc w:val="center"/>
              <w:rPr>
                <w:rFonts w:hint="eastAsia"/>
                <w:color w:val="000000"/>
              </w:rPr>
            </w:pPr>
          </w:p>
        </w:tc>
        <w:tc>
          <w:tcPr>
            <w:tcW w:w="375" w:type="pct"/>
            <w:vAlign w:val="center"/>
          </w:tcPr>
          <w:p w14:paraId="2E943CDF">
            <w:pPr>
              <w:rPr>
                <w:rFonts w:hint="eastAsia"/>
                <w:color w:val="000000"/>
              </w:rPr>
            </w:pPr>
          </w:p>
        </w:tc>
        <w:tc>
          <w:tcPr>
            <w:tcW w:w="598" w:type="pct"/>
            <w:vAlign w:val="center"/>
          </w:tcPr>
          <w:p w14:paraId="19132BDF">
            <w:pPr>
              <w:jc w:val="center"/>
              <w:rPr>
                <w:rFonts w:hint="eastAsia"/>
                <w:color w:val="000000"/>
              </w:rPr>
            </w:pPr>
          </w:p>
        </w:tc>
        <w:tc>
          <w:tcPr>
            <w:tcW w:w="685" w:type="pct"/>
            <w:vAlign w:val="center"/>
          </w:tcPr>
          <w:p w14:paraId="6F7962B7">
            <w:pPr>
              <w:jc w:val="center"/>
              <w:textAlignment w:val="center"/>
              <w:rPr>
                <w:rFonts w:hint="eastAsia"/>
                <w:color w:val="000000"/>
              </w:rPr>
            </w:pPr>
            <w:r>
              <w:rPr>
                <w:rFonts w:hint="eastAsia"/>
                <w:color w:val="000000"/>
                <w:lang w:bidi="ar"/>
              </w:rPr>
              <w:t>Ocean、乐扣乐扣、希诺</w:t>
            </w:r>
          </w:p>
        </w:tc>
      </w:tr>
      <w:tr w14:paraId="4F7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01A4FCE2">
            <w:pPr>
              <w:jc w:val="center"/>
              <w:textAlignment w:val="center"/>
              <w:rPr>
                <w:rFonts w:hint="default" w:eastAsia="宋体"/>
                <w:color w:val="000000"/>
                <w:lang w:val="en-US" w:eastAsia="zh-CN"/>
              </w:rPr>
            </w:pPr>
            <w:r>
              <w:rPr>
                <w:rFonts w:hint="eastAsia"/>
                <w:color w:val="000000"/>
                <w:lang w:val="en-US" w:eastAsia="zh-CN"/>
              </w:rPr>
              <w:t>70</w:t>
            </w:r>
          </w:p>
        </w:tc>
        <w:tc>
          <w:tcPr>
            <w:tcW w:w="647" w:type="pct"/>
            <w:vAlign w:val="center"/>
          </w:tcPr>
          <w:p w14:paraId="73288730">
            <w:pPr>
              <w:jc w:val="center"/>
              <w:textAlignment w:val="center"/>
              <w:rPr>
                <w:rFonts w:hint="eastAsia"/>
                <w:color w:val="000000"/>
              </w:rPr>
            </w:pPr>
            <w:r>
              <w:rPr>
                <w:rFonts w:hint="eastAsia"/>
                <w:color w:val="000000"/>
                <w:lang w:bidi="ar"/>
              </w:rPr>
              <w:t>电视遥控器</w:t>
            </w:r>
          </w:p>
        </w:tc>
        <w:tc>
          <w:tcPr>
            <w:tcW w:w="1170" w:type="pct"/>
            <w:vAlign w:val="center"/>
          </w:tcPr>
          <w:p w14:paraId="006086DD">
            <w:pPr>
              <w:jc w:val="center"/>
              <w:textAlignment w:val="center"/>
              <w:rPr>
                <w:rFonts w:hint="eastAsia"/>
                <w:color w:val="000000"/>
              </w:rPr>
            </w:pPr>
            <w:r>
              <w:rPr>
                <w:rFonts w:hint="eastAsia"/>
                <w:color w:val="000000"/>
                <w:lang w:bidi="ar"/>
              </w:rPr>
              <w:t>万能适配、红外通用</w:t>
            </w:r>
          </w:p>
        </w:tc>
        <w:tc>
          <w:tcPr>
            <w:tcW w:w="415" w:type="pct"/>
            <w:vAlign w:val="center"/>
          </w:tcPr>
          <w:p w14:paraId="63BAF36C">
            <w:pPr>
              <w:jc w:val="center"/>
              <w:textAlignment w:val="center"/>
              <w:rPr>
                <w:rFonts w:hint="eastAsia"/>
                <w:color w:val="000000"/>
              </w:rPr>
            </w:pPr>
            <w:r>
              <w:rPr>
                <w:rFonts w:hint="eastAsia"/>
                <w:color w:val="000000"/>
                <w:lang w:bidi="ar"/>
              </w:rPr>
              <w:t>个</w:t>
            </w:r>
          </w:p>
        </w:tc>
        <w:tc>
          <w:tcPr>
            <w:tcW w:w="383" w:type="pct"/>
            <w:vAlign w:val="center"/>
          </w:tcPr>
          <w:p w14:paraId="2221F291">
            <w:pPr>
              <w:jc w:val="center"/>
              <w:rPr>
                <w:rFonts w:hint="eastAsia"/>
                <w:color w:val="000000"/>
              </w:rPr>
            </w:pPr>
          </w:p>
        </w:tc>
        <w:tc>
          <w:tcPr>
            <w:tcW w:w="391" w:type="pct"/>
            <w:vAlign w:val="center"/>
          </w:tcPr>
          <w:p w14:paraId="66078651">
            <w:pPr>
              <w:jc w:val="center"/>
              <w:rPr>
                <w:rFonts w:hint="eastAsia"/>
                <w:color w:val="000000"/>
              </w:rPr>
            </w:pPr>
          </w:p>
        </w:tc>
        <w:tc>
          <w:tcPr>
            <w:tcW w:w="375" w:type="pct"/>
            <w:vAlign w:val="center"/>
          </w:tcPr>
          <w:p w14:paraId="763AA80B">
            <w:pPr>
              <w:rPr>
                <w:rFonts w:hint="eastAsia"/>
                <w:color w:val="000000"/>
              </w:rPr>
            </w:pPr>
          </w:p>
        </w:tc>
        <w:tc>
          <w:tcPr>
            <w:tcW w:w="598" w:type="pct"/>
            <w:vAlign w:val="center"/>
          </w:tcPr>
          <w:p w14:paraId="77C3E93D">
            <w:pPr>
              <w:jc w:val="center"/>
              <w:rPr>
                <w:rFonts w:hint="eastAsia"/>
                <w:color w:val="000000"/>
              </w:rPr>
            </w:pPr>
          </w:p>
        </w:tc>
        <w:tc>
          <w:tcPr>
            <w:tcW w:w="685" w:type="pct"/>
            <w:vAlign w:val="center"/>
          </w:tcPr>
          <w:p w14:paraId="060223C0">
            <w:pPr>
              <w:jc w:val="center"/>
              <w:textAlignment w:val="center"/>
              <w:rPr>
                <w:rFonts w:hint="eastAsia"/>
                <w:color w:val="000000"/>
              </w:rPr>
            </w:pPr>
            <w:r>
              <w:rPr>
                <w:rFonts w:hint="eastAsia"/>
                <w:color w:val="000000"/>
                <w:lang w:bidi="ar"/>
              </w:rPr>
              <w:t>ProPre、贝石、东普立</w:t>
            </w:r>
          </w:p>
        </w:tc>
      </w:tr>
      <w:tr w14:paraId="0B11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196C123E">
            <w:pPr>
              <w:jc w:val="center"/>
              <w:textAlignment w:val="center"/>
              <w:rPr>
                <w:rFonts w:hint="default" w:eastAsia="宋体"/>
                <w:color w:val="000000"/>
                <w:lang w:val="en-US" w:eastAsia="zh-CN"/>
              </w:rPr>
            </w:pPr>
            <w:r>
              <w:rPr>
                <w:rFonts w:hint="eastAsia"/>
                <w:color w:val="000000"/>
                <w:lang w:val="en-US" w:eastAsia="zh-CN"/>
              </w:rPr>
              <w:t>71</w:t>
            </w:r>
          </w:p>
        </w:tc>
        <w:tc>
          <w:tcPr>
            <w:tcW w:w="647" w:type="pct"/>
            <w:vAlign w:val="center"/>
          </w:tcPr>
          <w:p w14:paraId="3F43FF11">
            <w:pPr>
              <w:jc w:val="center"/>
              <w:textAlignment w:val="center"/>
              <w:rPr>
                <w:rFonts w:hint="eastAsia"/>
                <w:color w:val="000000"/>
              </w:rPr>
            </w:pPr>
            <w:r>
              <w:rPr>
                <w:rFonts w:hint="eastAsia"/>
                <w:color w:val="000000"/>
                <w:lang w:bidi="ar"/>
              </w:rPr>
              <w:t>空调遥控器</w:t>
            </w:r>
          </w:p>
        </w:tc>
        <w:tc>
          <w:tcPr>
            <w:tcW w:w="1170" w:type="pct"/>
            <w:vAlign w:val="center"/>
          </w:tcPr>
          <w:p w14:paraId="33072631">
            <w:pPr>
              <w:jc w:val="center"/>
              <w:textAlignment w:val="center"/>
              <w:rPr>
                <w:rFonts w:hint="eastAsia"/>
                <w:color w:val="000000"/>
              </w:rPr>
            </w:pPr>
            <w:r>
              <w:rPr>
                <w:rFonts w:hint="eastAsia"/>
                <w:color w:val="000000"/>
                <w:lang w:bidi="ar"/>
              </w:rPr>
              <w:t>万能适配、红外通用</w:t>
            </w:r>
          </w:p>
        </w:tc>
        <w:tc>
          <w:tcPr>
            <w:tcW w:w="415" w:type="pct"/>
            <w:vAlign w:val="center"/>
          </w:tcPr>
          <w:p w14:paraId="265C6F03">
            <w:pPr>
              <w:jc w:val="center"/>
              <w:textAlignment w:val="center"/>
              <w:rPr>
                <w:rFonts w:hint="eastAsia"/>
                <w:color w:val="000000"/>
              </w:rPr>
            </w:pPr>
            <w:r>
              <w:rPr>
                <w:rFonts w:hint="eastAsia"/>
                <w:color w:val="000000"/>
                <w:lang w:bidi="ar"/>
              </w:rPr>
              <w:t>个</w:t>
            </w:r>
          </w:p>
        </w:tc>
        <w:tc>
          <w:tcPr>
            <w:tcW w:w="383" w:type="pct"/>
            <w:vAlign w:val="center"/>
          </w:tcPr>
          <w:p w14:paraId="1B669724">
            <w:pPr>
              <w:jc w:val="center"/>
              <w:rPr>
                <w:rFonts w:hint="eastAsia"/>
                <w:color w:val="000000"/>
              </w:rPr>
            </w:pPr>
          </w:p>
        </w:tc>
        <w:tc>
          <w:tcPr>
            <w:tcW w:w="391" w:type="pct"/>
            <w:vAlign w:val="center"/>
          </w:tcPr>
          <w:p w14:paraId="1028292B">
            <w:pPr>
              <w:jc w:val="center"/>
              <w:rPr>
                <w:rFonts w:hint="eastAsia"/>
                <w:color w:val="000000"/>
              </w:rPr>
            </w:pPr>
          </w:p>
        </w:tc>
        <w:tc>
          <w:tcPr>
            <w:tcW w:w="375" w:type="pct"/>
            <w:vAlign w:val="center"/>
          </w:tcPr>
          <w:p w14:paraId="5D539021">
            <w:pPr>
              <w:rPr>
                <w:rFonts w:hint="eastAsia"/>
                <w:color w:val="000000"/>
              </w:rPr>
            </w:pPr>
          </w:p>
        </w:tc>
        <w:tc>
          <w:tcPr>
            <w:tcW w:w="598" w:type="pct"/>
            <w:vAlign w:val="center"/>
          </w:tcPr>
          <w:p w14:paraId="58CCB123">
            <w:pPr>
              <w:jc w:val="center"/>
              <w:rPr>
                <w:rFonts w:hint="eastAsia"/>
                <w:color w:val="000000"/>
              </w:rPr>
            </w:pPr>
          </w:p>
        </w:tc>
        <w:tc>
          <w:tcPr>
            <w:tcW w:w="685" w:type="pct"/>
            <w:vAlign w:val="center"/>
          </w:tcPr>
          <w:p w14:paraId="419CEA9C">
            <w:pPr>
              <w:jc w:val="center"/>
              <w:textAlignment w:val="center"/>
              <w:rPr>
                <w:rFonts w:hint="eastAsia"/>
                <w:color w:val="000000"/>
              </w:rPr>
            </w:pPr>
            <w:r>
              <w:rPr>
                <w:rFonts w:hint="eastAsia"/>
                <w:color w:val="000000"/>
                <w:lang w:bidi="ar"/>
              </w:rPr>
              <w:t>际工、原质、CNZGGQ</w:t>
            </w:r>
          </w:p>
        </w:tc>
      </w:tr>
      <w:tr w14:paraId="08D5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3C1A1AD2">
            <w:pPr>
              <w:jc w:val="center"/>
              <w:textAlignment w:val="center"/>
              <w:rPr>
                <w:rFonts w:hint="default" w:eastAsia="宋体"/>
                <w:color w:val="000000"/>
                <w:lang w:val="en-US" w:eastAsia="zh-CN"/>
              </w:rPr>
            </w:pPr>
            <w:r>
              <w:rPr>
                <w:rFonts w:hint="eastAsia"/>
                <w:color w:val="000000"/>
                <w:lang w:val="en-US" w:eastAsia="zh-CN"/>
              </w:rPr>
              <w:t>72</w:t>
            </w:r>
          </w:p>
        </w:tc>
        <w:tc>
          <w:tcPr>
            <w:tcW w:w="647" w:type="pct"/>
            <w:vAlign w:val="center"/>
          </w:tcPr>
          <w:p w14:paraId="6EBBCEF4">
            <w:pPr>
              <w:jc w:val="center"/>
              <w:textAlignment w:val="center"/>
              <w:rPr>
                <w:rFonts w:hint="eastAsia"/>
                <w:color w:val="000000"/>
              </w:rPr>
            </w:pPr>
            <w:r>
              <w:rPr>
                <w:rFonts w:hint="eastAsia"/>
                <w:color w:val="000000"/>
                <w:lang w:bidi="ar"/>
              </w:rPr>
              <w:t>转换插头</w:t>
            </w:r>
          </w:p>
        </w:tc>
        <w:tc>
          <w:tcPr>
            <w:tcW w:w="1170" w:type="pct"/>
            <w:vAlign w:val="center"/>
          </w:tcPr>
          <w:p w14:paraId="6856ADB5">
            <w:pPr>
              <w:jc w:val="center"/>
              <w:textAlignment w:val="center"/>
              <w:rPr>
                <w:rFonts w:hint="eastAsia"/>
                <w:color w:val="000000"/>
              </w:rPr>
            </w:pPr>
            <w:r>
              <w:rPr>
                <w:rFonts w:hint="eastAsia"/>
                <w:color w:val="000000"/>
                <w:lang w:bidi="ar"/>
              </w:rPr>
              <w:t>通用</w:t>
            </w:r>
          </w:p>
        </w:tc>
        <w:tc>
          <w:tcPr>
            <w:tcW w:w="415" w:type="pct"/>
            <w:vAlign w:val="center"/>
          </w:tcPr>
          <w:p w14:paraId="477D3E60">
            <w:pPr>
              <w:jc w:val="center"/>
              <w:textAlignment w:val="center"/>
              <w:rPr>
                <w:rFonts w:hint="eastAsia"/>
                <w:color w:val="000000"/>
              </w:rPr>
            </w:pPr>
            <w:r>
              <w:rPr>
                <w:rFonts w:hint="eastAsia"/>
                <w:color w:val="000000"/>
                <w:lang w:bidi="ar"/>
              </w:rPr>
              <w:t>个</w:t>
            </w:r>
          </w:p>
        </w:tc>
        <w:tc>
          <w:tcPr>
            <w:tcW w:w="383" w:type="pct"/>
            <w:vAlign w:val="center"/>
          </w:tcPr>
          <w:p w14:paraId="72A7303A">
            <w:pPr>
              <w:jc w:val="center"/>
              <w:rPr>
                <w:rFonts w:hint="eastAsia"/>
                <w:color w:val="000000"/>
              </w:rPr>
            </w:pPr>
          </w:p>
        </w:tc>
        <w:tc>
          <w:tcPr>
            <w:tcW w:w="391" w:type="pct"/>
            <w:vAlign w:val="center"/>
          </w:tcPr>
          <w:p w14:paraId="39A14F01">
            <w:pPr>
              <w:jc w:val="center"/>
              <w:rPr>
                <w:rFonts w:hint="eastAsia"/>
                <w:color w:val="000000"/>
              </w:rPr>
            </w:pPr>
          </w:p>
        </w:tc>
        <w:tc>
          <w:tcPr>
            <w:tcW w:w="375" w:type="pct"/>
            <w:vAlign w:val="center"/>
          </w:tcPr>
          <w:p w14:paraId="21CD9579">
            <w:pPr>
              <w:rPr>
                <w:rFonts w:hint="eastAsia"/>
                <w:color w:val="000000"/>
              </w:rPr>
            </w:pPr>
          </w:p>
        </w:tc>
        <w:tc>
          <w:tcPr>
            <w:tcW w:w="598" w:type="pct"/>
            <w:vAlign w:val="center"/>
          </w:tcPr>
          <w:p w14:paraId="40564D27">
            <w:pPr>
              <w:jc w:val="center"/>
              <w:rPr>
                <w:rFonts w:hint="eastAsia"/>
                <w:color w:val="000000"/>
              </w:rPr>
            </w:pPr>
          </w:p>
        </w:tc>
        <w:tc>
          <w:tcPr>
            <w:tcW w:w="685" w:type="pct"/>
            <w:vAlign w:val="center"/>
          </w:tcPr>
          <w:p w14:paraId="69D8522E">
            <w:pPr>
              <w:jc w:val="center"/>
              <w:textAlignment w:val="center"/>
              <w:rPr>
                <w:rFonts w:hint="eastAsia"/>
                <w:color w:val="000000"/>
              </w:rPr>
            </w:pPr>
            <w:r>
              <w:rPr>
                <w:rFonts w:hint="eastAsia"/>
                <w:color w:val="000000"/>
                <w:lang w:bidi="ar"/>
              </w:rPr>
              <w:t>公牛、飞利浦、德力西</w:t>
            </w:r>
          </w:p>
        </w:tc>
      </w:tr>
      <w:tr w14:paraId="1351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7A806C17">
            <w:pPr>
              <w:jc w:val="center"/>
              <w:textAlignment w:val="center"/>
              <w:rPr>
                <w:rFonts w:hint="eastAsia"/>
                <w:color w:val="000000"/>
              </w:rPr>
            </w:pPr>
            <w:r>
              <w:rPr>
                <w:rFonts w:hint="eastAsia"/>
                <w:color w:val="000000"/>
                <w:lang w:bidi="ar"/>
              </w:rPr>
              <w:t>消防与应急用品</w:t>
            </w:r>
          </w:p>
        </w:tc>
      </w:tr>
      <w:tr w14:paraId="657D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1" w:type="pct"/>
            <w:vAlign w:val="center"/>
          </w:tcPr>
          <w:p w14:paraId="25ED6B1B">
            <w:pPr>
              <w:jc w:val="center"/>
              <w:textAlignment w:val="center"/>
              <w:rPr>
                <w:rFonts w:hint="default" w:eastAsia="宋体"/>
                <w:color w:val="000000"/>
                <w:lang w:val="en-US" w:eastAsia="zh-CN"/>
              </w:rPr>
            </w:pPr>
            <w:r>
              <w:rPr>
                <w:rFonts w:hint="eastAsia"/>
                <w:color w:val="000000"/>
                <w:lang w:val="en-US" w:eastAsia="zh-CN"/>
              </w:rPr>
              <w:t>73</w:t>
            </w:r>
          </w:p>
        </w:tc>
        <w:tc>
          <w:tcPr>
            <w:tcW w:w="647" w:type="pct"/>
            <w:vAlign w:val="center"/>
          </w:tcPr>
          <w:p w14:paraId="7CE18C95">
            <w:pPr>
              <w:jc w:val="center"/>
              <w:textAlignment w:val="center"/>
              <w:rPr>
                <w:rFonts w:hint="eastAsia"/>
                <w:color w:val="000000"/>
              </w:rPr>
            </w:pPr>
            <w:r>
              <w:rPr>
                <w:rFonts w:hint="eastAsia"/>
                <w:color w:val="000000"/>
                <w:lang w:bidi="ar"/>
              </w:rPr>
              <w:t>干粉灭火器</w:t>
            </w:r>
          </w:p>
        </w:tc>
        <w:tc>
          <w:tcPr>
            <w:tcW w:w="1170" w:type="pct"/>
            <w:vAlign w:val="center"/>
          </w:tcPr>
          <w:p w14:paraId="180DEB7D">
            <w:pPr>
              <w:jc w:val="center"/>
              <w:textAlignment w:val="center"/>
              <w:rPr>
                <w:rFonts w:hint="eastAsia"/>
                <w:color w:val="000000"/>
              </w:rPr>
            </w:pPr>
            <w:r>
              <w:rPr>
                <w:rFonts w:hint="eastAsia"/>
                <w:color w:val="000000"/>
                <w:lang w:bidi="ar"/>
              </w:rPr>
              <w:t>4kg消防专用</w:t>
            </w:r>
          </w:p>
        </w:tc>
        <w:tc>
          <w:tcPr>
            <w:tcW w:w="415" w:type="pct"/>
            <w:vAlign w:val="center"/>
          </w:tcPr>
          <w:p w14:paraId="7C63C61F">
            <w:pPr>
              <w:jc w:val="center"/>
              <w:textAlignment w:val="center"/>
              <w:rPr>
                <w:rFonts w:hint="eastAsia"/>
                <w:color w:val="000000"/>
              </w:rPr>
            </w:pPr>
            <w:r>
              <w:rPr>
                <w:rFonts w:hint="eastAsia"/>
                <w:color w:val="000000"/>
                <w:lang w:bidi="ar"/>
              </w:rPr>
              <w:t>具</w:t>
            </w:r>
          </w:p>
        </w:tc>
        <w:tc>
          <w:tcPr>
            <w:tcW w:w="383" w:type="pct"/>
            <w:vAlign w:val="center"/>
          </w:tcPr>
          <w:p w14:paraId="71A50F6C">
            <w:pPr>
              <w:jc w:val="center"/>
              <w:rPr>
                <w:rFonts w:hint="eastAsia"/>
                <w:color w:val="000000"/>
              </w:rPr>
            </w:pPr>
          </w:p>
        </w:tc>
        <w:tc>
          <w:tcPr>
            <w:tcW w:w="391" w:type="pct"/>
            <w:vAlign w:val="center"/>
          </w:tcPr>
          <w:p w14:paraId="12488DFD">
            <w:pPr>
              <w:jc w:val="center"/>
              <w:rPr>
                <w:rFonts w:hint="eastAsia"/>
                <w:color w:val="000000"/>
              </w:rPr>
            </w:pPr>
          </w:p>
        </w:tc>
        <w:tc>
          <w:tcPr>
            <w:tcW w:w="375" w:type="pct"/>
            <w:vAlign w:val="center"/>
          </w:tcPr>
          <w:p w14:paraId="47B4D4FC">
            <w:pPr>
              <w:rPr>
                <w:rFonts w:hint="eastAsia"/>
                <w:color w:val="000000"/>
              </w:rPr>
            </w:pPr>
          </w:p>
        </w:tc>
        <w:tc>
          <w:tcPr>
            <w:tcW w:w="598" w:type="pct"/>
            <w:vAlign w:val="center"/>
          </w:tcPr>
          <w:p w14:paraId="148C4577">
            <w:pPr>
              <w:jc w:val="center"/>
              <w:rPr>
                <w:rFonts w:hint="eastAsia"/>
                <w:color w:val="000000"/>
              </w:rPr>
            </w:pPr>
          </w:p>
        </w:tc>
        <w:tc>
          <w:tcPr>
            <w:tcW w:w="685" w:type="pct"/>
            <w:vAlign w:val="center"/>
          </w:tcPr>
          <w:p w14:paraId="23C969C0">
            <w:pPr>
              <w:jc w:val="center"/>
              <w:textAlignment w:val="center"/>
              <w:rPr>
                <w:rFonts w:hint="eastAsia"/>
                <w:color w:val="000000"/>
              </w:rPr>
            </w:pPr>
            <w:r>
              <w:rPr>
                <w:rFonts w:hint="eastAsia"/>
                <w:color w:val="000000"/>
                <w:lang w:bidi="ar"/>
              </w:rPr>
              <w:t>天广、中消、淮海</w:t>
            </w:r>
          </w:p>
        </w:tc>
      </w:tr>
      <w:tr w14:paraId="69A4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624748E8">
            <w:pPr>
              <w:jc w:val="center"/>
              <w:textAlignment w:val="center"/>
              <w:rPr>
                <w:rFonts w:hint="default" w:eastAsia="宋体"/>
                <w:color w:val="000000"/>
                <w:lang w:val="en-US" w:eastAsia="zh-CN"/>
              </w:rPr>
            </w:pPr>
            <w:r>
              <w:rPr>
                <w:rFonts w:hint="eastAsia"/>
                <w:color w:val="000000"/>
                <w:lang w:val="en-US" w:eastAsia="zh-CN"/>
              </w:rPr>
              <w:t>74</w:t>
            </w:r>
          </w:p>
        </w:tc>
        <w:tc>
          <w:tcPr>
            <w:tcW w:w="647" w:type="pct"/>
            <w:vAlign w:val="center"/>
          </w:tcPr>
          <w:p w14:paraId="56D6592C">
            <w:pPr>
              <w:jc w:val="center"/>
              <w:textAlignment w:val="center"/>
              <w:rPr>
                <w:rFonts w:hint="eastAsia"/>
                <w:color w:val="000000"/>
              </w:rPr>
            </w:pPr>
            <w:r>
              <w:rPr>
                <w:rFonts w:hint="eastAsia"/>
                <w:color w:val="000000"/>
                <w:lang w:bidi="ar"/>
              </w:rPr>
              <w:t>应急安全套装</w:t>
            </w:r>
          </w:p>
        </w:tc>
        <w:tc>
          <w:tcPr>
            <w:tcW w:w="1170" w:type="pct"/>
            <w:vAlign w:val="center"/>
          </w:tcPr>
          <w:p w14:paraId="58115B17">
            <w:pPr>
              <w:jc w:val="center"/>
              <w:textAlignment w:val="center"/>
              <w:rPr>
                <w:rFonts w:hint="eastAsia"/>
                <w:color w:val="000000"/>
              </w:rPr>
            </w:pPr>
            <w:r>
              <w:rPr>
                <w:rFonts w:hint="eastAsia"/>
                <w:color w:val="000000"/>
                <w:lang w:bidi="ar"/>
              </w:rPr>
              <w:t>手电筒+防毒面具+逃生绳</w:t>
            </w:r>
          </w:p>
        </w:tc>
        <w:tc>
          <w:tcPr>
            <w:tcW w:w="415" w:type="pct"/>
            <w:vAlign w:val="center"/>
          </w:tcPr>
          <w:p w14:paraId="1E031648">
            <w:pPr>
              <w:jc w:val="center"/>
              <w:textAlignment w:val="center"/>
              <w:rPr>
                <w:rFonts w:hint="eastAsia"/>
                <w:color w:val="000000"/>
              </w:rPr>
            </w:pPr>
            <w:r>
              <w:rPr>
                <w:rFonts w:hint="eastAsia"/>
                <w:color w:val="000000"/>
                <w:lang w:bidi="ar"/>
              </w:rPr>
              <w:t>套</w:t>
            </w:r>
          </w:p>
        </w:tc>
        <w:tc>
          <w:tcPr>
            <w:tcW w:w="383" w:type="pct"/>
            <w:vAlign w:val="center"/>
          </w:tcPr>
          <w:p w14:paraId="36BE3D8E">
            <w:pPr>
              <w:jc w:val="center"/>
              <w:rPr>
                <w:rFonts w:hint="eastAsia"/>
                <w:color w:val="000000"/>
              </w:rPr>
            </w:pPr>
          </w:p>
        </w:tc>
        <w:tc>
          <w:tcPr>
            <w:tcW w:w="391" w:type="pct"/>
            <w:vAlign w:val="center"/>
          </w:tcPr>
          <w:p w14:paraId="7F831889">
            <w:pPr>
              <w:jc w:val="center"/>
              <w:rPr>
                <w:rFonts w:hint="eastAsia"/>
                <w:color w:val="000000"/>
              </w:rPr>
            </w:pPr>
          </w:p>
        </w:tc>
        <w:tc>
          <w:tcPr>
            <w:tcW w:w="375" w:type="pct"/>
            <w:vAlign w:val="center"/>
          </w:tcPr>
          <w:p w14:paraId="65F64564">
            <w:pPr>
              <w:rPr>
                <w:rFonts w:hint="eastAsia"/>
                <w:color w:val="000000"/>
              </w:rPr>
            </w:pPr>
          </w:p>
        </w:tc>
        <w:tc>
          <w:tcPr>
            <w:tcW w:w="598" w:type="pct"/>
            <w:vAlign w:val="center"/>
          </w:tcPr>
          <w:p w14:paraId="064C797A">
            <w:pPr>
              <w:jc w:val="center"/>
              <w:rPr>
                <w:rFonts w:hint="eastAsia"/>
                <w:color w:val="000000"/>
              </w:rPr>
            </w:pPr>
          </w:p>
        </w:tc>
        <w:tc>
          <w:tcPr>
            <w:tcW w:w="685" w:type="pct"/>
            <w:vAlign w:val="center"/>
          </w:tcPr>
          <w:p w14:paraId="15377643">
            <w:pPr>
              <w:jc w:val="center"/>
              <w:textAlignment w:val="center"/>
              <w:rPr>
                <w:rFonts w:hint="eastAsia"/>
                <w:color w:val="000000"/>
              </w:rPr>
            </w:pPr>
            <w:r>
              <w:rPr>
                <w:rFonts w:hint="eastAsia"/>
                <w:color w:val="000000"/>
                <w:lang w:bidi="ar"/>
              </w:rPr>
              <w:t>火焰战士、神龙、逐浪</w:t>
            </w:r>
          </w:p>
        </w:tc>
      </w:tr>
      <w:tr w14:paraId="38D0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AFC1FAF">
            <w:pPr>
              <w:jc w:val="center"/>
              <w:textAlignment w:val="center"/>
              <w:rPr>
                <w:rFonts w:hint="default" w:eastAsia="宋体"/>
                <w:color w:val="000000"/>
                <w:lang w:val="en-US" w:eastAsia="zh-CN"/>
              </w:rPr>
            </w:pPr>
            <w:r>
              <w:rPr>
                <w:rFonts w:hint="eastAsia"/>
                <w:color w:val="000000"/>
                <w:lang w:val="en-US" w:eastAsia="zh-CN"/>
              </w:rPr>
              <w:t>75</w:t>
            </w:r>
          </w:p>
        </w:tc>
        <w:tc>
          <w:tcPr>
            <w:tcW w:w="647" w:type="pct"/>
            <w:vAlign w:val="center"/>
          </w:tcPr>
          <w:p w14:paraId="1B8CE1CC">
            <w:pPr>
              <w:jc w:val="center"/>
              <w:textAlignment w:val="center"/>
              <w:rPr>
                <w:rFonts w:hint="eastAsia"/>
                <w:color w:val="000000"/>
              </w:rPr>
            </w:pPr>
            <w:r>
              <w:rPr>
                <w:rFonts w:hint="eastAsia"/>
                <w:color w:val="000000"/>
                <w:lang w:bidi="ar"/>
              </w:rPr>
              <w:t>防烟面具</w:t>
            </w:r>
          </w:p>
        </w:tc>
        <w:tc>
          <w:tcPr>
            <w:tcW w:w="1170" w:type="pct"/>
            <w:vAlign w:val="center"/>
          </w:tcPr>
          <w:p w14:paraId="2703C5CE">
            <w:pPr>
              <w:jc w:val="center"/>
              <w:textAlignment w:val="center"/>
              <w:rPr>
                <w:rFonts w:hint="eastAsia"/>
                <w:color w:val="000000"/>
              </w:rPr>
            </w:pPr>
            <w:r>
              <w:rPr>
                <w:rFonts w:hint="eastAsia"/>
                <w:color w:val="000000"/>
                <w:lang w:bidi="ar"/>
              </w:rPr>
              <w:t>CO/氯化氢防护</w:t>
            </w:r>
          </w:p>
        </w:tc>
        <w:tc>
          <w:tcPr>
            <w:tcW w:w="415" w:type="pct"/>
            <w:vAlign w:val="center"/>
          </w:tcPr>
          <w:p w14:paraId="02756328">
            <w:pPr>
              <w:jc w:val="center"/>
              <w:textAlignment w:val="center"/>
              <w:rPr>
                <w:rFonts w:hint="eastAsia"/>
                <w:color w:val="000000"/>
              </w:rPr>
            </w:pPr>
            <w:r>
              <w:rPr>
                <w:rFonts w:hint="eastAsia"/>
                <w:color w:val="000000"/>
                <w:lang w:bidi="ar"/>
              </w:rPr>
              <w:t>个</w:t>
            </w:r>
          </w:p>
        </w:tc>
        <w:tc>
          <w:tcPr>
            <w:tcW w:w="383" w:type="pct"/>
            <w:vAlign w:val="center"/>
          </w:tcPr>
          <w:p w14:paraId="1B18D3DF">
            <w:pPr>
              <w:jc w:val="center"/>
              <w:rPr>
                <w:rFonts w:hint="eastAsia"/>
                <w:color w:val="000000"/>
              </w:rPr>
            </w:pPr>
          </w:p>
        </w:tc>
        <w:tc>
          <w:tcPr>
            <w:tcW w:w="391" w:type="pct"/>
            <w:vAlign w:val="center"/>
          </w:tcPr>
          <w:p w14:paraId="71AAA1AA">
            <w:pPr>
              <w:jc w:val="center"/>
              <w:rPr>
                <w:rFonts w:hint="eastAsia"/>
                <w:color w:val="000000"/>
              </w:rPr>
            </w:pPr>
          </w:p>
        </w:tc>
        <w:tc>
          <w:tcPr>
            <w:tcW w:w="375" w:type="pct"/>
            <w:vAlign w:val="center"/>
          </w:tcPr>
          <w:p w14:paraId="257F5902">
            <w:pPr>
              <w:rPr>
                <w:rFonts w:hint="eastAsia"/>
                <w:color w:val="000000"/>
              </w:rPr>
            </w:pPr>
          </w:p>
        </w:tc>
        <w:tc>
          <w:tcPr>
            <w:tcW w:w="598" w:type="pct"/>
            <w:vAlign w:val="center"/>
          </w:tcPr>
          <w:p w14:paraId="030011C9">
            <w:pPr>
              <w:jc w:val="center"/>
              <w:rPr>
                <w:rFonts w:hint="eastAsia"/>
                <w:color w:val="000000"/>
              </w:rPr>
            </w:pPr>
          </w:p>
        </w:tc>
        <w:tc>
          <w:tcPr>
            <w:tcW w:w="685" w:type="pct"/>
            <w:vAlign w:val="center"/>
          </w:tcPr>
          <w:p w14:paraId="2573E83E">
            <w:pPr>
              <w:jc w:val="center"/>
              <w:textAlignment w:val="center"/>
              <w:rPr>
                <w:rFonts w:hint="eastAsia"/>
                <w:color w:val="000000"/>
              </w:rPr>
            </w:pPr>
            <w:r>
              <w:rPr>
                <w:rFonts w:hint="eastAsia"/>
                <w:color w:val="000000"/>
                <w:lang w:bidi="ar"/>
              </w:rPr>
              <w:t>3M、霍尼韦尔、梅思安</w:t>
            </w:r>
          </w:p>
        </w:tc>
      </w:tr>
      <w:tr w14:paraId="260B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35A1F9DB">
            <w:pPr>
              <w:jc w:val="center"/>
              <w:rPr>
                <w:rFonts w:hint="eastAsia"/>
                <w:color w:val="000000"/>
              </w:rPr>
            </w:pPr>
            <w:r>
              <w:rPr>
                <w:rFonts w:hint="eastAsia"/>
                <w:color w:val="000000"/>
                <w:lang w:bidi="ar"/>
              </w:rPr>
              <w:t>饮用水</w:t>
            </w:r>
          </w:p>
        </w:tc>
      </w:tr>
      <w:tr w14:paraId="494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1" w:type="pct"/>
            <w:vAlign w:val="center"/>
          </w:tcPr>
          <w:p w14:paraId="60FC3BA9">
            <w:pPr>
              <w:jc w:val="center"/>
              <w:textAlignment w:val="center"/>
              <w:rPr>
                <w:rFonts w:hint="default" w:eastAsia="宋体"/>
                <w:color w:val="000000"/>
                <w:lang w:val="en-US" w:eastAsia="zh-CN"/>
              </w:rPr>
            </w:pPr>
            <w:r>
              <w:rPr>
                <w:rFonts w:hint="eastAsia"/>
                <w:color w:val="000000"/>
                <w:lang w:val="en-US" w:eastAsia="zh-CN"/>
              </w:rPr>
              <w:t>76</w:t>
            </w:r>
          </w:p>
        </w:tc>
        <w:tc>
          <w:tcPr>
            <w:tcW w:w="647" w:type="pct"/>
            <w:vAlign w:val="center"/>
          </w:tcPr>
          <w:p w14:paraId="1C748DE6">
            <w:pPr>
              <w:jc w:val="center"/>
              <w:textAlignment w:val="center"/>
              <w:rPr>
                <w:rFonts w:hint="eastAsia"/>
                <w:color w:val="000000"/>
              </w:rPr>
            </w:pPr>
            <w:r>
              <w:rPr>
                <w:rFonts w:hint="eastAsia"/>
                <w:color w:val="000000"/>
                <w:lang w:bidi="ar"/>
              </w:rPr>
              <w:t>瓶装水（500ml-550ml）</w:t>
            </w:r>
          </w:p>
        </w:tc>
        <w:tc>
          <w:tcPr>
            <w:tcW w:w="1170" w:type="pct"/>
            <w:vAlign w:val="center"/>
          </w:tcPr>
          <w:p w14:paraId="437454EC">
            <w:pPr>
              <w:jc w:val="center"/>
              <w:textAlignment w:val="center"/>
              <w:rPr>
                <w:rFonts w:hint="eastAsia"/>
                <w:color w:val="000000"/>
              </w:rPr>
            </w:pPr>
            <w:r>
              <w:rPr>
                <w:rFonts w:hint="eastAsia"/>
                <w:color w:val="000000"/>
                <w:lang w:bidi="ar"/>
              </w:rPr>
              <w:t>500ml/550ml</w:t>
            </w:r>
          </w:p>
        </w:tc>
        <w:tc>
          <w:tcPr>
            <w:tcW w:w="415" w:type="pct"/>
            <w:vAlign w:val="center"/>
          </w:tcPr>
          <w:p w14:paraId="4C830ECF">
            <w:pPr>
              <w:jc w:val="center"/>
              <w:textAlignment w:val="center"/>
              <w:rPr>
                <w:rFonts w:hint="eastAsia"/>
                <w:color w:val="000000"/>
              </w:rPr>
            </w:pPr>
            <w:r>
              <w:rPr>
                <w:rFonts w:hint="eastAsia"/>
                <w:color w:val="000000"/>
                <w:lang w:bidi="ar"/>
              </w:rPr>
              <w:t>瓶</w:t>
            </w:r>
          </w:p>
        </w:tc>
        <w:tc>
          <w:tcPr>
            <w:tcW w:w="383" w:type="pct"/>
            <w:vAlign w:val="center"/>
          </w:tcPr>
          <w:p w14:paraId="66B59BFE">
            <w:pPr>
              <w:jc w:val="center"/>
              <w:rPr>
                <w:rFonts w:hint="eastAsia"/>
                <w:color w:val="000000"/>
              </w:rPr>
            </w:pPr>
          </w:p>
        </w:tc>
        <w:tc>
          <w:tcPr>
            <w:tcW w:w="391" w:type="pct"/>
            <w:vAlign w:val="center"/>
          </w:tcPr>
          <w:p w14:paraId="7CE776DC">
            <w:pPr>
              <w:jc w:val="center"/>
              <w:rPr>
                <w:rFonts w:hint="eastAsia"/>
                <w:color w:val="000000"/>
              </w:rPr>
            </w:pPr>
          </w:p>
        </w:tc>
        <w:tc>
          <w:tcPr>
            <w:tcW w:w="375" w:type="pct"/>
            <w:vAlign w:val="center"/>
          </w:tcPr>
          <w:p w14:paraId="520DADC5">
            <w:pPr>
              <w:rPr>
                <w:rFonts w:hint="eastAsia"/>
                <w:color w:val="000000"/>
              </w:rPr>
            </w:pPr>
          </w:p>
        </w:tc>
        <w:tc>
          <w:tcPr>
            <w:tcW w:w="598" w:type="pct"/>
            <w:vAlign w:val="center"/>
          </w:tcPr>
          <w:p w14:paraId="5BBC0DAB">
            <w:pPr>
              <w:jc w:val="center"/>
              <w:rPr>
                <w:rFonts w:hint="eastAsia"/>
                <w:color w:val="000000"/>
              </w:rPr>
            </w:pPr>
          </w:p>
        </w:tc>
        <w:tc>
          <w:tcPr>
            <w:tcW w:w="685" w:type="pct"/>
            <w:vAlign w:val="center"/>
          </w:tcPr>
          <w:p w14:paraId="4D1FF2D9">
            <w:pPr>
              <w:jc w:val="center"/>
              <w:textAlignment w:val="center"/>
              <w:rPr>
                <w:rFonts w:hint="eastAsia"/>
                <w:color w:val="000000"/>
              </w:rPr>
            </w:pPr>
            <w:r>
              <w:rPr>
                <w:rFonts w:hint="eastAsia"/>
                <w:color w:val="000000"/>
                <w:lang w:bidi="ar"/>
              </w:rPr>
              <w:t>农夫山泉、鼎湖山泉、怡宝</w:t>
            </w:r>
          </w:p>
        </w:tc>
      </w:tr>
      <w:tr w14:paraId="3437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5CFDF9FD">
            <w:pPr>
              <w:jc w:val="center"/>
              <w:textAlignment w:val="center"/>
              <w:rPr>
                <w:rFonts w:hint="default" w:eastAsia="宋体"/>
                <w:color w:val="000000"/>
                <w:lang w:val="en-US" w:eastAsia="zh-CN"/>
              </w:rPr>
            </w:pPr>
            <w:r>
              <w:rPr>
                <w:rFonts w:hint="eastAsia"/>
                <w:color w:val="000000"/>
                <w:lang w:val="en-US" w:eastAsia="zh-CN"/>
              </w:rPr>
              <w:t>77</w:t>
            </w:r>
          </w:p>
        </w:tc>
        <w:tc>
          <w:tcPr>
            <w:tcW w:w="647" w:type="pct"/>
            <w:vAlign w:val="center"/>
          </w:tcPr>
          <w:p w14:paraId="63C09B39">
            <w:pPr>
              <w:jc w:val="center"/>
              <w:textAlignment w:val="center"/>
              <w:rPr>
                <w:rFonts w:hint="eastAsia"/>
                <w:color w:val="000000"/>
              </w:rPr>
            </w:pPr>
            <w:r>
              <w:rPr>
                <w:rFonts w:hint="eastAsia"/>
                <w:color w:val="000000"/>
                <w:lang w:bidi="ar"/>
              </w:rPr>
              <w:t>瓶装水（350ml）</w:t>
            </w:r>
          </w:p>
        </w:tc>
        <w:tc>
          <w:tcPr>
            <w:tcW w:w="1170" w:type="pct"/>
            <w:vAlign w:val="center"/>
          </w:tcPr>
          <w:p w14:paraId="7017427A">
            <w:pPr>
              <w:jc w:val="center"/>
              <w:textAlignment w:val="center"/>
              <w:rPr>
                <w:rFonts w:hint="eastAsia"/>
                <w:color w:val="000000"/>
              </w:rPr>
            </w:pPr>
            <w:r>
              <w:rPr>
                <w:rFonts w:hint="eastAsia"/>
                <w:color w:val="000000"/>
                <w:lang w:bidi="ar"/>
              </w:rPr>
              <w:t>350ml/瓶</w:t>
            </w:r>
          </w:p>
        </w:tc>
        <w:tc>
          <w:tcPr>
            <w:tcW w:w="415" w:type="pct"/>
            <w:vAlign w:val="center"/>
          </w:tcPr>
          <w:p w14:paraId="7205F290">
            <w:pPr>
              <w:jc w:val="center"/>
              <w:textAlignment w:val="center"/>
              <w:rPr>
                <w:rFonts w:hint="eastAsia"/>
                <w:color w:val="000000"/>
              </w:rPr>
            </w:pPr>
            <w:r>
              <w:rPr>
                <w:rFonts w:hint="eastAsia"/>
                <w:color w:val="000000"/>
                <w:lang w:bidi="ar"/>
              </w:rPr>
              <w:t>瓶</w:t>
            </w:r>
          </w:p>
        </w:tc>
        <w:tc>
          <w:tcPr>
            <w:tcW w:w="383" w:type="pct"/>
            <w:vAlign w:val="center"/>
          </w:tcPr>
          <w:p w14:paraId="4781206D">
            <w:pPr>
              <w:jc w:val="center"/>
              <w:rPr>
                <w:rFonts w:hint="eastAsia"/>
                <w:color w:val="000000"/>
              </w:rPr>
            </w:pPr>
          </w:p>
        </w:tc>
        <w:tc>
          <w:tcPr>
            <w:tcW w:w="391" w:type="pct"/>
            <w:vAlign w:val="center"/>
          </w:tcPr>
          <w:p w14:paraId="0FBDAF62">
            <w:pPr>
              <w:jc w:val="center"/>
              <w:rPr>
                <w:rFonts w:hint="eastAsia"/>
                <w:color w:val="000000"/>
              </w:rPr>
            </w:pPr>
          </w:p>
        </w:tc>
        <w:tc>
          <w:tcPr>
            <w:tcW w:w="375" w:type="pct"/>
            <w:vAlign w:val="center"/>
          </w:tcPr>
          <w:p w14:paraId="0620E2C1">
            <w:pPr>
              <w:rPr>
                <w:rFonts w:hint="eastAsia"/>
                <w:color w:val="000000"/>
              </w:rPr>
            </w:pPr>
          </w:p>
        </w:tc>
        <w:tc>
          <w:tcPr>
            <w:tcW w:w="598" w:type="pct"/>
            <w:vAlign w:val="center"/>
          </w:tcPr>
          <w:p w14:paraId="05DB5A41">
            <w:pPr>
              <w:jc w:val="center"/>
              <w:rPr>
                <w:rFonts w:hint="eastAsia"/>
                <w:color w:val="000000"/>
              </w:rPr>
            </w:pPr>
          </w:p>
        </w:tc>
        <w:tc>
          <w:tcPr>
            <w:tcW w:w="685" w:type="pct"/>
            <w:vAlign w:val="center"/>
          </w:tcPr>
          <w:p w14:paraId="077679CC">
            <w:pPr>
              <w:jc w:val="center"/>
              <w:textAlignment w:val="center"/>
              <w:rPr>
                <w:rFonts w:hint="eastAsia"/>
                <w:color w:val="000000"/>
              </w:rPr>
            </w:pPr>
            <w:r>
              <w:rPr>
                <w:rFonts w:hint="eastAsia"/>
                <w:color w:val="000000"/>
                <w:lang w:bidi="ar"/>
              </w:rPr>
              <w:t>农夫山泉、鼎湖山泉、怡宝</w:t>
            </w:r>
          </w:p>
        </w:tc>
      </w:tr>
      <w:tr w14:paraId="60A2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31" w:type="pct"/>
            <w:vAlign w:val="center"/>
          </w:tcPr>
          <w:p w14:paraId="77CDB55E">
            <w:pPr>
              <w:jc w:val="center"/>
              <w:textAlignment w:val="center"/>
              <w:rPr>
                <w:rFonts w:hint="default" w:eastAsia="宋体"/>
                <w:color w:val="000000"/>
                <w:lang w:val="en-US" w:eastAsia="zh-CN"/>
              </w:rPr>
            </w:pPr>
            <w:r>
              <w:rPr>
                <w:rFonts w:hint="eastAsia"/>
                <w:color w:val="000000"/>
                <w:lang w:val="en-US" w:eastAsia="zh-CN"/>
              </w:rPr>
              <w:t>78</w:t>
            </w:r>
          </w:p>
        </w:tc>
        <w:tc>
          <w:tcPr>
            <w:tcW w:w="647" w:type="pct"/>
            <w:vAlign w:val="center"/>
          </w:tcPr>
          <w:p w14:paraId="75AE239D">
            <w:pPr>
              <w:jc w:val="center"/>
              <w:textAlignment w:val="center"/>
              <w:rPr>
                <w:rFonts w:hint="eastAsia"/>
                <w:color w:val="000000"/>
              </w:rPr>
            </w:pPr>
            <w:r>
              <w:rPr>
                <w:rFonts w:hint="eastAsia"/>
                <w:color w:val="000000"/>
                <w:lang w:bidi="ar"/>
              </w:rPr>
              <w:t>瓶装水（4.5L-5L）</w:t>
            </w:r>
          </w:p>
        </w:tc>
        <w:tc>
          <w:tcPr>
            <w:tcW w:w="1170" w:type="pct"/>
            <w:vAlign w:val="center"/>
          </w:tcPr>
          <w:p w14:paraId="48203540">
            <w:pPr>
              <w:jc w:val="center"/>
              <w:textAlignment w:val="center"/>
              <w:rPr>
                <w:rFonts w:hint="eastAsia"/>
                <w:color w:val="000000"/>
              </w:rPr>
            </w:pPr>
            <w:r>
              <w:rPr>
                <w:rFonts w:hint="eastAsia"/>
                <w:color w:val="000000"/>
                <w:lang w:bidi="ar"/>
              </w:rPr>
              <w:t>4.5L/5L</w:t>
            </w:r>
          </w:p>
        </w:tc>
        <w:tc>
          <w:tcPr>
            <w:tcW w:w="415" w:type="pct"/>
            <w:vAlign w:val="center"/>
          </w:tcPr>
          <w:p w14:paraId="128F5EBA">
            <w:pPr>
              <w:jc w:val="center"/>
              <w:textAlignment w:val="center"/>
              <w:rPr>
                <w:rFonts w:hint="eastAsia"/>
                <w:color w:val="000000"/>
              </w:rPr>
            </w:pPr>
            <w:r>
              <w:rPr>
                <w:rFonts w:hint="eastAsia"/>
                <w:color w:val="000000"/>
                <w:lang w:bidi="ar"/>
              </w:rPr>
              <w:t>瓶</w:t>
            </w:r>
          </w:p>
        </w:tc>
        <w:tc>
          <w:tcPr>
            <w:tcW w:w="383" w:type="pct"/>
            <w:vAlign w:val="center"/>
          </w:tcPr>
          <w:p w14:paraId="4D2F81C7">
            <w:pPr>
              <w:jc w:val="center"/>
              <w:rPr>
                <w:rFonts w:hint="eastAsia"/>
                <w:color w:val="000000"/>
              </w:rPr>
            </w:pPr>
          </w:p>
        </w:tc>
        <w:tc>
          <w:tcPr>
            <w:tcW w:w="391" w:type="pct"/>
            <w:vAlign w:val="center"/>
          </w:tcPr>
          <w:p w14:paraId="2EC52916">
            <w:pPr>
              <w:jc w:val="center"/>
              <w:rPr>
                <w:rFonts w:hint="eastAsia"/>
                <w:color w:val="000000"/>
              </w:rPr>
            </w:pPr>
          </w:p>
        </w:tc>
        <w:tc>
          <w:tcPr>
            <w:tcW w:w="375" w:type="pct"/>
            <w:vAlign w:val="center"/>
          </w:tcPr>
          <w:p w14:paraId="6B1F450F">
            <w:pPr>
              <w:rPr>
                <w:rFonts w:hint="eastAsia"/>
                <w:color w:val="000000"/>
              </w:rPr>
            </w:pPr>
          </w:p>
        </w:tc>
        <w:tc>
          <w:tcPr>
            <w:tcW w:w="598" w:type="pct"/>
            <w:vAlign w:val="center"/>
          </w:tcPr>
          <w:p w14:paraId="4C991859">
            <w:pPr>
              <w:jc w:val="center"/>
              <w:rPr>
                <w:rFonts w:hint="eastAsia"/>
                <w:color w:val="000000"/>
              </w:rPr>
            </w:pPr>
          </w:p>
        </w:tc>
        <w:tc>
          <w:tcPr>
            <w:tcW w:w="685" w:type="pct"/>
            <w:vAlign w:val="center"/>
          </w:tcPr>
          <w:p w14:paraId="18F836BD">
            <w:pPr>
              <w:jc w:val="center"/>
              <w:textAlignment w:val="center"/>
              <w:rPr>
                <w:rFonts w:hint="eastAsia"/>
                <w:color w:val="000000"/>
              </w:rPr>
            </w:pPr>
            <w:r>
              <w:rPr>
                <w:rFonts w:hint="eastAsia"/>
                <w:color w:val="000000"/>
                <w:lang w:bidi="ar"/>
              </w:rPr>
              <w:t>农夫山泉、怡宝、百岁山</w:t>
            </w:r>
          </w:p>
        </w:tc>
      </w:tr>
      <w:tr w14:paraId="5B04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331" w:type="pct"/>
            <w:vAlign w:val="center"/>
          </w:tcPr>
          <w:p w14:paraId="58E4D3C0">
            <w:pPr>
              <w:jc w:val="center"/>
              <w:textAlignment w:val="center"/>
              <w:rPr>
                <w:rFonts w:hint="default" w:eastAsia="宋体"/>
                <w:color w:val="000000"/>
                <w:lang w:val="en-US" w:eastAsia="zh-CN"/>
              </w:rPr>
            </w:pPr>
            <w:r>
              <w:rPr>
                <w:rFonts w:hint="eastAsia"/>
                <w:color w:val="000000"/>
                <w:lang w:val="en-US" w:eastAsia="zh-CN"/>
              </w:rPr>
              <w:t>79</w:t>
            </w:r>
          </w:p>
        </w:tc>
        <w:tc>
          <w:tcPr>
            <w:tcW w:w="647" w:type="pct"/>
            <w:vAlign w:val="center"/>
          </w:tcPr>
          <w:p w14:paraId="119DCE4F">
            <w:pPr>
              <w:jc w:val="center"/>
              <w:textAlignment w:val="center"/>
              <w:rPr>
                <w:rFonts w:hint="eastAsia"/>
                <w:color w:val="000000"/>
              </w:rPr>
            </w:pPr>
            <w:r>
              <w:rPr>
                <w:rFonts w:hint="eastAsia"/>
                <w:color w:val="000000"/>
                <w:lang w:bidi="ar"/>
              </w:rPr>
              <w:t>桶装水（18.9L/19L）</w:t>
            </w:r>
          </w:p>
        </w:tc>
        <w:tc>
          <w:tcPr>
            <w:tcW w:w="1170" w:type="pct"/>
            <w:vAlign w:val="center"/>
          </w:tcPr>
          <w:p w14:paraId="25316394">
            <w:pPr>
              <w:jc w:val="center"/>
              <w:textAlignment w:val="center"/>
              <w:rPr>
                <w:rFonts w:hint="eastAsia"/>
                <w:color w:val="000000"/>
              </w:rPr>
            </w:pPr>
            <w:r>
              <w:rPr>
                <w:rFonts w:hint="eastAsia"/>
                <w:color w:val="000000"/>
                <w:lang w:bidi="ar"/>
              </w:rPr>
              <w:t>18.9L/19L</w:t>
            </w:r>
          </w:p>
        </w:tc>
        <w:tc>
          <w:tcPr>
            <w:tcW w:w="415" w:type="pct"/>
            <w:vAlign w:val="center"/>
          </w:tcPr>
          <w:p w14:paraId="7EA58C49">
            <w:pPr>
              <w:jc w:val="center"/>
              <w:textAlignment w:val="center"/>
              <w:rPr>
                <w:rFonts w:hint="eastAsia"/>
                <w:color w:val="000000"/>
              </w:rPr>
            </w:pPr>
            <w:r>
              <w:rPr>
                <w:rFonts w:hint="eastAsia"/>
                <w:color w:val="000000"/>
                <w:lang w:bidi="ar"/>
              </w:rPr>
              <w:t>桶</w:t>
            </w:r>
          </w:p>
        </w:tc>
        <w:tc>
          <w:tcPr>
            <w:tcW w:w="383" w:type="pct"/>
            <w:vAlign w:val="center"/>
          </w:tcPr>
          <w:p w14:paraId="6ACA729A">
            <w:pPr>
              <w:jc w:val="center"/>
              <w:rPr>
                <w:rFonts w:hint="eastAsia"/>
                <w:color w:val="000000"/>
              </w:rPr>
            </w:pPr>
          </w:p>
        </w:tc>
        <w:tc>
          <w:tcPr>
            <w:tcW w:w="391" w:type="pct"/>
            <w:vAlign w:val="center"/>
          </w:tcPr>
          <w:p w14:paraId="4E6379A1">
            <w:pPr>
              <w:jc w:val="center"/>
              <w:rPr>
                <w:rFonts w:hint="eastAsia"/>
                <w:color w:val="000000"/>
              </w:rPr>
            </w:pPr>
          </w:p>
        </w:tc>
        <w:tc>
          <w:tcPr>
            <w:tcW w:w="375" w:type="pct"/>
            <w:vAlign w:val="center"/>
          </w:tcPr>
          <w:p w14:paraId="6385F073">
            <w:pPr>
              <w:rPr>
                <w:rFonts w:hint="eastAsia"/>
                <w:color w:val="000000"/>
              </w:rPr>
            </w:pPr>
          </w:p>
        </w:tc>
        <w:tc>
          <w:tcPr>
            <w:tcW w:w="598" w:type="pct"/>
            <w:vAlign w:val="center"/>
          </w:tcPr>
          <w:p w14:paraId="5D870D67">
            <w:pPr>
              <w:jc w:val="center"/>
              <w:rPr>
                <w:rFonts w:hint="eastAsia"/>
                <w:color w:val="000000"/>
              </w:rPr>
            </w:pPr>
          </w:p>
        </w:tc>
        <w:tc>
          <w:tcPr>
            <w:tcW w:w="685" w:type="pct"/>
            <w:vAlign w:val="center"/>
          </w:tcPr>
          <w:p w14:paraId="3FBC5C10">
            <w:pPr>
              <w:jc w:val="center"/>
              <w:textAlignment w:val="center"/>
              <w:rPr>
                <w:rFonts w:hint="eastAsia"/>
                <w:color w:val="000000"/>
              </w:rPr>
            </w:pPr>
            <w:r>
              <w:rPr>
                <w:rFonts w:hint="eastAsia"/>
                <w:color w:val="000000"/>
                <w:lang w:bidi="ar"/>
              </w:rPr>
              <w:t>农夫山泉、鼎湖山泉、怡宝</w:t>
            </w:r>
          </w:p>
        </w:tc>
      </w:tr>
      <w:tr w14:paraId="202C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00" w:type="pct"/>
            <w:gridSpan w:val="9"/>
            <w:vAlign w:val="center"/>
          </w:tcPr>
          <w:p w14:paraId="4E4E1534">
            <w:pPr>
              <w:jc w:val="center"/>
              <w:textAlignment w:val="center"/>
              <w:rPr>
                <w:rFonts w:hint="eastAsia"/>
                <w:color w:val="000000"/>
              </w:rPr>
            </w:pPr>
            <w:r>
              <w:rPr>
                <w:rFonts w:hint="eastAsia"/>
                <w:color w:val="000000"/>
                <w:lang w:bidi="ar"/>
              </w:rPr>
              <w:t>工具/杂项</w:t>
            </w:r>
          </w:p>
        </w:tc>
      </w:tr>
      <w:tr w14:paraId="026A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1" w:type="pct"/>
            <w:vAlign w:val="center"/>
          </w:tcPr>
          <w:p w14:paraId="064A9129">
            <w:pPr>
              <w:jc w:val="center"/>
              <w:textAlignment w:val="center"/>
              <w:rPr>
                <w:rFonts w:hint="default" w:eastAsia="宋体"/>
                <w:color w:val="000000"/>
                <w:lang w:val="en-US" w:eastAsia="zh-CN"/>
              </w:rPr>
            </w:pPr>
            <w:r>
              <w:rPr>
                <w:rFonts w:hint="eastAsia"/>
                <w:color w:val="000000"/>
                <w:lang w:val="en-US" w:eastAsia="zh-CN"/>
              </w:rPr>
              <w:t>80</w:t>
            </w:r>
          </w:p>
        </w:tc>
        <w:tc>
          <w:tcPr>
            <w:tcW w:w="647" w:type="pct"/>
            <w:vAlign w:val="center"/>
          </w:tcPr>
          <w:p w14:paraId="56EA828B">
            <w:pPr>
              <w:jc w:val="center"/>
              <w:textAlignment w:val="center"/>
              <w:rPr>
                <w:rFonts w:hint="eastAsia"/>
                <w:color w:val="000000"/>
              </w:rPr>
            </w:pPr>
            <w:r>
              <w:rPr>
                <w:rFonts w:hint="eastAsia"/>
                <w:color w:val="000000"/>
                <w:lang w:bidi="ar"/>
              </w:rPr>
              <w:t>拖把</w:t>
            </w:r>
          </w:p>
        </w:tc>
        <w:tc>
          <w:tcPr>
            <w:tcW w:w="1170" w:type="pct"/>
            <w:vAlign w:val="center"/>
          </w:tcPr>
          <w:p w14:paraId="3D7E0CDC">
            <w:pPr>
              <w:jc w:val="center"/>
              <w:textAlignment w:val="center"/>
              <w:rPr>
                <w:rFonts w:hint="eastAsia"/>
                <w:color w:val="000000"/>
              </w:rPr>
            </w:pPr>
            <w:r>
              <w:rPr>
                <w:rFonts w:hint="eastAsia"/>
                <w:color w:val="000000"/>
                <w:lang w:bidi="ar"/>
              </w:rPr>
              <w:t>纯棉/净含量500g</w:t>
            </w:r>
          </w:p>
        </w:tc>
        <w:tc>
          <w:tcPr>
            <w:tcW w:w="415" w:type="pct"/>
            <w:vAlign w:val="center"/>
          </w:tcPr>
          <w:p w14:paraId="2C9BB931">
            <w:pPr>
              <w:jc w:val="center"/>
              <w:textAlignment w:val="center"/>
              <w:rPr>
                <w:rFonts w:hint="eastAsia"/>
                <w:color w:val="000000"/>
              </w:rPr>
            </w:pPr>
            <w:r>
              <w:rPr>
                <w:rFonts w:hint="eastAsia"/>
                <w:color w:val="000000"/>
                <w:lang w:bidi="ar"/>
              </w:rPr>
              <w:t>把</w:t>
            </w:r>
          </w:p>
        </w:tc>
        <w:tc>
          <w:tcPr>
            <w:tcW w:w="383" w:type="pct"/>
            <w:vAlign w:val="center"/>
          </w:tcPr>
          <w:p w14:paraId="10961429">
            <w:pPr>
              <w:jc w:val="center"/>
              <w:rPr>
                <w:rFonts w:hint="eastAsia"/>
                <w:color w:val="000000"/>
              </w:rPr>
            </w:pPr>
          </w:p>
        </w:tc>
        <w:tc>
          <w:tcPr>
            <w:tcW w:w="391" w:type="pct"/>
            <w:vAlign w:val="center"/>
          </w:tcPr>
          <w:p w14:paraId="0488D53A">
            <w:pPr>
              <w:jc w:val="center"/>
              <w:rPr>
                <w:rFonts w:hint="eastAsia"/>
                <w:color w:val="000000"/>
              </w:rPr>
            </w:pPr>
          </w:p>
        </w:tc>
        <w:tc>
          <w:tcPr>
            <w:tcW w:w="375" w:type="pct"/>
            <w:vAlign w:val="center"/>
          </w:tcPr>
          <w:p w14:paraId="7BA6AE10">
            <w:pPr>
              <w:rPr>
                <w:rFonts w:hint="eastAsia"/>
                <w:color w:val="000000"/>
              </w:rPr>
            </w:pPr>
          </w:p>
        </w:tc>
        <w:tc>
          <w:tcPr>
            <w:tcW w:w="598" w:type="pct"/>
            <w:vAlign w:val="center"/>
          </w:tcPr>
          <w:p w14:paraId="4A7CCC26">
            <w:pPr>
              <w:jc w:val="center"/>
              <w:rPr>
                <w:rFonts w:hint="eastAsia"/>
                <w:color w:val="000000"/>
              </w:rPr>
            </w:pPr>
          </w:p>
        </w:tc>
        <w:tc>
          <w:tcPr>
            <w:tcW w:w="685" w:type="pct"/>
            <w:vAlign w:val="center"/>
          </w:tcPr>
          <w:p w14:paraId="357FD685">
            <w:pPr>
              <w:jc w:val="center"/>
              <w:textAlignment w:val="center"/>
              <w:rPr>
                <w:rFonts w:hint="eastAsia"/>
                <w:color w:val="000000"/>
              </w:rPr>
            </w:pPr>
            <w:r>
              <w:rPr>
                <w:rFonts w:hint="eastAsia"/>
                <w:color w:val="000000"/>
                <w:lang w:bidi="ar"/>
              </w:rPr>
              <w:t>美丽雅、茶花、京东京造</w:t>
            </w:r>
          </w:p>
        </w:tc>
      </w:tr>
      <w:tr w14:paraId="15F8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EEA5926">
            <w:pPr>
              <w:jc w:val="center"/>
              <w:textAlignment w:val="center"/>
              <w:rPr>
                <w:rFonts w:hint="default" w:eastAsia="宋体"/>
                <w:color w:val="000000"/>
                <w:lang w:val="en-US" w:eastAsia="zh-CN"/>
              </w:rPr>
            </w:pPr>
            <w:r>
              <w:rPr>
                <w:rFonts w:hint="eastAsia"/>
                <w:color w:val="000000"/>
                <w:lang w:val="en-US" w:eastAsia="zh-CN"/>
              </w:rPr>
              <w:t>81</w:t>
            </w:r>
          </w:p>
        </w:tc>
        <w:tc>
          <w:tcPr>
            <w:tcW w:w="647" w:type="pct"/>
            <w:vAlign w:val="center"/>
          </w:tcPr>
          <w:p w14:paraId="5CB90BD6">
            <w:pPr>
              <w:jc w:val="center"/>
              <w:textAlignment w:val="center"/>
              <w:rPr>
                <w:rFonts w:hint="eastAsia"/>
                <w:color w:val="000000"/>
              </w:rPr>
            </w:pPr>
            <w:r>
              <w:rPr>
                <w:rFonts w:hint="eastAsia"/>
                <w:color w:val="000000"/>
                <w:lang w:bidi="ar"/>
              </w:rPr>
              <w:t>扫把</w:t>
            </w:r>
          </w:p>
        </w:tc>
        <w:tc>
          <w:tcPr>
            <w:tcW w:w="1170" w:type="pct"/>
            <w:vAlign w:val="center"/>
          </w:tcPr>
          <w:p w14:paraId="34BDFF53">
            <w:pPr>
              <w:jc w:val="center"/>
              <w:textAlignment w:val="center"/>
              <w:rPr>
                <w:rFonts w:hint="eastAsia"/>
                <w:color w:val="000000"/>
              </w:rPr>
            </w:pPr>
            <w:r>
              <w:rPr>
                <w:rFonts w:hint="eastAsia"/>
                <w:color w:val="000000"/>
                <w:lang w:bidi="ar"/>
              </w:rPr>
              <w:t>A1型</w:t>
            </w:r>
          </w:p>
        </w:tc>
        <w:tc>
          <w:tcPr>
            <w:tcW w:w="415" w:type="pct"/>
            <w:vAlign w:val="center"/>
          </w:tcPr>
          <w:p w14:paraId="4B258D99">
            <w:pPr>
              <w:jc w:val="center"/>
              <w:textAlignment w:val="center"/>
              <w:rPr>
                <w:rFonts w:hint="eastAsia"/>
                <w:color w:val="000000"/>
              </w:rPr>
            </w:pPr>
            <w:r>
              <w:rPr>
                <w:rFonts w:hint="eastAsia"/>
                <w:color w:val="000000"/>
                <w:lang w:bidi="ar"/>
              </w:rPr>
              <w:t>把</w:t>
            </w:r>
          </w:p>
        </w:tc>
        <w:tc>
          <w:tcPr>
            <w:tcW w:w="383" w:type="pct"/>
            <w:vAlign w:val="center"/>
          </w:tcPr>
          <w:p w14:paraId="1C5A7A32">
            <w:pPr>
              <w:jc w:val="center"/>
              <w:rPr>
                <w:rFonts w:hint="eastAsia"/>
                <w:color w:val="000000"/>
              </w:rPr>
            </w:pPr>
          </w:p>
        </w:tc>
        <w:tc>
          <w:tcPr>
            <w:tcW w:w="391" w:type="pct"/>
            <w:vAlign w:val="center"/>
          </w:tcPr>
          <w:p w14:paraId="57758195">
            <w:pPr>
              <w:jc w:val="center"/>
              <w:rPr>
                <w:rFonts w:hint="eastAsia"/>
                <w:color w:val="000000"/>
              </w:rPr>
            </w:pPr>
          </w:p>
        </w:tc>
        <w:tc>
          <w:tcPr>
            <w:tcW w:w="375" w:type="pct"/>
            <w:vAlign w:val="center"/>
          </w:tcPr>
          <w:p w14:paraId="3EFF0A5D">
            <w:pPr>
              <w:rPr>
                <w:rFonts w:hint="eastAsia"/>
                <w:color w:val="000000"/>
              </w:rPr>
            </w:pPr>
          </w:p>
        </w:tc>
        <w:tc>
          <w:tcPr>
            <w:tcW w:w="598" w:type="pct"/>
            <w:vAlign w:val="center"/>
          </w:tcPr>
          <w:p w14:paraId="70C22850">
            <w:pPr>
              <w:jc w:val="center"/>
              <w:rPr>
                <w:rFonts w:hint="eastAsia"/>
                <w:color w:val="000000"/>
              </w:rPr>
            </w:pPr>
          </w:p>
        </w:tc>
        <w:tc>
          <w:tcPr>
            <w:tcW w:w="685" w:type="pct"/>
            <w:vAlign w:val="center"/>
          </w:tcPr>
          <w:p w14:paraId="191ED7CB">
            <w:pPr>
              <w:jc w:val="center"/>
              <w:textAlignment w:val="center"/>
              <w:rPr>
                <w:rFonts w:hint="eastAsia"/>
                <w:color w:val="000000"/>
              </w:rPr>
            </w:pPr>
            <w:r>
              <w:rPr>
                <w:rFonts w:hint="eastAsia"/>
                <w:color w:val="000000"/>
                <w:lang w:bidi="ar"/>
              </w:rPr>
              <w:t>美丽雅、茶花、太乐</w:t>
            </w:r>
          </w:p>
        </w:tc>
      </w:tr>
      <w:tr w14:paraId="330C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04E2099B">
            <w:pPr>
              <w:jc w:val="center"/>
              <w:textAlignment w:val="center"/>
              <w:rPr>
                <w:rFonts w:hint="default" w:eastAsia="宋体"/>
                <w:color w:val="000000"/>
                <w:lang w:val="en-US" w:eastAsia="zh-CN"/>
              </w:rPr>
            </w:pPr>
            <w:r>
              <w:rPr>
                <w:rFonts w:hint="eastAsia"/>
                <w:color w:val="000000"/>
                <w:lang w:val="en-US" w:eastAsia="zh-CN"/>
              </w:rPr>
              <w:t>82</w:t>
            </w:r>
          </w:p>
        </w:tc>
        <w:tc>
          <w:tcPr>
            <w:tcW w:w="647" w:type="pct"/>
            <w:vAlign w:val="center"/>
          </w:tcPr>
          <w:p w14:paraId="2B943518">
            <w:pPr>
              <w:jc w:val="center"/>
              <w:textAlignment w:val="center"/>
              <w:rPr>
                <w:rFonts w:hint="eastAsia"/>
                <w:color w:val="000000"/>
              </w:rPr>
            </w:pPr>
            <w:r>
              <w:rPr>
                <w:rFonts w:hint="eastAsia"/>
                <w:color w:val="000000"/>
                <w:lang w:bidi="ar"/>
              </w:rPr>
              <w:t>撮箕</w:t>
            </w:r>
          </w:p>
        </w:tc>
        <w:tc>
          <w:tcPr>
            <w:tcW w:w="1170" w:type="pct"/>
            <w:vAlign w:val="center"/>
          </w:tcPr>
          <w:p w14:paraId="260584CE">
            <w:pPr>
              <w:jc w:val="center"/>
              <w:textAlignment w:val="center"/>
              <w:rPr>
                <w:rFonts w:hint="eastAsia"/>
                <w:color w:val="000000"/>
              </w:rPr>
            </w:pPr>
            <w:r>
              <w:rPr>
                <w:rFonts w:hint="eastAsia"/>
                <w:color w:val="000000"/>
                <w:lang w:bidi="ar"/>
              </w:rPr>
              <w:t>加长款</w:t>
            </w:r>
          </w:p>
        </w:tc>
        <w:tc>
          <w:tcPr>
            <w:tcW w:w="415" w:type="pct"/>
            <w:vAlign w:val="center"/>
          </w:tcPr>
          <w:p w14:paraId="4E327DBD">
            <w:pPr>
              <w:jc w:val="center"/>
              <w:textAlignment w:val="center"/>
              <w:rPr>
                <w:rFonts w:hint="eastAsia"/>
                <w:color w:val="000000"/>
              </w:rPr>
            </w:pPr>
            <w:r>
              <w:rPr>
                <w:rFonts w:hint="eastAsia"/>
                <w:color w:val="000000"/>
                <w:lang w:bidi="ar"/>
              </w:rPr>
              <w:t>个</w:t>
            </w:r>
          </w:p>
        </w:tc>
        <w:tc>
          <w:tcPr>
            <w:tcW w:w="383" w:type="pct"/>
            <w:vAlign w:val="center"/>
          </w:tcPr>
          <w:p w14:paraId="624084C1">
            <w:pPr>
              <w:jc w:val="center"/>
              <w:rPr>
                <w:rFonts w:hint="eastAsia"/>
                <w:color w:val="000000"/>
              </w:rPr>
            </w:pPr>
          </w:p>
        </w:tc>
        <w:tc>
          <w:tcPr>
            <w:tcW w:w="391" w:type="pct"/>
            <w:vAlign w:val="center"/>
          </w:tcPr>
          <w:p w14:paraId="33E9F6F9">
            <w:pPr>
              <w:jc w:val="center"/>
              <w:rPr>
                <w:rFonts w:hint="eastAsia"/>
                <w:color w:val="000000"/>
              </w:rPr>
            </w:pPr>
          </w:p>
        </w:tc>
        <w:tc>
          <w:tcPr>
            <w:tcW w:w="375" w:type="pct"/>
            <w:vAlign w:val="center"/>
          </w:tcPr>
          <w:p w14:paraId="3CCDC78E">
            <w:pPr>
              <w:rPr>
                <w:rFonts w:hint="eastAsia"/>
                <w:color w:val="000000"/>
              </w:rPr>
            </w:pPr>
          </w:p>
        </w:tc>
        <w:tc>
          <w:tcPr>
            <w:tcW w:w="598" w:type="pct"/>
            <w:vAlign w:val="center"/>
          </w:tcPr>
          <w:p w14:paraId="52056FE7">
            <w:pPr>
              <w:jc w:val="center"/>
              <w:rPr>
                <w:rFonts w:hint="eastAsia"/>
                <w:color w:val="000000"/>
              </w:rPr>
            </w:pPr>
          </w:p>
        </w:tc>
        <w:tc>
          <w:tcPr>
            <w:tcW w:w="685" w:type="pct"/>
            <w:vAlign w:val="center"/>
          </w:tcPr>
          <w:p w14:paraId="60740D16">
            <w:pPr>
              <w:jc w:val="center"/>
              <w:textAlignment w:val="center"/>
              <w:rPr>
                <w:rFonts w:hint="eastAsia"/>
                <w:color w:val="000000"/>
              </w:rPr>
            </w:pPr>
            <w:r>
              <w:rPr>
                <w:rFonts w:hint="eastAsia"/>
                <w:color w:val="000000"/>
                <w:lang w:bidi="ar"/>
              </w:rPr>
              <w:t>美丽雅、茶花、太乐</w:t>
            </w:r>
          </w:p>
        </w:tc>
      </w:tr>
      <w:tr w14:paraId="2B44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07AF3E12">
            <w:pPr>
              <w:jc w:val="center"/>
              <w:textAlignment w:val="center"/>
              <w:rPr>
                <w:rFonts w:hint="default" w:eastAsia="宋体"/>
                <w:color w:val="000000"/>
                <w:lang w:val="en-US" w:eastAsia="zh-CN"/>
              </w:rPr>
            </w:pPr>
            <w:r>
              <w:rPr>
                <w:rFonts w:hint="eastAsia"/>
                <w:color w:val="000000"/>
                <w:lang w:val="en-US" w:eastAsia="zh-CN"/>
              </w:rPr>
              <w:t>83</w:t>
            </w:r>
          </w:p>
        </w:tc>
        <w:tc>
          <w:tcPr>
            <w:tcW w:w="647" w:type="pct"/>
            <w:vAlign w:val="center"/>
          </w:tcPr>
          <w:p w14:paraId="533438E6">
            <w:pPr>
              <w:jc w:val="center"/>
              <w:textAlignment w:val="center"/>
              <w:rPr>
                <w:rFonts w:hint="eastAsia"/>
                <w:color w:val="000000"/>
              </w:rPr>
            </w:pPr>
            <w:r>
              <w:rPr>
                <w:rFonts w:hint="eastAsia"/>
                <w:color w:val="000000"/>
                <w:lang w:bidi="ar"/>
              </w:rPr>
              <w:t>水桶</w:t>
            </w:r>
          </w:p>
        </w:tc>
        <w:tc>
          <w:tcPr>
            <w:tcW w:w="1170" w:type="pct"/>
            <w:vAlign w:val="center"/>
          </w:tcPr>
          <w:p w14:paraId="259D0FFB">
            <w:pPr>
              <w:jc w:val="center"/>
              <w:textAlignment w:val="center"/>
              <w:rPr>
                <w:rFonts w:hint="eastAsia"/>
                <w:color w:val="000000"/>
              </w:rPr>
            </w:pPr>
            <w:r>
              <w:rPr>
                <w:rFonts w:hint="eastAsia"/>
                <w:color w:val="000000"/>
                <w:lang w:bidi="ar"/>
              </w:rPr>
              <w:t>15L</w:t>
            </w:r>
          </w:p>
        </w:tc>
        <w:tc>
          <w:tcPr>
            <w:tcW w:w="415" w:type="pct"/>
            <w:vAlign w:val="center"/>
          </w:tcPr>
          <w:p w14:paraId="6C306E18">
            <w:pPr>
              <w:jc w:val="center"/>
              <w:textAlignment w:val="center"/>
              <w:rPr>
                <w:rFonts w:hint="eastAsia"/>
                <w:color w:val="000000"/>
              </w:rPr>
            </w:pPr>
            <w:r>
              <w:rPr>
                <w:rFonts w:hint="eastAsia"/>
                <w:color w:val="000000"/>
                <w:lang w:bidi="ar"/>
              </w:rPr>
              <w:t>个</w:t>
            </w:r>
          </w:p>
        </w:tc>
        <w:tc>
          <w:tcPr>
            <w:tcW w:w="383" w:type="pct"/>
            <w:vAlign w:val="center"/>
          </w:tcPr>
          <w:p w14:paraId="327CD2FA">
            <w:pPr>
              <w:jc w:val="center"/>
              <w:rPr>
                <w:rFonts w:hint="eastAsia"/>
                <w:color w:val="000000"/>
              </w:rPr>
            </w:pPr>
          </w:p>
        </w:tc>
        <w:tc>
          <w:tcPr>
            <w:tcW w:w="391" w:type="pct"/>
            <w:vAlign w:val="center"/>
          </w:tcPr>
          <w:p w14:paraId="08025FC1">
            <w:pPr>
              <w:jc w:val="center"/>
              <w:rPr>
                <w:rFonts w:hint="eastAsia"/>
                <w:color w:val="000000"/>
              </w:rPr>
            </w:pPr>
          </w:p>
        </w:tc>
        <w:tc>
          <w:tcPr>
            <w:tcW w:w="375" w:type="pct"/>
            <w:vAlign w:val="center"/>
          </w:tcPr>
          <w:p w14:paraId="4BF1B060">
            <w:pPr>
              <w:rPr>
                <w:rFonts w:hint="eastAsia"/>
                <w:color w:val="000000"/>
              </w:rPr>
            </w:pPr>
          </w:p>
        </w:tc>
        <w:tc>
          <w:tcPr>
            <w:tcW w:w="598" w:type="pct"/>
            <w:vAlign w:val="center"/>
          </w:tcPr>
          <w:p w14:paraId="6C9FBF24">
            <w:pPr>
              <w:jc w:val="center"/>
              <w:rPr>
                <w:rFonts w:hint="eastAsia"/>
                <w:color w:val="000000"/>
              </w:rPr>
            </w:pPr>
          </w:p>
        </w:tc>
        <w:tc>
          <w:tcPr>
            <w:tcW w:w="685" w:type="pct"/>
            <w:vAlign w:val="center"/>
          </w:tcPr>
          <w:p w14:paraId="7D19EBA4">
            <w:pPr>
              <w:jc w:val="center"/>
              <w:textAlignment w:val="center"/>
              <w:rPr>
                <w:rFonts w:hint="eastAsia"/>
                <w:color w:val="000000"/>
              </w:rPr>
            </w:pPr>
            <w:r>
              <w:rPr>
                <w:rFonts w:hint="eastAsia"/>
                <w:color w:val="000000"/>
                <w:lang w:bidi="ar"/>
              </w:rPr>
              <w:t>珠江、茶花、美丽雅</w:t>
            </w:r>
          </w:p>
        </w:tc>
      </w:tr>
      <w:tr w14:paraId="105D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298D9756">
            <w:pPr>
              <w:jc w:val="center"/>
              <w:textAlignment w:val="center"/>
              <w:rPr>
                <w:rFonts w:hint="default" w:eastAsia="宋体"/>
                <w:color w:val="000000"/>
                <w:lang w:val="en-US" w:eastAsia="zh-CN"/>
              </w:rPr>
            </w:pPr>
            <w:r>
              <w:rPr>
                <w:rFonts w:hint="eastAsia"/>
                <w:color w:val="000000"/>
                <w:lang w:val="en-US" w:eastAsia="zh-CN"/>
              </w:rPr>
              <w:t>84</w:t>
            </w:r>
          </w:p>
        </w:tc>
        <w:tc>
          <w:tcPr>
            <w:tcW w:w="647" w:type="pct"/>
            <w:vAlign w:val="center"/>
          </w:tcPr>
          <w:p w14:paraId="40B16224">
            <w:pPr>
              <w:jc w:val="center"/>
              <w:textAlignment w:val="center"/>
              <w:rPr>
                <w:rFonts w:hint="eastAsia"/>
                <w:color w:val="000000"/>
              </w:rPr>
            </w:pPr>
            <w:r>
              <w:rPr>
                <w:rFonts w:hint="eastAsia"/>
                <w:color w:val="000000"/>
                <w:lang w:bidi="ar"/>
              </w:rPr>
              <w:t>脸盆</w:t>
            </w:r>
          </w:p>
        </w:tc>
        <w:tc>
          <w:tcPr>
            <w:tcW w:w="1170" w:type="pct"/>
            <w:vAlign w:val="center"/>
          </w:tcPr>
          <w:p w14:paraId="30C6D433">
            <w:pPr>
              <w:jc w:val="center"/>
              <w:textAlignment w:val="center"/>
              <w:rPr>
                <w:rFonts w:hint="eastAsia"/>
                <w:color w:val="000000"/>
              </w:rPr>
            </w:pPr>
            <w:r>
              <w:rPr>
                <w:rFonts w:hint="eastAsia"/>
                <w:color w:val="000000"/>
                <w:lang w:bidi="ar"/>
              </w:rPr>
              <w:t>塑料加厚</w:t>
            </w:r>
          </w:p>
        </w:tc>
        <w:tc>
          <w:tcPr>
            <w:tcW w:w="415" w:type="pct"/>
            <w:vAlign w:val="center"/>
          </w:tcPr>
          <w:p w14:paraId="65E7E20F">
            <w:pPr>
              <w:jc w:val="center"/>
              <w:textAlignment w:val="center"/>
              <w:rPr>
                <w:rFonts w:hint="eastAsia"/>
                <w:color w:val="000000"/>
              </w:rPr>
            </w:pPr>
            <w:r>
              <w:rPr>
                <w:rFonts w:hint="eastAsia"/>
                <w:color w:val="000000"/>
                <w:lang w:bidi="ar"/>
              </w:rPr>
              <w:t>个</w:t>
            </w:r>
          </w:p>
        </w:tc>
        <w:tc>
          <w:tcPr>
            <w:tcW w:w="383" w:type="pct"/>
            <w:vAlign w:val="center"/>
          </w:tcPr>
          <w:p w14:paraId="10550B22">
            <w:pPr>
              <w:jc w:val="center"/>
              <w:rPr>
                <w:rFonts w:hint="eastAsia"/>
                <w:color w:val="000000"/>
              </w:rPr>
            </w:pPr>
          </w:p>
        </w:tc>
        <w:tc>
          <w:tcPr>
            <w:tcW w:w="391" w:type="pct"/>
            <w:vAlign w:val="center"/>
          </w:tcPr>
          <w:p w14:paraId="628C418D">
            <w:pPr>
              <w:jc w:val="center"/>
              <w:rPr>
                <w:rFonts w:hint="eastAsia"/>
                <w:color w:val="000000"/>
              </w:rPr>
            </w:pPr>
          </w:p>
        </w:tc>
        <w:tc>
          <w:tcPr>
            <w:tcW w:w="375" w:type="pct"/>
            <w:vAlign w:val="center"/>
          </w:tcPr>
          <w:p w14:paraId="63C0EC06">
            <w:pPr>
              <w:rPr>
                <w:rFonts w:hint="eastAsia"/>
                <w:color w:val="000000"/>
              </w:rPr>
            </w:pPr>
          </w:p>
        </w:tc>
        <w:tc>
          <w:tcPr>
            <w:tcW w:w="598" w:type="pct"/>
            <w:vAlign w:val="center"/>
          </w:tcPr>
          <w:p w14:paraId="0F81D82A">
            <w:pPr>
              <w:jc w:val="center"/>
              <w:rPr>
                <w:rFonts w:hint="eastAsia"/>
                <w:color w:val="000000"/>
              </w:rPr>
            </w:pPr>
          </w:p>
        </w:tc>
        <w:tc>
          <w:tcPr>
            <w:tcW w:w="685" w:type="pct"/>
            <w:vAlign w:val="center"/>
          </w:tcPr>
          <w:p w14:paraId="151D6A50">
            <w:pPr>
              <w:jc w:val="center"/>
              <w:textAlignment w:val="center"/>
              <w:rPr>
                <w:rFonts w:hint="eastAsia"/>
                <w:color w:val="000000"/>
              </w:rPr>
            </w:pPr>
            <w:r>
              <w:rPr>
                <w:rFonts w:hint="eastAsia"/>
                <w:color w:val="000000"/>
                <w:lang w:bidi="ar"/>
              </w:rPr>
              <w:t>茶花、美丽雅、洁丽雅</w:t>
            </w:r>
          </w:p>
        </w:tc>
      </w:tr>
      <w:tr w14:paraId="053D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EC3A3EB">
            <w:pPr>
              <w:jc w:val="center"/>
              <w:textAlignment w:val="center"/>
              <w:rPr>
                <w:rFonts w:hint="default" w:eastAsia="宋体"/>
                <w:color w:val="000000"/>
                <w:lang w:val="en-US" w:eastAsia="zh-CN"/>
              </w:rPr>
            </w:pPr>
            <w:r>
              <w:rPr>
                <w:rFonts w:hint="eastAsia"/>
                <w:color w:val="000000"/>
                <w:lang w:val="en-US" w:eastAsia="zh-CN"/>
              </w:rPr>
              <w:t>85</w:t>
            </w:r>
          </w:p>
        </w:tc>
        <w:tc>
          <w:tcPr>
            <w:tcW w:w="647" w:type="pct"/>
            <w:vAlign w:val="center"/>
          </w:tcPr>
          <w:p w14:paraId="3C4609D8">
            <w:pPr>
              <w:jc w:val="center"/>
              <w:textAlignment w:val="center"/>
              <w:rPr>
                <w:rFonts w:hint="eastAsia"/>
                <w:color w:val="000000"/>
              </w:rPr>
            </w:pPr>
            <w:r>
              <w:rPr>
                <w:rFonts w:hint="eastAsia"/>
                <w:color w:val="000000"/>
                <w:lang w:bidi="ar"/>
              </w:rPr>
              <w:t>客房服务车</w:t>
            </w:r>
          </w:p>
        </w:tc>
        <w:tc>
          <w:tcPr>
            <w:tcW w:w="1170" w:type="pct"/>
            <w:vAlign w:val="center"/>
          </w:tcPr>
          <w:p w14:paraId="29DF6BCD">
            <w:pPr>
              <w:jc w:val="center"/>
              <w:textAlignment w:val="center"/>
              <w:rPr>
                <w:rFonts w:hint="eastAsia"/>
                <w:color w:val="000000"/>
              </w:rPr>
            </w:pPr>
            <w:r>
              <w:rPr>
                <w:rFonts w:hint="eastAsia"/>
                <w:color w:val="000000"/>
                <w:lang w:bidi="ar"/>
              </w:rPr>
              <w:t>后轮承重300斤</w:t>
            </w:r>
          </w:p>
        </w:tc>
        <w:tc>
          <w:tcPr>
            <w:tcW w:w="415" w:type="pct"/>
            <w:vAlign w:val="center"/>
          </w:tcPr>
          <w:p w14:paraId="3755E636">
            <w:pPr>
              <w:jc w:val="center"/>
              <w:textAlignment w:val="center"/>
              <w:rPr>
                <w:rFonts w:hint="eastAsia"/>
                <w:color w:val="000000"/>
              </w:rPr>
            </w:pPr>
            <w:r>
              <w:rPr>
                <w:rFonts w:hint="eastAsia"/>
                <w:color w:val="000000"/>
                <w:lang w:bidi="ar"/>
              </w:rPr>
              <w:t>辆</w:t>
            </w:r>
          </w:p>
        </w:tc>
        <w:tc>
          <w:tcPr>
            <w:tcW w:w="383" w:type="pct"/>
            <w:vAlign w:val="center"/>
          </w:tcPr>
          <w:p w14:paraId="5F8BCE56">
            <w:pPr>
              <w:jc w:val="center"/>
              <w:rPr>
                <w:rFonts w:hint="eastAsia"/>
                <w:color w:val="000000"/>
              </w:rPr>
            </w:pPr>
          </w:p>
        </w:tc>
        <w:tc>
          <w:tcPr>
            <w:tcW w:w="391" w:type="pct"/>
            <w:vAlign w:val="center"/>
          </w:tcPr>
          <w:p w14:paraId="608F98F6">
            <w:pPr>
              <w:jc w:val="center"/>
              <w:rPr>
                <w:rFonts w:hint="eastAsia"/>
                <w:color w:val="000000"/>
              </w:rPr>
            </w:pPr>
          </w:p>
        </w:tc>
        <w:tc>
          <w:tcPr>
            <w:tcW w:w="375" w:type="pct"/>
            <w:vAlign w:val="center"/>
          </w:tcPr>
          <w:p w14:paraId="5D4BA2FA">
            <w:pPr>
              <w:rPr>
                <w:rFonts w:hint="eastAsia"/>
                <w:color w:val="000000"/>
              </w:rPr>
            </w:pPr>
          </w:p>
        </w:tc>
        <w:tc>
          <w:tcPr>
            <w:tcW w:w="598" w:type="pct"/>
            <w:vAlign w:val="center"/>
          </w:tcPr>
          <w:p w14:paraId="3AF256C7">
            <w:pPr>
              <w:jc w:val="center"/>
              <w:rPr>
                <w:rFonts w:hint="eastAsia"/>
                <w:color w:val="000000"/>
              </w:rPr>
            </w:pPr>
          </w:p>
        </w:tc>
        <w:tc>
          <w:tcPr>
            <w:tcW w:w="685" w:type="pct"/>
            <w:vAlign w:val="center"/>
          </w:tcPr>
          <w:p w14:paraId="46ED5FD8">
            <w:pPr>
              <w:jc w:val="center"/>
              <w:textAlignment w:val="center"/>
              <w:rPr>
                <w:rFonts w:hint="eastAsia"/>
                <w:color w:val="000000"/>
              </w:rPr>
            </w:pPr>
            <w:r>
              <w:rPr>
                <w:rFonts w:hint="eastAsia"/>
                <w:color w:val="000000"/>
                <w:lang w:bidi="ar"/>
              </w:rPr>
              <w:t>海斯迪克、斯图、白云</w:t>
            </w:r>
          </w:p>
        </w:tc>
      </w:tr>
      <w:tr w14:paraId="171F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2B665626">
            <w:pPr>
              <w:jc w:val="center"/>
              <w:textAlignment w:val="center"/>
              <w:rPr>
                <w:rFonts w:hint="default" w:eastAsia="宋体"/>
                <w:color w:val="000000"/>
                <w:lang w:val="en-US" w:eastAsia="zh-CN"/>
              </w:rPr>
            </w:pPr>
            <w:r>
              <w:rPr>
                <w:rFonts w:hint="eastAsia"/>
                <w:color w:val="000000"/>
                <w:lang w:val="en-US" w:eastAsia="zh-CN"/>
              </w:rPr>
              <w:t>86</w:t>
            </w:r>
          </w:p>
        </w:tc>
        <w:tc>
          <w:tcPr>
            <w:tcW w:w="647" w:type="pct"/>
            <w:vAlign w:val="center"/>
          </w:tcPr>
          <w:p w14:paraId="1E63950A">
            <w:pPr>
              <w:jc w:val="center"/>
              <w:textAlignment w:val="center"/>
              <w:rPr>
                <w:rFonts w:hint="eastAsia"/>
                <w:color w:val="000000"/>
              </w:rPr>
            </w:pPr>
            <w:r>
              <w:rPr>
                <w:rFonts w:hint="eastAsia"/>
                <w:color w:val="000000"/>
                <w:lang w:bidi="ar"/>
              </w:rPr>
              <w:t>亚克力托盘</w:t>
            </w:r>
          </w:p>
        </w:tc>
        <w:tc>
          <w:tcPr>
            <w:tcW w:w="1170" w:type="pct"/>
            <w:vAlign w:val="center"/>
          </w:tcPr>
          <w:p w14:paraId="56FFFB60">
            <w:pPr>
              <w:jc w:val="center"/>
              <w:textAlignment w:val="center"/>
              <w:rPr>
                <w:rFonts w:hint="eastAsia"/>
                <w:color w:val="000000"/>
              </w:rPr>
            </w:pPr>
            <w:r>
              <w:rPr>
                <w:rFonts w:hint="eastAsia"/>
                <w:color w:val="000000"/>
                <w:lang w:bidi="ar"/>
              </w:rPr>
              <w:t>亚克力材质</w:t>
            </w:r>
          </w:p>
        </w:tc>
        <w:tc>
          <w:tcPr>
            <w:tcW w:w="415" w:type="pct"/>
            <w:vAlign w:val="center"/>
          </w:tcPr>
          <w:p w14:paraId="334FBA28">
            <w:pPr>
              <w:jc w:val="center"/>
              <w:textAlignment w:val="center"/>
              <w:rPr>
                <w:rFonts w:hint="eastAsia"/>
                <w:color w:val="000000"/>
              </w:rPr>
            </w:pPr>
            <w:r>
              <w:rPr>
                <w:rFonts w:hint="eastAsia"/>
                <w:color w:val="000000"/>
                <w:lang w:bidi="ar"/>
              </w:rPr>
              <w:t>个</w:t>
            </w:r>
          </w:p>
        </w:tc>
        <w:tc>
          <w:tcPr>
            <w:tcW w:w="383" w:type="pct"/>
            <w:vAlign w:val="center"/>
          </w:tcPr>
          <w:p w14:paraId="60359A68">
            <w:pPr>
              <w:jc w:val="center"/>
              <w:rPr>
                <w:rFonts w:hint="eastAsia"/>
                <w:color w:val="000000"/>
              </w:rPr>
            </w:pPr>
          </w:p>
        </w:tc>
        <w:tc>
          <w:tcPr>
            <w:tcW w:w="391" w:type="pct"/>
            <w:vAlign w:val="center"/>
          </w:tcPr>
          <w:p w14:paraId="2436D06A">
            <w:pPr>
              <w:jc w:val="center"/>
              <w:rPr>
                <w:rFonts w:hint="eastAsia"/>
                <w:color w:val="000000"/>
              </w:rPr>
            </w:pPr>
          </w:p>
        </w:tc>
        <w:tc>
          <w:tcPr>
            <w:tcW w:w="375" w:type="pct"/>
            <w:vAlign w:val="center"/>
          </w:tcPr>
          <w:p w14:paraId="5AE22B6A">
            <w:pPr>
              <w:rPr>
                <w:rFonts w:hint="eastAsia"/>
                <w:color w:val="000000"/>
              </w:rPr>
            </w:pPr>
          </w:p>
        </w:tc>
        <w:tc>
          <w:tcPr>
            <w:tcW w:w="598" w:type="pct"/>
            <w:vAlign w:val="center"/>
          </w:tcPr>
          <w:p w14:paraId="70F86827">
            <w:pPr>
              <w:jc w:val="center"/>
              <w:rPr>
                <w:rFonts w:hint="eastAsia"/>
                <w:color w:val="000000"/>
              </w:rPr>
            </w:pPr>
          </w:p>
        </w:tc>
        <w:tc>
          <w:tcPr>
            <w:tcW w:w="685" w:type="pct"/>
            <w:vAlign w:val="center"/>
          </w:tcPr>
          <w:p w14:paraId="6E233CA1">
            <w:pPr>
              <w:jc w:val="center"/>
              <w:textAlignment w:val="center"/>
              <w:rPr>
                <w:rFonts w:hint="eastAsia"/>
                <w:color w:val="000000"/>
              </w:rPr>
            </w:pPr>
            <w:r>
              <w:rPr>
                <w:rFonts w:hint="eastAsia"/>
                <w:color w:val="000000"/>
                <w:lang w:bidi="ar"/>
              </w:rPr>
              <w:t>得力、茶花、美丽雅</w:t>
            </w:r>
          </w:p>
        </w:tc>
      </w:tr>
      <w:tr w14:paraId="59E0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6B34F72D">
            <w:pPr>
              <w:jc w:val="center"/>
              <w:textAlignment w:val="center"/>
              <w:rPr>
                <w:rFonts w:hint="default" w:eastAsia="宋体"/>
                <w:color w:val="000000"/>
                <w:lang w:val="en-US" w:eastAsia="zh-CN"/>
              </w:rPr>
            </w:pPr>
            <w:r>
              <w:rPr>
                <w:rFonts w:hint="eastAsia"/>
                <w:color w:val="000000"/>
                <w:lang w:val="en-US" w:eastAsia="zh-CN"/>
              </w:rPr>
              <w:t>87</w:t>
            </w:r>
          </w:p>
        </w:tc>
        <w:tc>
          <w:tcPr>
            <w:tcW w:w="647" w:type="pct"/>
            <w:vAlign w:val="center"/>
          </w:tcPr>
          <w:p w14:paraId="06C189B5">
            <w:pPr>
              <w:jc w:val="center"/>
              <w:textAlignment w:val="center"/>
              <w:rPr>
                <w:rFonts w:hint="eastAsia"/>
                <w:color w:val="000000"/>
              </w:rPr>
            </w:pPr>
            <w:r>
              <w:rPr>
                <w:rFonts w:hint="eastAsia"/>
                <w:color w:val="000000"/>
                <w:lang w:bidi="ar"/>
              </w:rPr>
              <w:t>仿藤托盘</w:t>
            </w:r>
          </w:p>
        </w:tc>
        <w:tc>
          <w:tcPr>
            <w:tcW w:w="1170" w:type="pct"/>
            <w:vAlign w:val="center"/>
          </w:tcPr>
          <w:p w14:paraId="0AB5B8E5">
            <w:pPr>
              <w:jc w:val="center"/>
              <w:textAlignment w:val="center"/>
              <w:rPr>
                <w:rFonts w:hint="eastAsia"/>
                <w:color w:val="000000"/>
              </w:rPr>
            </w:pPr>
            <w:r>
              <w:rPr>
                <w:rFonts w:hint="eastAsia"/>
                <w:color w:val="000000"/>
                <w:lang w:bidi="ar"/>
              </w:rPr>
              <w:t>仿藤材质</w:t>
            </w:r>
          </w:p>
        </w:tc>
        <w:tc>
          <w:tcPr>
            <w:tcW w:w="415" w:type="pct"/>
            <w:vAlign w:val="center"/>
          </w:tcPr>
          <w:p w14:paraId="22A3467D">
            <w:pPr>
              <w:jc w:val="center"/>
              <w:textAlignment w:val="center"/>
              <w:rPr>
                <w:rFonts w:hint="eastAsia"/>
                <w:color w:val="000000"/>
              </w:rPr>
            </w:pPr>
            <w:r>
              <w:rPr>
                <w:rFonts w:hint="eastAsia"/>
                <w:color w:val="000000"/>
                <w:lang w:bidi="ar"/>
              </w:rPr>
              <w:t>个</w:t>
            </w:r>
          </w:p>
        </w:tc>
        <w:tc>
          <w:tcPr>
            <w:tcW w:w="383" w:type="pct"/>
            <w:vAlign w:val="center"/>
          </w:tcPr>
          <w:p w14:paraId="0A709BF1">
            <w:pPr>
              <w:jc w:val="center"/>
              <w:rPr>
                <w:rFonts w:hint="eastAsia"/>
                <w:color w:val="000000"/>
              </w:rPr>
            </w:pPr>
          </w:p>
        </w:tc>
        <w:tc>
          <w:tcPr>
            <w:tcW w:w="391" w:type="pct"/>
            <w:vAlign w:val="center"/>
          </w:tcPr>
          <w:p w14:paraId="13C2535C">
            <w:pPr>
              <w:jc w:val="center"/>
              <w:rPr>
                <w:rFonts w:hint="eastAsia"/>
                <w:color w:val="000000"/>
              </w:rPr>
            </w:pPr>
          </w:p>
        </w:tc>
        <w:tc>
          <w:tcPr>
            <w:tcW w:w="375" w:type="pct"/>
            <w:vAlign w:val="center"/>
          </w:tcPr>
          <w:p w14:paraId="331DD5CE">
            <w:pPr>
              <w:rPr>
                <w:rFonts w:hint="eastAsia"/>
                <w:color w:val="000000"/>
              </w:rPr>
            </w:pPr>
          </w:p>
        </w:tc>
        <w:tc>
          <w:tcPr>
            <w:tcW w:w="598" w:type="pct"/>
            <w:vAlign w:val="center"/>
          </w:tcPr>
          <w:p w14:paraId="48D107CC">
            <w:pPr>
              <w:jc w:val="center"/>
              <w:rPr>
                <w:rFonts w:hint="eastAsia"/>
                <w:color w:val="000000"/>
              </w:rPr>
            </w:pPr>
          </w:p>
        </w:tc>
        <w:tc>
          <w:tcPr>
            <w:tcW w:w="685" w:type="pct"/>
            <w:vAlign w:val="center"/>
          </w:tcPr>
          <w:p w14:paraId="17940D0C">
            <w:pPr>
              <w:jc w:val="center"/>
              <w:textAlignment w:val="center"/>
              <w:rPr>
                <w:rFonts w:hint="eastAsia"/>
                <w:color w:val="000000"/>
              </w:rPr>
            </w:pPr>
            <w:r>
              <w:rPr>
                <w:rFonts w:hint="eastAsia"/>
                <w:color w:val="000000"/>
                <w:lang w:bidi="ar"/>
              </w:rPr>
              <w:t>得力、茶花、美丽雅</w:t>
            </w:r>
          </w:p>
        </w:tc>
      </w:tr>
      <w:tr w14:paraId="7238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66551FD">
            <w:pPr>
              <w:jc w:val="center"/>
              <w:textAlignment w:val="center"/>
              <w:rPr>
                <w:rFonts w:hint="default" w:eastAsia="宋体"/>
                <w:color w:val="000000"/>
                <w:lang w:val="en-US" w:eastAsia="zh-CN"/>
              </w:rPr>
            </w:pPr>
            <w:r>
              <w:rPr>
                <w:rFonts w:hint="eastAsia"/>
                <w:color w:val="000000"/>
                <w:lang w:val="en-US" w:eastAsia="zh-CN"/>
              </w:rPr>
              <w:t>88</w:t>
            </w:r>
          </w:p>
        </w:tc>
        <w:tc>
          <w:tcPr>
            <w:tcW w:w="647" w:type="pct"/>
            <w:vAlign w:val="center"/>
          </w:tcPr>
          <w:p w14:paraId="5DE5F718">
            <w:pPr>
              <w:jc w:val="center"/>
              <w:textAlignment w:val="center"/>
              <w:rPr>
                <w:rFonts w:hint="eastAsia"/>
                <w:color w:val="000000"/>
              </w:rPr>
            </w:pPr>
            <w:r>
              <w:rPr>
                <w:rFonts w:hint="eastAsia"/>
                <w:color w:val="000000"/>
                <w:lang w:bidi="ar"/>
              </w:rPr>
              <w:t>抽纸盒</w:t>
            </w:r>
          </w:p>
        </w:tc>
        <w:tc>
          <w:tcPr>
            <w:tcW w:w="1170" w:type="pct"/>
            <w:vAlign w:val="center"/>
          </w:tcPr>
          <w:p w14:paraId="5E5F97A9">
            <w:pPr>
              <w:jc w:val="center"/>
              <w:textAlignment w:val="center"/>
              <w:rPr>
                <w:rFonts w:hint="eastAsia"/>
                <w:color w:val="000000"/>
              </w:rPr>
            </w:pPr>
            <w:r>
              <w:rPr>
                <w:rFonts w:hint="eastAsia"/>
                <w:color w:val="000000"/>
                <w:lang w:bidi="ar"/>
              </w:rPr>
              <w:t>皮革/皮质</w:t>
            </w:r>
          </w:p>
        </w:tc>
        <w:tc>
          <w:tcPr>
            <w:tcW w:w="415" w:type="pct"/>
            <w:vAlign w:val="center"/>
          </w:tcPr>
          <w:p w14:paraId="260A1865">
            <w:pPr>
              <w:jc w:val="center"/>
              <w:textAlignment w:val="center"/>
              <w:rPr>
                <w:rFonts w:hint="eastAsia"/>
                <w:color w:val="000000"/>
              </w:rPr>
            </w:pPr>
            <w:r>
              <w:rPr>
                <w:rFonts w:hint="eastAsia"/>
                <w:color w:val="000000"/>
                <w:lang w:bidi="ar"/>
              </w:rPr>
              <w:t>个</w:t>
            </w:r>
          </w:p>
        </w:tc>
        <w:tc>
          <w:tcPr>
            <w:tcW w:w="383" w:type="pct"/>
            <w:vAlign w:val="center"/>
          </w:tcPr>
          <w:p w14:paraId="12FFB261">
            <w:pPr>
              <w:jc w:val="center"/>
              <w:rPr>
                <w:rFonts w:hint="eastAsia"/>
                <w:color w:val="000000"/>
              </w:rPr>
            </w:pPr>
          </w:p>
        </w:tc>
        <w:tc>
          <w:tcPr>
            <w:tcW w:w="391" w:type="pct"/>
            <w:vAlign w:val="center"/>
          </w:tcPr>
          <w:p w14:paraId="7900BE82">
            <w:pPr>
              <w:jc w:val="center"/>
              <w:rPr>
                <w:rFonts w:hint="eastAsia"/>
                <w:color w:val="000000"/>
              </w:rPr>
            </w:pPr>
          </w:p>
        </w:tc>
        <w:tc>
          <w:tcPr>
            <w:tcW w:w="375" w:type="pct"/>
            <w:vAlign w:val="center"/>
          </w:tcPr>
          <w:p w14:paraId="1F4CCF11">
            <w:pPr>
              <w:rPr>
                <w:rFonts w:hint="eastAsia"/>
                <w:color w:val="000000"/>
              </w:rPr>
            </w:pPr>
          </w:p>
        </w:tc>
        <w:tc>
          <w:tcPr>
            <w:tcW w:w="598" w:type="pct"/>
            <w:vAlign w:val="center"/>
          </w:tcPr>
          <w:p w14:paraId="22FB51D9">
            <w:pPr>
              <w:jc w:val="center"/>
              <w:rPr>
                <w:rFonts w:hint="eastAsia"/>
                <w:color w:val="000000"/>
              </w:rPr>
            </w:pPr>
          </w:p>
        </w:tc>
        <w:tc>
          <w:tcPr>
            <w:tcW w:w="685" w:type="pct"/>
            <w:vAlign w:val="center"/>
          </w:tcPr>
          <w:p w14:paraId="3A9AC411">
            <w:pPr>
              <w:jc w:val="center"/>
              <w:textAlignment w:val="center"/>
              <w:rPr>
                <w:rFonts w:hint="eastAsia"/>
                <w:color w:val="000000"/>
              </w:rPr>
            </w:pPr>
            <w:r>
              <w:rPr>
                <w:rFonts w:hint="eastAsia"/>
                <w:color w:val="000000"/>
                <w:lang w:bidi="ar"/>
              </w:rPr>
              <w:t>得力、茶花、美丽雅</w:t>
            </w:r>
          </w:p>
        </w:tc>
      </w:tr>
      <w:tr w14:paraId="4B23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030EC433">
            <w:pPr>
              <w:jc w:val="center"/>
              <w:textAlignment w:val="center"/>
              <w:rPr>
                <w:rFonts w:hint="default" w:eastAsia="宋体"/>
                <w:color w:val="000000"/>
                <w:lang w:val="en-US" w:eastAsia="zh-CN"/>
              </w:rPr>
            </w:pPr>
            <w:r>
              <w:rPr>
                <w:rFonts w:hint="eastAsia"/>
                <w:color w:val="000000"/>
                <w:lang w:val="en-US" w:eastAsia="zh-CN"/>
              </w:rPr>
              <w:t>89</w:t>
            </w:r>
          </w:p>
        </w:tc>
        <w:tc>
          <w:tcPr>
            <w:tcW w:w="647" w:type="pct"/>
            <w:vAlign w:val="center"/>
          </w:tcPr>
          <w:p w14:paraId="3FA8C190">
            <w:pPr>
              <w:jc w:val="center"/>
              <w:textAlignment w:val="center"/>
              <w:rPr>
                <w:rFonts w:hint="eastAsia"/>
                <w:color w:val="000000"/>
              </w:rPr>
            </w:pPr>
            <w:r>
              <w:rPr>
                <w:rFonts w:hint="eastAsia"/>
                <w:color w:val="000000"/>
                <w:lang w:bidi="ar"/>
              </w:rPr>
              <w:t>防滑垫</w:t>
            </w:r>
          </w:p>
        </w:tc>
        <w:tc>
          <w:tcPr>
            <w:tcW w:w="1170" w:type="pct"/>
            <w:vAlign w:val="center"/>
          </w:tcPr>
          <w:p w14:paraId="69035AA5">
            <w:pPr>
              <w:jc w:val="center"/>
              <w:textAlignment w:val="center"/>
              <w:rPr>
                <w:rFonts w:hint="eastAsia"/>
                <w:color w:val="000000"/>
              </w:rPr>
            </w:pPr>
            <w:r>
              <w:rPr>
                <w:rFonts w:hint="eastAsia"/>
                <w:color w:val="000000"/>
                <w:lang w:bidi="ar"/>
              </w:rPr>
              <w:t>40×60cm</w:t>
            </w:r>
          </w:p>
        </w:tc>
        <w:tc>
          <w:tcPr>
            <w:tcW w:w="415" w:type="pct"/>
            <w:vAlign w:val="center"/>
          </w:tcPr>
          <w:p w14:paraId="3CD30338">
            <w:pPr>
              <w:jc w:val="center"/>
              <w:textAlignment w:val="center"/>
              <w:rPr>
                <w:rFonts w:hint="eastAsia"/>
                <w:color w:val="000000"/>
              </w:rPr>
            </w:pPr>
            <w:r>
              <w:rPr>
                <w:rFonts w:hint="eastAsia"/>
                <w:color w:val="000000"/>
                <w:lang w:bidi="ar"/>
              </w:rPr>
              <w:t>个</w:t>
            </w:r>
          </w:p>
        </w:tc>
        <w:tc>
          <w:tcPr>
            <w:tcW w:w="383" w:type="pct"/>
            <w:vAlign w:val="center"/>
          </w:tcPr>
          <w:p w14:paraId="16585216">
            <w:pPr>
              <w:jc w:val="center"/>
              <w:rPr>
                <w:rFonts w:hint="eastAsia"/>
                <w:color w:val="000000"/>
              </w:rPr>
            </w:pPr>
          </w:p>
        </w:tc>
        <w:tc>
          <w:tcPr>
            <w:tcW w:w="391" w:type="pct"/>
            <w:vAlign w:val="center"/>
          </w:tcPr>
          <w:p w14:paraId="25490E50">
            <w:pPr>
              <w:jc w:val="center"/>
              <w:rPr>
                <w:rFonts w:hint="eastAsia"/>
                <w:color w:val="000000"/>
              </w:rPr>
            </w:pPr>
          </w:p>
        </w:tc>
        <w:tc>
          <w:tcPr>
            <w:tcW w:w="375" w:type="pct"/>
            <w:vAlign w:val="center"/>
          </w:tcPr>
          <w:p w14:paraId="3D4BDB2D">
            <w:pPr>
              <w:rPr>
                <w:rFonts w:hint="eastAsia"/>
                <w:color w:val="000000"/>
              </w:rPr>
            </w:pPr>
          </w:p>
        </w:tc>
        <w:tc>
          <w:tcPr>
            <w:tcW w:w="598" w:type="pct"/>
            <w:vAlign w:val="center"/>
          </w:tcPr>
          <w:p w14:paraId="066FB8AD">
            <w:pPr>
              <w:jc w:val="center"/>
              <w:rPr>
                <w:rFonts w:hint="eastAsia"/>
                <w:color w:val="000000"/>
              </w:rPr>
            </w:pPr>
          </w:p>
        </w:tc>
        <w:tc>
          <w:tcPr>
            <w:tcW w:w="685" w:type="pct"/>
            <w:vAlign w:val="center"/>
          </w:tcPr>
          <w:p w14:paraId="4CB43AF7">
            <w:pPr>
              <w:jc w:val="center"/>
              <w:textAlignment w:val="center"/>
              <w:rPr>
                <w:rFonts w:hint="eastAsia"/>
                <w:color w:val="000000"/>
              </w:rPr>
            </w:pPr>
            <w:r>
              <w:rPr>
                <w:rFonts w:hint="eastAsia"/>
                <w:color w:val="000000"/>
                <w:lang w:bidi="ar"/>
              </w:rPr>
              <w:t>3M、美丽雅、茶花</w:t>
            </w:r>
          </w:p>
        </w:tc>
      </w:tr>
      <w:tr w14:paraId="6A74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1A07EDDB">
            <w:pPr>
              <w:jc w:val="center"/>
              <w:textAlignment w:val="center"/>
              <w:rPr>
                <w:rFonts w:hint="default" w:eastAsia="宋体"/>
                <w:color w:val="000000"/>
                <w:lang w:val="en-US" w:eastAsia="zh-CN"/>
              </w:rPr>
            </w:pPr>
            <w:r>
              <w:rPr>
                <w:rFonts w:hint="eastAsia"/>
                <w:color w:val="000000"/>
                <w:lang w:val="en-US" w:eastAsia="zh-CN"/>
              </w:rPr>
              <w:t>90</w:t>
            </w:r>
          </w:p>
        </w:tc>
        <w:tc>
          <w:tcPr>
            <w:tcW w:w="647" w:type="pct"/>
            <w:vAlign w:val="center"/>
          </w:tcPr>
          <w:p w14:paraId="4E14B438">
            <w:pPr>
              <w:jc w:val="center"/>
              <w:textAlignment w:val="center"/>
              <w:rPr>
                <w:rFonts w:hint="eastAsia"/>
                <w:color w:val="000000"/>
              </w:rPr>
            </w:pPr>
            <w:r>
              <w:rPr>
                <w:rFonts w:hint="eastAsia"/>
                <w:color w:val="000000"/>
                <w:lang w:bidi="ar"/>
              </w:rPr>
              <w:t>茶杯垫</w:t>
            </w:r>
          </w:p>
        </w:tc>
        <w:tc>
          <w:tcPr>
            <w:tcW w:w="1170" w:type="pct"/>
            <w:vAlign w:val="center"/>
          </w:tcPr>
          <w:p w14:paraId="6E9EE10A">
            <w:pPr>
              <w:jc w:val="center"/>
              <w:textAlignment w:val="center"/>
              <w:rPr>
                <w:rFonts w:hint="eastAsia"/>
                <w:color w:val="000000"/>
              </w:rPr>
            </w:pPr>
            <w:r>
              <w:rPr>
                <w:rFonts w:hint="eastAsia"/>
                <w:color w:val="000000"/>
                <w:lang w:bidi="ar"/>
              </w:rPr>
              <w:t>硅胶防滑</w:t>
            </w:r>
          </w:p>
        </w:tc>
        <w:tc>
          <w:tcPr>
            <w:tcW w:w="415" w:type="pct"/>
            <w:vAlign w:val="center"/>
          </w:tcPr>
          <w:p w14:paraId="49FF3B0A">
            <w:pPr>
              <w:jc w:val="center"/>
              <w:textAlignment w:val="center"/>
              <w:rPr>
                <w:rFonts w:hint="eastAsia"/>
                <w:color w:val="000000"/>
              </w:rPr>
            </w:pPr>
            <w:r>
              <w:rPr>
                <w:rFonts w:hint="eastAsia"/>
                <w:color w:val="000000"/>
                <w:lang w:bidi="ar"/>
              </w:rPr>
              <w:t>个</w:t>
            </w:r>
          </w:p>
        </w:tc>
        <w:tc>
          <w:tcPr>
            <w:tcW w:w="383" w:type="pct"/>
            <w:vAlign w:val="center"/>
          </w:tcPr>
          <w:p w14:paraId="02CB50F5">
            <w:pPr>
              <w:jc w:val="center"/>
              <w:rPr>
                <w:rFonts w:hint="eastAsia"/>
                <w:color w:val="000000"/>
              </w:rPr>
            </w:pPr>
          </w:p>
        </w:tc>
        <w:tc>
          <w:tcPr>
            <w:tcW w:w="391" w:type="pct"/>
            <w:vAlign w:val="center"/>
          </w:tcPr>
          <w:p w14:paraId="265688DB">
            <w:pPr>
              <w:jc w:val="center"/>
              <w:rPr>
                <w:rFonts w:hint="eastAsia"/>
                <w:color w:val="000000"/>
              </w:rPr>
            </w:pPr>
          </w:p>
        </w:tc>
        <w:tc>
          <w:tcPr>
            <w:tcW w:w="375" w:type="pct"/>
            <w:vAlign w:val="center"/>
          </w:tcPr>
          <w:p w14:paraId="01601B47">
            <w:pPr>
              <w:rPr>
                <w:rFonts w:hint="eastAsia"/>
                <w:color w:val="000000"/>
              </w:rPr>
            </w:pPr>
          </w:p>
        </w:tc>
        <w:tc>
          <w:tcPr>
            <w:tcW w:w="598" w:type="pct"/>
            <w:vAlign w:val="center"/>
          </w:tcPr>
          <w:p w14:paraId="39D58B03">
            <w:pPr>
              <w:jc w:val="center"/>
              <w:rPr>
                <w:rFonts w:hint="eastAsia"/>
                <w:color w:val="000000"/>
              </w:rPr>
            </w:pPr>
          </w:p>
        </w:tc>
        <w:tc>
          <w:tcPr>
            <w:tcW w:w="685" w:type="pct"/>
            <w:vAlign w:val="center"/>
          </w:tcPr>
          <w:p w14:paraId="3E004F85">
            <w:pPr>
              <w:jc w:val="center"/>
              <w:textAlignment w:val="center"/>
              <w:rPr>
                <w:rFonts w:hint="eastAsia"/>
                <w:color w:val="000000"/>
              </w:rPr>
            </w:pPr>
            <w:r>
              <w:rPr>
                <w:rFonts w:hint="eastAsia"/>
                <w:color w:val="000000"/>
                <w:lang w:bidi="ar"/>
              </w:rPr>
              <w:t>无印良品、茶花、美丽雅</w:t>
            </w:r>
          </w:p>
        </w:tc>
      </w:tr>
      <w:tr w14:paraId="4F7A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1D28A035">
            <w:pPr>
              <w:jc w:val="center"/>
              <w:textAlignment w:val="center"/>
              <w:rPr>
                <w:rFonts w:hint="default" w:eastAsia="宋体"/>
                <w:color w:val="000000"/>
                <w:lang w:val="en-US" w:eastAsia="zh-CN"/>
              </w:rPr>
            </w:pPr>
            <w:r>
              <w:rPr>
                <w:rFonts w:hint="eastAsia"/>
                <w:color w:val="000000"/>
                <w:lang w:val="en-US" w:eastAsia="zh-CN"/>
              </w:rPr>
              <w:t>91</w:t>
            </w:r>
          </w:p>
        </w:tc>
        <w:tc>
          <w:tcPr>
            <w:tcW w:w="647" w:type="pct"/>
            <w:vAlign w:val="center"/>
          </w:tcPr>
          <w:p w14:paraId="3114973C">
            <w:pPr>
              <w:jc w:val="center"/>
              <w:textAlignment w:val="center"/>
              <w:rPr>
                <w:rFonts w:hint="eastAsia"/>
                <w:color w:val="000000"/>
              </w:rPr>
            </w:pPr>
            <w:r>
              <w:rPr>
                <w:rFonts w:hint="eastAsia"/>
                <w:color w:val="000000"/>
                <w:lang w:bidi="ar"/>
              </w:rPr>
              <w:t>香薰</w:t>
            </w:r>
          </w:p>
        </w:tc>
        <w:tc>
          <w:tcPr>
            <w:tcW w:w="1170" w:type="pct"/>
            <w:vAlign w:val="center"/>
          </w:tcPr>
          <w:p w14:paraId="48F5A3DD">
            <w:pPr>
              <w:jc w:val="center"/>
              <w:textAlignment w:val="center"/>
              <w:rPr>
                <w:rFonts w:hint="eastAsia"/>
                <w:color w:val="000000"/>
              </w:rPr>
            </w:pPr>
            <w:r>
              <w:rPr>
                <w:rFonts w:hint="eastAsia"/>
                <w:color w:val="000000"/>
                <w:lang w:bidi="ar"/>
              </w:rPr>
              <w:t>无火香薰</w:t>
            </w:r>
          </w:p>
        </w:tc>
        <w:tc>
          <w:tcPr>
            <w:tcW w:w="415" w:type="pct"/>
            <w:vAlign w:val="center"/>
          </w:tcPr>
          <w:p w14:paraId="325A7F68">
            <w:pPr>
              <w:jc w:val="center"/>
              <w:textAlignment w:val="center"/>
              <w:rPr>
                <w:rFonts w:hint="eastAsia"/>
                <w:color w:val="000000"/>
              </w:rPr>
            </w:pPr>
            <w:r>
              <w:rPr>
                <w:rFonts w:hint="eastAsia"/>
                <w:color w:val="000000"/>
                <w:lang w:bidi="ar"/>
              </w:rPr>
              <w:t>个</w:t>
            </w:r>
          </w:p>
        </w:tc>
        <w:tc>
          <w:tcPr>
            <w:tcW w:w="383" w:type="pct"/>
            <w:vAlign w:val="center"/>
          </w:tcPr>
          <w:p w14:paraId="377E263A">
            <w:pPr>
              <w:jc w:val="center"/>
              <w:rPr>
                <w:rFonts w:hint="eastAsia"/>
                <w:color w:val="000000"/>
              </w:rPr>
            </w:pPr>
          </w:p>
        </w:tc>
        <w:tc>
          <w:tcPr>
            <w:tcW w:w="391" w:type="pct"/>
            <w:vAlign w:val="center"/>
          </w:tcPr>
          <w:p w14:paraId="0B0BC6B1">
            <w:pPr>
              <w:jc w:val="center"/>
              <w:rPr>
                <w:rFonts w:hint="eastAsia"/>
                <w:color w:val="000000"/>
              </w:rPr>
            </w:pPr>
          </w:p>
        </w:tc>
        <w:tc>
          <w:tcPr>
            <w:tcW w:w="375" w:type="pct"/>
            <w:vAlign w:val="center"/>
          </w:tcPr>
          <w:p w14:paraId="5F0F48A6">
            <w:pPr>
              <w:rPr>
                <w:rFonts w:hint="eastAsia"/>
                <w:color w:val="000000"/>
              </w:rPr>
            </w:pPr>
          </w:p>
        </w:tc>
        <w:tc>
          <w:tcPr>
            <w:tcW w:w="598" w:type="pct"/>
            <w:vAlign w:val="center"/>
          </w:tcPr>
          <w:p w14:paraId="6AC421DC">
            <w:pPr>
              <w:jc w:val="center"/>
              <w:rPr>
                <w:rFonts w:hint="eastAsia"/>
                <w:color w:val="000000"/>
              </w:rPr>
            </w:pPr>
          </w:p>
        </w:tc>
        <w:tc>
          <w:tcPr>
            <w:tcW w:w="685" w:type="pct"/>
            <w:vAlign w:val="center"/>
          </w:tcPr>
          <w:p w14:paraId="4BFEF1D8">
            <w:pPr>
              <w:jc w:val="center"/>
              <w:textAlignment w:val="center"/>
              <w:rPr>
                <w:rFonts w:hint="eastAsia"/>
                <w:color w:val="000000"/>
              </w:rPr>
            </w:pPr>
            <w:r>
              <w:rPr>
                <w:rFonts w:hint="eastAsia"/>
                <w:color w:val="000000"/>
                <w:lang w:bidi="ar"/>
              </w:rPr>
              <w:t>名创优品、无印良品、观夏</w:t>
            </w:r>
          </w:p>
        </w:tc>
      </w:tr>
      <w:tr w14:paraId="5C7E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7AAEBBBF">
            <w:pPr>
              <w:jc w:val="center"/>
              <w:textAlignment w:val="center"/>
              <w:rPr>
                <w:rFonts w:hint="default" w:eastAsia="宋体"/>
                <w:color w:val="000000"/>
                <w:lang w:val="en-US" w:eastAsia="zh-CN"/>
              </w:rPr>
            </w:pPr>
            <w:r>
              <w:rPr>
                <w:rFonts w:hint="eastAsia"/>
                <w:color w:val="000000"/>
                <w:lang w:val="en-US" w:eastAsia="zh-CN"/>
              </w:rPr>
              <w:t>92</w:t>
            </w:r>
          </w:p>
        </w:tc>
        <w:tc>
          <w:tcPr>
            <w:tcW w:w="647" w:type="pct"/>
            <w:vAlign w:val="center"/>
          </w:tcPr>
          <w:p w14:paraId="7F8085A1">
            <w:pPr>
              <w:jc w:val="center"/>
              <w:textAlignment w:val="center"/>
              <w:rPr>
                <w:rFonts w:hint="eastAsia"/>
                <w:color w:val="000000"/>
              </w:rPr>
            </w:pPr>
            <w:r>
              <w:rPr>
                <w:rFonts w:hint="eastAsia"/>
                <w:color w:val="000000"/>
                <w:lang w:bidi="ar"/>
              </w:rPr>
              <w:t>蚊香液</w:t>
            </w:r>
          </w:p>
        </w:tc>
        <w:tc>
          <w:tcPr>
            <w:tcW w:w="1170" w:type="pct"/>
            <w:vAlign w:val="center"/>
          </w:tcPr>
          <w:p w14:paraId="2E70B97B">
            <w:pPr>
              <w:jc w:val="center"/>
              <w:textAlignment w:val="center"/>
              <w:rPr>
                <w:rFonts w:hint="eastAsia"/>
                <w:color w:val="000000"/>
              </w:rPr>
            </w:pPr>
            <w:r>
              <w:rPr>
                <w:rFonts w:hint="eastAsia"/>
                <w:color w:val="000000"/>
                <w:lang w:bidi="ar"/>
              </w:rPr>
              <w:t>4瓶/盒</w:t>
            </w:r>
          </w:p>
        </w:tc>
        <w:tc>
          <w:tcPr>
            <w:tcW w:w="415" w:type="pct"/>
            <w:vAlign w:val="center"/>
          </w:tcPr>
          <w:p w14:paraId="60E28E13">
            <w:pPr>
              <w:jc w:val="center"/>
              <w:textAlignment w:val="center"/>
              <w:rPr>
                <w:rFonts w:hint="eastAsia"/>
                <w:color w:val="000000"/>
              </w:rPr>
            </w:pPr>
            <w:r>
              <w:rPr>
                <w:rFonts w:hint="eastAsia"/>
                <w:color w:val="000000"/>
                <w:lang w:bidi="ar"/>
              </w:rPr>
              <w:t>盒</w:t>
            </w:r>
          </w:p>
        </w:tc>
        <w:tc>
          <w:tcPr>
            <w:tcW w:w="383" w:type="pct"/>
            <w:vAlign w:val="center"/>
          </w:tcPr>
          <w:p w14:paraId="0197A987">
            <w:pPr>
              <w:jc w:val="center"/>
              <w:rPr>
                <w:rFonts w:hint="eastAsia"/>
                <w:color w:val="000000"/>
              </w:rPr>
            </w:pPr>
          </w:p>
        </w:tc>
        <w:tc>
          <w:tcPr>
            <w:tcW w:w="391" w:type="pct"/>
            <w:vAlign w:val="center"/>
          </w:tcPr>
          <w:p w14:paraId="006FD05A">
            <w:pPr>
              <w:jc w:val="center"/>
              <w:rPr>
                <w:rFonts w:hint="eastAsia"/>
                <w:color w:val="000000"/>
              </w:rPr>
            </w:pPr>
          </w:p>
        </w:tc>
        <w:tc>
          <w:tcPr>
            <w:tcW w:w="375" w:type="pct"/>
            <w:vAlign w:val="center"/>
          </w:tcPr>
          <w:p w14:paraId="0A0358B7">
            <w:pPr>
              <w:rPr>
                <w:rFonts w:hint="eastAsia"/>
                <w:color w:val="000000"/>
              </w:rPr>
            </w:pPr>
          </w:p>
        </w:tc>
        <w:tc>
          <w:tcPr>
            <w:tcW w:w="598" w:type="pct"/>
            <w:vAlign w:val="center"/>
          </w:tcPr>
          <w:p w14:paraId="10B6947C">
            <w:pPr>
              <w:jc w:val="center"/>
              <w:rPr>
                <w:rFonts w:hint="eastAsia"/>
                <w:color w:val="000000"/>
              </w:rPr>
            </w:pPr>
          </w:p>
        </w:tc>
        <w:tc>
          <w:tcPr>
            <w:tcW w:w="685" w:type="pct"/>
            <w:vAlign w:val="center"/>
          </w:tcPr>
          <w:p w14:paraId="682FA227">
            <w:pPr>
              <w:jc w:val="center"/>
              <w:textAlignment w:val="center"/>
              <w:rPr>
                <w:rFonts w:hint="eastAsia"/>
                <w:color w:val="000000"/>
              </w:rPr>
            </w:pPr>
            <w:r>
              <w:rPr>
                <w:rFonts w:hint="eastAsia"/>
                <w:color w:val="000000"/>
                <w:lang w:bidi="ar"/>
              </w:rPr>
              <w:t>超威、雷达、榄菊</w:t>
            </w:r>
          </w:p>
        </w:tc>
      </w:tr>
      <w:tr w14:paraId="6F19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192F7E19">
            <w:pPr>
              <w:jc w:val="center"/>
              <w:textAlignment w:val="center"/>
              <w:rPr>
                <w:rFonts w:hint="default" w:eastAsia="宋体"/>
                <w:color w:val="000000"/>
                <w:lang w:val="en-US" w:eastAsia="zh-CN"/>
              </w:rPr>
            </w:pPr>
            <w:r>
              <w:rPr>
                <w:rFonts w:hint="eastAsia"/>
                <w:color w:val="000000"/>
                <w:lang w:val="en-US" w:eastAsia="zh-CN"/>
              </w:rPr>
              <w:t>93</w:t>
            </w:r>
          </w:p>
        </w:tc>
        <w:tc>
          <w:tcPr>
            <w:tcW w:w="647" w:type="pct"/>
            <w:vAlign w:val="center"/>
          </w:tcPr>
          <w:p w14:paraId="62775D6E">
            <w:pPr>
              <w:jc w:val="center"/>
              <w:textAlignment w:val="center"/>
              <w:rPr>
                <w:rFonts w:hint="eastAsia"/>
                <w:color w:val="000000"/>
              </w:rPr>
            </w:pPr>
            <w:r>
              <w:rPr>
                <w:rFonts w:hint="eastAsia"/>
                <w:color w:val="000000"/>
                <w:lang w:bidi="ar"/>
              </w:rPr>
              <w:t>电蚊香</w:t>
            </w:r>
          </w:p>
        </w:tc>
        <w:tc>
          <w:tcPr>
            <w:tcW w:w="1170" w:type="pct"/>
            <w:vAlign w:val="center"/>
          </w:tcPr>
          <w:p w14:paraId="2E6A70D9">
            <w:pPr>
              <w:jc w:val="center"/>
              <w:textAlignment w:val="center"/>
              <w:rPr>
                <w:rFonts w:hint="eastAsia"/>
                <w:color w:val="000000"/>
              </w:rPr>
            </w:pPr>
            <w:r>
              <w:rPr>
                <w:rFonts w:hint="eastAsia"/>
                <w:color w:val="000000"/>
                <w:lang w:bidi="ar"/>
              </w:rPr>
              <w:t>插电式加热器</w:t>
            </w:r>
          </w:p>
        </w:tc>
        <w:tc>
          <w:tcPr>
            <w:tcW w:w="415" w:type="pct"/>
            <w:vAlign w:val="center"/>
          </w:tcPr>
          <w:p w14:paraId="1D8EFB16">
            <w:pPr>
              <w:jc w:val="center"/>
              <w:textAlignment w:val="center"/>
              <w:rPr>
                <w:rFonts w:hint="eastAsia"/>
                <w:color w:val="000000"/>
              </w:rPr>
            </w:pPr>
            <w:r>
              <w:rPr>
                <w:rFonts w:hint="eastAsia"/>
                <w:color w:val="000000"/>
                <w:lang w:bidi="ar"/>
              </w:rPr>
              <w:t>个</w:t>
            </w:r>
          </w:p>
        </w:tc>
        <w:tc>
          <w:tcPr>
            <w:tcW w:w="383" w:type="pct"/>
            <w:vAlign w:val="center"/>
          </w:tcPr>
          <w:p w14:paraId="60223047">
            <w:pPr>
              <w:jc w:val="center"/>
              <w:rPr>
                <w:rFonts w:hint="eastAsia"/>
                <w:color w:val="000000"/>
              </w:rPr>
            </w:pPr>
          </w:p>
        </w:tc>
        <w:tc>
          <w:tcPr>
            <w:tcW w:w="391" w:type="pct"/>
            <w:vAlign w:val="center"/>
          </w:tcPr>
          <w:p w14:paraId="3A572641">
            <w:pPr>
              <w:jc w:val="center"/>
              <w:rPr>
                <w:rFonts w:hint="eastAsia"/>
                <w:color w:val="000000"/>
              </w:rPr>
            </w:pPr>
          </w:p>
        </w:tc>
        <w:tc>
          <w:tcPr>
            <w:tcW w:w="375" w:type="pct"/>
            <w:vAlign w:val="center"/>
          </w:tcPr>
          <w:p w14:paraId="2989967C">
            <w:pPr>
              <w:rPr>
                <w:rFonts w:hint="eastAsia"/>
                <w:color w:val="000000"/>
              </w:rPr>
            </w:pPr>
          </w:p>
        </w:tc>
        <w:tc>
          <w:tcPr>
            <w:tcW w:w="598" w:type="pct"/>
            <w:vAlign w:val="center"/>
          </w:tcPr>
          <w:p w14:paraId="3A9ABFA5">
            <w:pPr>
              <w:jc w:val="center"/>
              <w:rPr>
                <w:rFonts w:hint="eastAsia"/>
                <w:color w:val="000000"/>
              </w:rPr>
            </w:pPr>
          </w:p>
        </w:tc>
        <w:tc>
          <w:tcPr>
            <w:tcW w:w="685" w:type="pct"/>
            <w:vAlign w:val="center"/>
          </w:tcPr>
          <w:p w14:paraId="1BA57F53">
            <w:pPr>
              <w:jc w:val="center"/>
              <w:textAlignment w:val="center"/>
              <w:rPr>
                <w:rFonts w:hint="eastAsia"/>
                <w:color w:val="000000"/>
              </w:rPr>
            </w:pPr>
            <w:r>
              <w:rPr>
                <w:rFonts w:hint="eastAsia"/>
                <w:color w:val="000000"/>
                <w:lang w:bidi="ar"/>
              </w:rPr>
              <w:t>超威、雷达、榄菊</w:t>
            </w:r>
          </w:p>
        </w:tc>
      </w:tr>
      <w:tr w14:paraId="0845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1" w:type="pct"/>
            <w:vAlign w:val="center"/>
          </w:tcPr>
          <w:p w14:paraId="0667B6DD">
            <w:pPr>
              <w:jc w:val="center"/>
              <w:textAlignment w:val="center"/>
              <w:rPr>
                <w:rFonts w:hint="default" w:eastAsia="宋体"/>
                <w:color w:val="000000"/>
                <w:lang w:val="en-US" w:eastAsia="zh-CN"/>
              </w:rPr>
            </w:pPr>
            <w:r>
              <w:rPr>
                <w:rFonts w:hint="eastAsia"/>
                <w:color w:val="000000"/>
                <w:lang w:val="en-US" w:eastAsia="zh-CN"/>
              </w:rPr>
              <w:t>94</w:t>
            </w:r>
          </w:p>
        </w:tc>
        <w:tc>
          <w:tcPr>
            <w:tcW w:w="647" w:type="pct"/>
            <w:vAlign w:val="center"/>
          </w:tcPr>
          <w:p w14:paraId="67FBD7B6">
            <w:pPr>
              <w:jc w:val="center"/>
              <w:textAlignment w:val="center"/>
              <w:rPr>
                <w:rFonts w:hint="eastAsia"/>
                <w:color w:val="000000"/>
              </w:rPr>
            </w:pPr>
            <w:r>
              <w:rPr>
                <w:rFonts w:hint="eastAsia"/>
                <w:color w:val="000000"/>
                <w:lang w:bidi="ar"/>
              </w:rPr>
              <w:t>蚊香</w:t>
            </w:r>
          </w:p>
        </w:tc>
        <w:tc>
          <w:tcPr>
            <w:tcW w:w="1170" w:type="pct"/>
            <w:vAlign w:val="center"/>
          </w:tcPr>
          <w:p w14:paraId="10D95090">
            <w:pPr>
              <w:jc w:val="center"/>
              <w:textAlignment w:val="center"/>
              <w:rPr>
                <w:rFonts w:hint="eastAsia"/>
                <w:color w:val="000000"/>
              </w:rPr>
            </w:pPr>
            <w:r>
              <w:rPr>
                <w:rFonts w:hint="eastAsia"/>
                <w:color w:val="000000"/>
                <w:lang w:bidi="ar"/>
              </w:rPr>
              <w:t>盘式/10盘装</w:t>
            </w:r>
          </w:p>
        </w:tc>
        <w:tc>
          <w:tcPr>
            <w:tcW w:w="415" w:type="pct"/>
            <w:vAlign w:val="center"/>
          </w:tcPr>
          <w:p w14:paraId="73BF7089">
            <w:pPr>
              <w:jc w:val="center"/>
              <w:textAlignment w:val="center"/>
              <w:rPr>
                <w:rFonts w:hint="eastAsia"/>
                <w:color w:val="000000"/>
              </w:rPr>
            </w:pPr>
            <w:r>
              <w:rPr>
                <w:rFonts w:hint="eastAsia"/>
                <w:color w:val="000000"/>
                <w:lang w:bidi="ar"/>
              </w:rPr>
              <w:t>盒</w:t>
            </w:r>
          </w:p>
        </w:tc>
        <w:tc>
          <w:tcPr>
            <w:tcW w:w="383" w:type="pct"/>
            <w:vAlign w:val="center"/>
          </w:tcPr>
          <w:p w14:paraId="3EA02734">
            <w:pPr>
              <w:jc w:val="center"/>
              <w:rPr>
                <w:rFonts w:hint="eastAsia"/>
                <w:color w:val="000000"/>
              </w:rPr>
            </w:pPr>
          </w:p>
        </w:tc>
        <w:tc>
          <w:tcPr>
            <w:tcW w:w="391" w:type="pct"/>
            <w:vAlign w:val="center"/>
          </w:tcPr>
          <w:p w14:paraId="1505A0FC">
            <w:pPr>
              <w:jc w:val="center"/>
              <w:rPr>
                <w:rFonts w:hint="eastAsia"/>
                <w:color w:val="000000"/>
              </w:rPr>
            </w:pPr>
          </w:p>
        </w:tc>
        <w:tc>
          <w:tcPr>
            <w:tcW w:w="375" w:type="pct"/>
            <w:vAlign w:val="center"/>
          </w:tcPr>
          <w:p w14:paraId="70893637">
            <w:pPr>
              <w:rPr>
                <w:rFonts w:hint="eastAsia"/>
                <w:color w:val="000000"/>
              </w:rPr>
            </w:pPr>
          </w:p>
        </w:tc>
        <w:tc>
          <w:tcPr>
            <w:tcW w:w="598" w:type="pct"/>
            <w:vAlign w:val="center"/>
          </w:tcPr>
          <w:p w14:paraId="78DF5FC1">
            <w:pPr>
              <w:jc w:val="center"/>
              <w:rPr>
                <w:rFonts w:hint="eastAsia"/>
                <w:color w:val="000000"/>
              </w:rPr>
            </w:pPr>
          </w:p>
        </w:tc>
        <w:tc>
          <w:tcPr>
            <w:tcW w:w="685" w:type="pct"/>
            <w:vAlign w:val="center"/>
          </w:tcPr>
          <w:p w14:paraId="6D088584">
            <w:pPr>
              <w:jc w:val="center"/>
              <w:textAlignment w:val="center"/>
              <w:rPr>
                <w:rFonts w:hint="eastAsia"/>
                <w:color w:val="000000"/>
              </w:rPr>
            </w:pPr>
            <w:r>
              <w:rPr>
                <w:rFonts w:hint="eastAsia"/>
                <w:color w:val="000000"/>
                <w:lang w:bidi="ar"/>
              </w:rPr>
              <w:t>榄菊、超威、彩虹</w:t>
            </w:r>
          </w:p>
        </w:tc>
      </w:tr>
      <w:tr w14:paraId="53EA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1" w:type="pct"/>
            <w:vAlign w:val="center"/>
          </w:tcPr>
          <w:p w14:paraId="7FDE6F70">
            <w:pPr>
              <w:jc w:val="center"/>
              <w:textAlignment w:val="center"/>
              <w:rPr>
                <w:rFonts w:hint="default" w:eastAsia="宋体"/>
                <w:color w:val="000000"/>
                <w:lang w:val="en-US" w:eastAsia="zh-CN"/>
              </w:rPr>
            </w:pPr>
            <w:r>
              <w:rPr>
                <w:rFonts w:hint="eastAsia"/>
                <w:color w:val="000000"/>
                <w:lang w:val="en-US" w:eastAsia="zh-CN"/>
              </w:rPr>
              <w:t>95</w:t>
            </w:r>
          </w:p>
        </w:tc>
        <w:tc>
          <w:tcPr>
            <w:tcW w:w="647" w:type="pct"/>
            <w:vAlign w:val="center"/>
          </w:tcPr>
          <w:p w14:paraId="3F9CB6A2">
            <w:pPr>
              <w:jc w:val="center"/>
              <w:textAlignment w:val="center"/>
              <w:rPr>
                <w:rFonts w:hint="eastAsia"/>
                <w:color w:val="000000"/>
              </w:rPr>
            </w:pPr>
            <w:r>
              <w:rPr>
                <w:rFonts w:hint="eastAsia"/>
                <w:color w:val="000000"/>
                <w:lang w:bidi="ar"/>
              </w:rPr>
              <w:t>公共卫生间檀香</w:t>
            </w:r>
          </w:p>
        </w:tc>
        <w:tc>
          <w:tcPr>
            <w:tcW w:w="1170" w:type="pct"/>
            <w:vAlign w:val="center"/>
          </w:tcPr>
          <w:p w14:paraId="301DB916">
            <w:pPr>
              <w:jc w:val="center"/>
              <w:textAlignment w:val="center"/>
              <w:rPr>
                <w:rFonts w:hint="eastAsia"/>
                <w:color w:val="000000"/>
              </w:rPr>
            </w:pPr>
            <w:r>
              <w:rPr>
                <w:rFonts w:hint="eastAsia"/>
                <w:color w:val="000000"/>
                <w:lang w:bidi="ar"/>
              </w:rPr>
              <w:t>盘香/盒装</w:t>
            </w:r>
          </w:p>
        </w:tc>
        <w:tc>
          <w:tcPr>
            <w:tcW w:w="415" w:type="pct"/>
            <w:vAlign w:val="center"/>
          </w:tcPr>
          <w:p w14:paraId="51DA4F4D">
            <w:pPr>
              <w:jc w:val="center"/>
              <w:textAlignment w:val="center"/>
              <w:rPr>
                <w:rFonts w:hint="eastAsia"/>
                <w:color w:val="000000"/>
              </w:rPr>
            </w:pPr>
            <w:r>
              <w:rPr>
                <w:rFonts w:hint="eastAsia"/>
                <w:color w:val="000000"/>
                <w:lang w:bidi="ar"/>
              </w:rPr>
              <w:t>盒</w:t>
            </w:r>
          </w:p>
        </w:tc>
        <w:tc>
          <w:tcPr>
            <w:tcW w:w="383" w:type="pct"/>
            <w:vAlign w:val="center"/>
          </w:tcPr>
          <w:p w14:paraId="02726937">
            <w:pPr>
              <w:jc w:val="center"/>
              <w:rPr>
                <w:rFonts w:hint="eastAsia"/>
                <w:color w:val="000000"/>
              </w:rPr>
            </w:pPr>
          </w:p>
        </w:tc>
        <w:tc>
          <w:tcPr>
            <w:tcW w:w="391" w:type="pct"/>
            <w:vAlign w:val="center"/>
          </w:tcPr>
          <w:p w14:paraId="753884E1">
            <w:pPr>
              <w:jc w:val="center"/>
              <w:rPr>
                <w:rFonts w:hint="eastAsia"/>
                <w:color w:val="000000"/>
              </w:rPr>
            </w:pPr>
          </w:p>
        </w:tc>
        <w:tc>
          <w:tcPr>
            <w:tcW w:w="375" w:type="pct"/>
            <w:vAlign w:val="center"/>
          </w:tcPr>
          <w:p w14:paraId="197FD176">
            <w:pPr>
              <w:rPr>
                <w:rFonts w:hint="eastAsia"/>
                <w:color w:val="000000"/>
              </w:rPr>
            </w:pPr>
          </w:p>
        </w:tc>
        <w:tc>
          <w:tcPr>
            <w:tcW w:w="598" w:type="pct"/>
            <w:vAlign w:val="center"/>
          </w:tcPr>
          <w:p w14:paraId="5EEB4928">
            <w:pPr>
              <w:jc w:val="center"/>
              <w:rPr>
                <w:rFonts w:hint="eastAsia"/>
                <w:color w:val="000000"/>
              </w:rPr>
            </w:pPr>
          </w:p>
        </w:tc>
        <w:tc>
          <w:tcPr>
            <w:tcW w:w="685" w:type="pct"/>
            <w:vAlign w:val="center"/>
          </w:tcPr>
          <w:p w14:paraId="13FFDA37">
            <w:pPr>
              <w:jc w:val="center"/>
              <w:textAlignment w:val="center"/>
              <w:rPr>
                <w:rFonts w:hint="eastAsia"/>
                <w:color w:val="000000"/>
              </w:rPr>
            </w:pPr>
            <w:r>
              <w:rPr>
                <w:rFonts w:hint="eastAsia"/>
                <w:color w:val="000000"/>
                <w:lang w:bidi="ar"/>
              </w:rPr>
              <w:t>正点、李字、金旺来</w:t>
            </w:r>
          </w:p>
        </w:tc>
      </w:tr>
      <w:tr w14:paraId="5CFF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1" w:type="pct"/>
            <w:vAlign w:val="center"/>
          </w:tcPr>
          <w:p w14:paraId="68EAB02C">
            <w:pPr>
              <w:jc w:val="center"/>
              <w:textAlignment w:val="center"/>
              <w:rPr>
                <w:rFonts w:hint="default" w:eastAsia="宋体"/>
                <w:color w:val="000000"/>
                <w:lang w:val="en-US" w:eastAsia="zh-CN"/>
              </w:rPr>
            </w:pPr>
            <w:r>
              <w:rPr>
                <w:rFonts w:hint="eastAsia"/>
                <w:color w:val="000000"/>
                <w:lang w:val="en-US" w:eastAsia="zh-CN"/>
              </w:rPr>
              <w:t>96</w:t>
            </w:r>
          </w:p>
        </w:tc>
        <w:tc>
          <w:tcPr>
            <w:tcW w:w="647" w:type="pct"/>
            <w:vAlign w:val="center"/>
          </w:tcPr>
          <w:p w14:paraId="4ADE32F8">
            <w:pPr>
              <w:jc w:val="center"/>
              <w:textAlignment w:val="center"/>
              <w:rPr>
                <w:rFonts w:hint="eastAsia"/>
                <w:color w:val="000000"/>
              </w:rPr>
            </w:pPr>
            <w:r>
              <w:rPr>
                <w:rFonts w:hint="eastAsia"/>
                <w:color w:val="000000"/>
                <w:lang w:bidi="ar"/>
              </w:rPr>
              <w:t>电池</w:t>
            </w:r>
          </w:p>
        </w:tc>
        <w:tc>
          <w:tcPr>
            <w:tcW w:w="1170" w:type="pct"/>
            <w:vAlign w:val="center"/>
          </w:tcPr>
          <w:p w14:paraId="0B761F37">
            <w:pPr>
              <w:jc w:val="center"/>
              <w:textAlignment w:val="center"/>
              <w:rPr>
                <w:rFonts w:hint="eastAsia"/>
                <w:color w:val="000000"/>
              </w:rPr>
            </w:pPr>
            <w:r>
              <w:rPr>
                <w:rFonts w:hint="eastAsia"/>
                <w:color w:val="000000"/>
                <w:lang w:bidi="ar"/>
              </w:rPr>
              <w:t>5号/7号</w:t>
            </w:r>
          </w:p>
        </w:tc>
        <w:tc>
          <w:tcPr>
            <w:tcW w:w="415" w:type="pct"/>
            <w:vAlign w:val="center"/>
          </w:tcPr>
          <w:p w14:paraId="2BB947E4">
            <w:pPr>
              <w:jc w:val="center"/>
              <w:textAlignment w:val="center"/>
              <w:rPr>
                <w:rFonts w:hint="eastAsia"/>
                <w:color w:val="000000"/>
              </w:rPr>
            </w:pPr>
            <w:r>
              <w:rPr>
                <w:rFonts w:hint="eastAsia"/>
                <w:color w:val="000000"/>
                <w:lang w:bidi="ar"/>
              </w:rPr>
              <w:t>个</w:t>
            </w:r>
          </w:p>
        </w:tc>
        <w:tc>
          <w:tcPr>
            <w:tcW w:w="383" w:type="pct"/>
            <w:vAlign w:val="center"/>
          </w:tcPr>
          <w:p w14:paraId="1C80705E">
            <w:pPr>
              <w:jc w:val="center"/>
              <w:rPr>
                <w:rFonts w:hint="eastAsia"/>
                <w:color w:val="000000"/>
              </w:rPr>
            </w:pPr>
          </w:p>
        </w:tc>
        <w:tc>
          <w:tcPr>
            <w:tcW w:w="391" w:type="pct"/>
            <w:vAlign w:val="center"/>
          </w:tcPr>
          <w:p w14:paraId="0F6E323B">
            <w:pPr>
              <w:jc w:val="center"/>
              <w:rPr>
                <w:rFonts w:hint="eastAsia"/>
                <w:color w:val="000000"/>
              </w:rPr>
            </w:pPr>
          </w:p>
        </w:tc>
        <w:tc>
          <w:tcPr>
            <w:tcW w:w="375" w:type="pct"/>
            <w:vAlign w:val="center"/>
          </w:tcPr>
          <w:p w14:paraId="1E1D0EF9">
            <w:pPr>
              <w:rPr>
                <w:rFonts w:hint="eastAsia"/>
                <w:color w:val="000000"/>
              </w:rPr>
            </w:pPr>
          </w:p>
        </w:tc>
        <w:tc>
          <w:tcPr>
            <w:tcW w:w="598" w:type="pct"/>
            <w:vAlign w:val="center"/>
          </w:tcPr>
          <w:p w14:paraId="5AA8E4F6">
            <w:pPr>
              <w:jc w:val="center"/>
              <w:rPr>
                <w:rFonts w:hint="eastAsia"/>
                <w:color w:val="000000"/>
              </w:rPr>
            </w:pPr>
          </w:p>
        </w:tc>
        <w:tc>
          <w:tcPr>
            <w:tcW w:w="685" w:type="pct"/>
            <w:vAlign w:val="center"/>
          </w:tcPr>
          <w:p w14:paraId="4A9EA6AB">
            <w:pPr>
              <w:jc w:val="center"/>
              <w:textAlignment w:val="center"/>
              <w:rPr>
                <w:rFonts w:hint="eastAsia"/>
                <w:color w:val="000000"/>
              </w:rPr>
            </w:pPr>
            <w:r>
              <w:rPr>
                <w:rFonts w:hint="eastAsia"/>
                <w:color w:val="000000"/>
                <w:lang w:bidi="ar"/>
              </w:rPr>
              <w:t>南孚、超霸、松下</w:t>
            </w:r>
          </w:p>
        </w:tc>
      </w:tr>
      <w:tr w14:paraId="1E22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31" w:type="pct"/>
            <w:vAlign w:val="center"/>
          </w:tcPr>
          <w:p w14:paraId="374D957D">
            <w:pPr>
              <w:jc w:val="center"/>
              <w:textAlignment w:val="center"/>
              <w:rPr>
                <w:rFonts w:hint="default" w:eastAsia="宋体"/>
                <w:color w:val="000000"/>
                <w:lang w:val="en-US" w:eastAsia="zh-CN"/>
              </w:rPr>
            </w:pPr>
            <w:r>
              <w:rPr>
                <w:rFonts w:hint="eastAsia"/>
                <w:color w:val="000000"/>
                <w:lang w:val="en-US" w:eastAsia="zh-CN"/>
              </w:rPr>
              <w:t>97</w:t>
            </w:r>
          </w:p>
        </w:tc>
        <w:tc>
          <w:tcPr>
            <w:tcW w:w="647" w:type="pct"/>
            <w:vAlign w:val="center"/>
          </w:tcPr>
          <w:p w14:paraId="3633BCB0">
            <w:pPr>
              <w:jc w:val="center"/>
              <w:textAlignment w:val="center"/>
              <w:rPr>
                <w:rFonts w:hint="eastAsia"/>
                <w:color w:val="000000"/>
              </w:rPr>
            </w:pPr>
            <w:r>
              <w:rPr>
                <w:rFonts w:hint="eastAsia"/>
                <w:color w:val="000000"/>
                <w:lang w:bidi="ar"/>
              </w:rPr>
              <w:t>客房垃圾桶</w:t>
            </w:r>
          </w:p>
        </w:tc>
        <w:tc>
          <w:tcPr>
            <w:tcW w:w="1170" w:type="pct"/>
            <w:vAlign w:val="center"/>
          </w:tcPr>
          <w:p w14:paraId="3123D0C9">
            <w:pPr>
              <w:jc w:val="center"/>
              <w:textAlignment w:val="center"/>
              <w:rPr>
                <w:rFonts w:hint="eastAsia"/>
                <w:color w:val="000000"/>
              </w:rPr>
            </w:pPr>
            <w:r>
              <w:rPr>
                <w:rFonts w:hint="eastAsia"/>
                <w:color w:val="000000"/>
                <w:lang w:bidi="ar"/>
              </w:rPr>
              <w:t>8-10L</w:t>
            </w:r>
          </w:p>
        </w:tc>
        <w:tc>
          <w:tcPr>
            <w:tcW w:w="415" w:type="pct"/>
            <w:vAlign w:val="center"/>
          </w:tcPr>
          <w:p w14:paraId="015E57A4">
            <w:pPr>
              <w:jc w:val="center"/>
              <w:textAlignment w:val="center"/>
              <w:rPr>
                <w:rFonts w:hint="eastAsia"/>
                <w:color w:val="000000"/>
              </w:rPr>
            </w:pPr>
            <w:r>
              <w:rPr>
                <w:rFonts w:hint="eastAsia"/>
                <w:color w:val="000000"/>
                <w:lang w:bidi="ar"/>
              </w:rPr>
              <w:t>个</w:t>
            </w:r>
          </w:p>
        </w:tc>
        <w:tc>
          <w:tcPr>
            <w:tcW w:w="383" w:type="pct"/>
            <w:vAlign w:val="center"/>
          </w:tcPr>
          <w:p w14:paraId="02840D97">
            <w:pPr>
              <w:jc w:val="center"/>
              <w:rPr>
                <w:rFonts w:hint="eastAsia"/>
                <w:color w:val="000000"/>
              </w:rPr>
            </w:pPr>
          </w:p>
        </w:tc>
        <w:tc>
          <w:tcPr>
            <w:tcW w:w="391" w:type="pct"/>
            <w:vAlign w:val="center"/>
          </w:tcPr>
          <w:p w14:paraId="457C34D2">
            <w:pPr>
              <w:jc w:val="center"/>
              <w:rPr>
                <w:rFonts w:hint="eastAsia"/>
                <w:color w:val="000000"/>
              </w:rPr>
            </w:pPr>
          </w:p>
        </w:tc>
        <w:tc>
          <w:tcPr>
            <w:tcW w:w="375" w:type="pct"/>
            <w:vAlign w:val="center"/>
          </w:tcPr>
          <w:p w14:paraId="58ABC92C">
            <w:pPr>
              <w:rPr>
                <w:rFonts w:hint="eastAsia"/>
                <w:color w:val="000000"/>
              </w:rPr>
            </w:pPr>
          </w:p>
        </w:tc>
        <w:tc>
          <w:tcPr>
            <w:tcW w:w="598" w:type="pct"/>
            <w:vAlign w:val="center"/>
          </w:tcPr>
          <w:p w14:paraId="1E2E9207">
            <w:pPr>
              <w:jc w:val="center"/>
              <w:rPr>
                <w:rFonts w:hint="eastAsia"/>
                <w:color w:val="000000"/>
              </w:rPr>
            </w:pPr>
          </w:p>
        </w:tc>
        <w:tc>
          <w:tcPr>
            <w:tcW w:w="685" w:type="pct"/>
            <w:vAlign w:val="center"/>
          </w:tcPr>
          <w:p w14:paraId="61C83AEE">
            <w:pPr>
              <w:jc w:val="center"/>
              <w:textAlignment w:val="center"/>
              <w:rPr>
                <w:rFonts w:hint="eastAsia"/>
                <w:color w:val="000000"/>
              </w:rPr>
            </w:pPr>
            <w:r>
              <w:rPr>
                <w:rFonts w:hint="eastAsia"/>
                <w:color w:val="000000"/>
                <w:lang w:bidi="ar"/>
              </w:rPr>
              <w:t>亿科、金柯、LINGXIANG</w:t>
            </w:r>
          </w:p>
        </w:tc>
      </w:tr>
      <w:tr w14:paraId="15AA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31" w:type="pct"/>
            <w:vAlign w:val="center"/>
          </w:tcPr>
          <w:p w14:paraId="2FA9C139">
            <w:pPr>
              <w:jc w:val="center"/>
              <w:textAlignment w:val="center"/>
              <w:rPr>
                <w:rFonts w:hint="default" w:eastAsia="宋体"/>
                <w:color w:val="000000"/>
                <w:lang w:val="en-US" w:eastAsia="zh-CN"/>
              </w:rPr>
            </w:pPr>
            <w:r>
              <w:rPr>
                <w:rFonts w:hint="eastAsia"/>
                <w:color w:val="000000"/>
                <w:lang w:val="en-US" w:eastAsia="zh-CN"/>
              </w:rPr>
              <w:t>98</w:t>
            </w:r>
          </w:p>
        </w:tc>
        <w:tc>
          <w:tcPr>
            <w:tcW w:w="647" w:type="pct"/>
            <w:vAlign w:val="center"/>
          </w:tcPr>
          <w:p w14:paraId="7B1DE0BD">
            <w:pPr>
              <w:jc w:val="center"/>
              <w:textAlignment w:val="center"/>
              <w:rPr>
                <w:rFonts w:hint="eastAsia"/>
                <w:color w:val="000000"/>
              </w:rPr>
            </w:pPr>
            <w:r>
              <w:rPr>
                <w:rFonts w:hint="eastAsia"/>
                <w:color w:val="000000"/>
                <w:lang w:bidi="ar"/>
              </w:rPr>
              <w:t>卫生间垃圾桶</w:t>
            </w:r>
          </w:p>
        </w:tc>
        <w:tc>
          <w:tcPr>
            <w:tcW w:w="1170" w:type="pct"/>
            <w:vAlign w:val="center"/>
          </w:tcPr>
          <w:p w14:paraId="30064847">
            <w:pPr>
              <w:jc w:val="center"/>
              <w:textAlignment w:val="center"/>
              <w:rPr>
                <w:rFonts w:hint="eastAsia"/>
                <w:color w:val="000000"/>
              </w:rPr>
            </w:pPr>
            <w:r>
              <w:rPr>
                <w:rFonts w:hint="eastAsia"/>
                <w:color w:val="000000"/>
                <w:lang w:bidi="ar"/>
              </w:rPr>
              <w:t>5-8L</w:t>
            </w:r>
          </w:p>
        </w:tc>
        <w:tc>
          <w:tcPr>
            <w:tcW w:w="415" w:type="pct"/>
            <w:vAlign w:val="center"/>
          </w:tcPr>
          <w:p w14:paraId="11E5EAEC">
            <w:pPr>
              <w:jc w:val="center"/>
              <w:textAlignment w:val="center"/>
              <w:rPr>
                <w:rFonts w:hint="eastAsia"/>
                <w:color w:val="000000"/>
              </w:rPr>
            </w:pPr>
            <w:r>
              <w:rPr>
                <w:rFonts w:hint="eastAsia"/>
                <w:color w:val="000000"/>
                <w:lang w:bidi="ar"/>
              </w:rPr>
              <w:t>个</w:t>
            </w:r>
          </w:p>
        </w:tc>
        <w:tc>
          <w:tcPr>
            <w:tcW w:w="383" w:type="pct"/>
            <w:vAlign w:val="center"/>
          </w:tcPr>
          <w:p w14:paraId="53642EDB">
            <w:pPr>
              <w:jc w:val="center"/>
              <w:rPr>
                <w:rFonts w:hint="eastAsia"/>
                <w:color w:val="000000"/>
              </w:rPr>
            </w:pPr>
          </w:p>
        </w:tc>
        <w:tc>
          <w:tcPr>
            <w:tcW w:w="391" w:type="pct"/>
            <w:vAlign w:val="center"/>
          </w:tcPr>
          <w:p w14:paraId="6028696B">
            <w:pPr>
              <w:jc w:val="center"/>
              <w:rPr>
                <w:rFonts w:hint="eastAsia"/>
                <w:color w:val="000000"/>
              </w:rPr>
            </w:pPr>
          </w:p>
        </w:tc>
        <w:tc>
          <w:tcPr>
            <w:tcW w:w="375" w:type="pct"/>
            <w:vAlign w:val="center"/>
          </w:tcPr>
          <w:p w14:paraId="20BE9713">
            <w:pPr>
              <w:rPr>
                <w:rFonts w:hint="eastAsia"/>
                <w:color w:val="000000"/>
              </w:rPr>
            </w:pPr>
          </w:p>
        </w:tc>
        <w:tc>
          <w:tcPr>
            <w:tcW w:w="598" w:type="pct"/>
            <w:vAlign w:val="center"/>
          </w:tcPr>
          <w:p w14:paraId="2EA45FD3">
            <w:pPr>
              <w:jc w:val="center"/>
              <w:rPr>
                <w:rFonts w:hint="eastAsia"/>
                <w:color w:val="000000"/>
              </w:rPr>
            </w:pPr>
          </w:p>
        </w:tc>
        <w:tc>
          <w:tcPr>
            <w:tcW w:w="685" w:type="pct"/>
            <w:vAlign w:val="center"/>
          </w:tcPr>
          <w:p w14:paraId="3E7A7FA7">
            <w:pPr>
              <w:jc w:val="center"/>
              <w:textAlignment w:val="center"/>
              <w:rPr>
                <w:rFonts w:hint="eastAsia"/>
                <w:color w:val="000000"/>
              </w:rPr>
            </w:pPr>
            <w:r>
              <w:rPr>
                <w:rFonts w:hint="eastAsia"/>
                <w:color w:val="000000"/>
                <w:lang w:bidi="ar"/>
              </w:rPr>
              <w:t>亿科、SVAVO、Brabantia</w:t>
            </w:r>
          </w:p>
        </w:tc>
      </w:tr>
      <w:tr w14:paraId="7EE5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31" w:type="pct"/>
            <w:vAlign w:val="center"/>
          </w:tcPr>
          <w:p w14:paraId="33FA28E8">
            <w:pPr>
              <w:jc w:val="center"/>
              <w:textAlignment w:val="center"/>
              <w:rPr>
                <w:rFonts w:hint="default" w:eastAsia="宋体"/>
                <w:color w:val="000000"/>
                <w:lang w:val="en-US" w:eastAsia="zh-CN"/>
              </w:rPr>
            </w:pPr>
            <w:r>
              <w:rPr>
                <w:rFonts w:hint="eastAsia"/>
                <w:color w:val="000000"/>
                <w:lang w:val="en-US" w:eastAsia="zh-CN"/>
              </w:rPr>
              <w:t>99</w:t>
            </w:r>
          </w:p>
        </w:tc>
        <w:tc>
          <w:tcPr>
            <w:tcW w:w="647" w:type="pct"/>
            <w:vAlign w:val="center"/>
          </w:tcPr>
          <w:p w14:paraId="4C130F69">
            <w:pPr>
              <w:jc w:val="center"/>
              <w:textAlignment w:val="center"/>
              <w:rPr>
                <w:rFonts w:hint="eastAsia"/>
                <w:color w:val="000000"/>
              </w:rPr>
            </w:pPr>
            <w:r>
              <w:rPr>
                <w:rFonts w:hint="eastAsia"/>
                <w:color w:val="000000"/>
                <w:lang w:bidi="ar"/>
              </w:rPr>
              <w:t>大堂立式垃圾桶</w:t>
            </w:r>
          </w:p>
        </w:tc>
        <w:tc>
          <w:tcPr>
            <w:tcW w:w="1170" w:type="pct"/>
            <w:vAlign w:val="center"/>
          </w:tcPr>
          <w:p w14:paraId="25A29C09">
            <w:pPr>
              <w:jc w:val="center"/>
              <w:textAlignment w:val="center"/>
              <w:rPr>
                <w:rFonts w:hint="eastAsia"/>
                <w:color w:val="000000"/>
              </w:rPr>
            </w:pPr>
            <w:r>
              <w:rPr>
                <w:rFonts w:hint="eastAsia"/>
                <w:color w:val="000000"/>
                <w:lang w:bidi="ar"/>
              </w:rPr>
              <w:t>25-30L（带灭烟）</w:t>
            </w:r>
          </w:p>
        </w:tc>
        <w:tc>
          <w:tcPr>
            <w:tcW w:w="415" w:type="pct"/>
            <w:vAlign w:val="center"/>
          </w:tcPr>
          <w:p w14:paraId="0A6D8024">
            <w:pPr>
              <w:jc w:val="center"/>
              <w:textAlignment w:val="center"/>
              <w:rPr>
                <w:rFonts w:hint="eastAsia"/>
                <w:color w:val="000000"/>
              </w:rPr>
            </w:pPr>
            <w:r>
              <w:rPr>
                <w:rFonts w:hint="eastAsia"/>
                <w:color w:val="000000"/>
                <w:lang w:bidi="ar"/>
              </w:rPr>
              <w:t>个</w:t>
            </w:r>
          </w:p>
        </w:tc>
        <w:tc>
          <w:tcPr>
            <w:tcW w:w="383" w:type="pct"/>
            <w:vAlign w:val="center"/>
          </w:tcPr>
          <w:p w14:paraId="065E763F">
            <w:pPr>
              <w:jc w:val="center"/>
              <w:rPr>
                <w:rFonts w:hint="eastAsia"/>
                <w:color w:val="000000"/>
              </w:rPr>
            </w:pPr>
          </w:p>
        </w:tc>
        <w:tc>
          <w:tcPr>
            <w:tcW w:w="391" w:type="pct"/>
            <w:vAlign w:val="center"/>
          </w:tcPr>
          <w:p w14:paraId="4824040D">
            <w:pPr>
              <w:jc w:val="center"/>
              <w:rPr>
                <w:rFonts w:hint="eastAsia"/>
                <w:color w:val="000000"/>
              </w:rPr>
            </w:pPr>
          </w:p>
        </w:tc>
        <w:tc>
          <w:tcPr>
            <w:tcW w:w="375" w:type="pct"/>
            <w:vAlign w:val="center"/>
          </w:tcPr>
          <w:p w14:paraId="017F378B">
            <w:pPr>
              <w:rPr>
                <w:rFonts w:hint="eastAsia"/>
                <w:color w:val="000000"/>
              </w:rPr>
            </w:pPr>
          </w:p>
        </w:tc>
        <w:tc>
          <w:tcPr>
            <w:tcW w:w="598" w:type="pct"/>
            <w:vAlign w:val="center"/>
          </w:tcPr>
          <w:p w14:paraId="0D1A143E">
            <w:pPr>
              <w:jc w:val="center"/>
              <w:rPr>
                <w:rFonts w:hint="eastAsia"/>
                <w:color w:val="000000"/>
              </w:rPr>
            </w:pPr>
          </w:p>
        </w:tc>
        <w:tc>
          <w:tcPr>
            <w:tcW w:w="685" w:type="pct"/>
            <w:vAlign w:val="center"/>
          </w:tcPr>
          <w:p w14:paraId="7EDB6A17">
            <w:pPr>
              <w:jc w:val="center"/>
              <w:textAlignment w:val="center"/>
              <w:rPr>
                <w:rFonts w:hint="eastAsia"/>
                <w:color w:val="000000"/>
              </w:rPr>
            </w:pPr>
            <w:r>
              <w:rPr>
                <w:rFonts w:hint="eastAsia"/>
                <w:color w:val="000000"/>
                <w:lang w:bidi="ar"/>
              </w:rPr>
              <w:t>亿科、金柯、LINGXIANG</w:t>
            </w:r>
          </w:p>
        </w:tc>
      </w:tr>
      <w:tr w14:paraId="7424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ins w:id="0" w:author="甲乙丙丁" w:date="2026-06-10T09:02:38Z"/>
        </w:trPr>
        <w:tc>
          <w:tcPr>
            <w:tcW w:w="331" w:type="pct"/>
            <w:vAlign w:val="center"/>
          </w:tcPr>
          <w:p w14:paraId="40235F6B">
            <w:pPr>
              <w:jc w:val="center"/>
              <w:textAlignment w:val="center"/>
              <w:rPr>
                <w:rFonts w:hint="default" w:eastAsia="宋体"/>
                <w:color w:val="000000"/>
                <w:lang w:val="en-US" w:eastAsia="zh-CN" w:bidi="ar"/>
              </w:rPr>
            </w:pPr>
            <w:r>
              <w:rPr>
                <w:rFonts w:hint="eastAsia"/>
                <w:color w:val="000000"/>
                <w:lang w:val="en-US" w:eastAsia="zh-CN" w:bidi="ar"/>
              </w:rPr>
              <w:t>100</w:t>
            </w:r>
          </w:p>
        </w:tc>
        <w:tc>
          <w:tcPr>
            <w:tcW w:w="647" w:type="pct"/>
            <w:vAlign w:val="center"/>
          </w:tcPr>
          <w:p w14:paraId="2DAFC008">
            <w:pPr>
              <w:jc w:val="center"/>
              <w:textAlignment w:val="center"/>
              <w:rPr>
                <w:rFonts w:hint="eastAsia" w:eastAsia="宋体"/>
                <w:color w:val="000000"/>
                <w:lang w:eastAsia="zh-CN" w:bidi="ar"/>
              </w:rPr>
            </w:pPr>
            <w:r>
              <w:rPr>
                <w:rFonts w:hint="eastAsia"/>
                <w:color w:val="000000"/>
                <w:lang w:eastAsia="zh-CN" w:bidi="ar"/>
              </w:rPr>
              <w:t>烟灰缸</w:t>
            </w:r>
          </w:p>
        </w:tc>
        <w:tc>
          <w:tcPr>
            <w:tcW w:w="1170" w:type="pct"/>
            <w:vAlign w:val="center"/>
          </w:tcPr>
          <w:p w14:paraId="13F68667">
            <w:pPr>
              <w:jc w:val="center"/>
              <w:textAlignment w:val="center"/>
              <w:rPr>
                <w:rFonts w:hint="default" w:eastAsia="宋体"/>
                <w:color w:val="000000"/>
                <w:lang w:val="en-US" w:eastAsia="zh-CN" w:bidi="ar"/>
              </w:rPr>
            </w:pPr>
            <w:r>
              <w:rPr>
                <w:rFonts w:hint="eastAsia"/>
                <w:color w:val="000000"/>
                <w:lang w:val="en-US" w:eastAsia="zh-CN" w:bidi="ar"/>
              </w:rPr>
              <w:t>10.5cm</w:t>
            </w:r>
          </w:p>
        </w:tc>
        <w:tc>
          <w:tcPr>
            <w:tcW w:w="415" w:type="pct"/>
            <w:vAlign w:val="center"/>
          </w:tcPr>
          <w:p w14:paraId="782A6E43">
            <w:pPr>
              <w:jc w:val="center"/>
              <w:textAlignment w:val="center"/>
              <w:rPr>
                <w:rFonts w:hint="eastAsia" w:eastAsia="宋体"/>
                <w:color w:val="000000"/>
                <w:lang w:eastAsia="zh-CN" w:bidi="ar"/>
              </w:rPr>
            </w:pPr>
            <w:r>
              <w:rPr>
                <w:rFonts w:hint="eastAsia"/>
                <w:color w:val="000000"/>
                <w:lang w:eastAsia="zh-CN" w:bidi="ar"/>
              </w:rPr>
              <w:t>个</w:t>
            </w:r>
          </w:p>
        </w:tc>
        <w:tc>
          <w:tcPr>
            <w:tcW w:w="383" w:type="pct"/>
            <w:vAlign w:val="center"/>
          </w:tcPr>
          <w:p w14:paraId="149AF15F">
            <w:pPr>
              <w:jc w:val="center"/>
              <w:rPr>
                <w:rFonts w:hint="eastAsia"/>
                <w:color w:val="000000"/>
              </w:rPr>
            </w:pPr>
          </w:p>
        </w:tc>
        <w:tc>
          <w:tcPr>
            <w:tcW w:w="391" w:type="pct"/>
            <w:vAlign w:val="center"/>
          </w:tcPr>
          <w:p w14:paraId="66B832B6">
            <w:pPr>
              <w:jc w:val="center"/>
              <w:rPr>
                <w:rFonts w:hint="eastAsia"/>
                <w:color w:val="000000"/>
              </w:rPr>
            </w:pPr>
          </w:p>
        </w:tc>
        <w:tc>
          <w:tcPr>
            <w:tcW w:w="375" w:type="pct"/>
            <w:vAlign w:val="center"/>
          </w:tcPr>
          <w:p w14:paraId="2CCEA23C">
            <w:pPr>
              <w:rPr>
                <w:rFonts w:hint="eastAsia"/>
                <w:color w:val="000000"/>
              </w:rPr>
            </w:pPr>
          </w:p>
        </w:tc>
        <w:tc>
          <w:tcPr>
            <w:tcW w:w="598" w:type="pct"/>
            <w:vAlign w:val="center"/>
          </w:tcPr>
          <w:p w14:paraId="2247C625">
            <w:pPr>
              <w:jc w:val="center"/>
              <w:rPr>
                <w:rFonts w:hint="eastAsia"/>
                <w:color w:val="000000"/>
              </w:rPr>
            </w:pPr>
          </w:p>
        </w:tc>
        <w:tc>
          <w:tcPr>
            <w:tcW w:w="685" w:type="pct"/>
            <w:vAlign w:val="center"/>
          </w:tcPr>
          <w:p w14:paraId="4CD8CFC4">
            <w:pPr>
              <w:jc w:val="center"/>
              <w:textAlignment w:val="center"/>
              <w:rPr>
                <w:rFonts w:hint="eastAsia"/>
                <w:lang w:eastAsia="zh-CN"/>
              </w:rPr>
            </w:pPr>
            <w:r>
              <w:rPr>
                <w:rFonts w:hint="eastAsia"/>
                <w:color w:val="000000"/>
                <w:lang w:eastAsia="zh-CN" w:bidi="ar"/>
              </w:rPr>
              <w:t>擒雕、五和、么汰</w:t>
            </w:r>
          </w:p>
        </w:tc>
      </w:tr>
      <w:tr w14:paraId="2180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31" w:type="pct"/>
            <w:vAlign w:val="center"/>
          </w:tcPr>
          <w:p w14:paraId="7D9003D4">
            <w:pPr>
              <w:jc w:val="center"/>
              <w:textAlignment w:val="center"/>
              <w:rPr>
                <w:rFonts w:hint="default"/>
                <w:color w:val="000000"/>
                <w:lang w:val="en-US" w:eastAsia="zh-CN" w:bidi="ar"/>
              </w:rPr>
            </w:pPr>
            <w:r>
              <w:rPr>
                <w:rFonts w:hint="eastAsia"/>
                <w:color w:val="000000"/>
                <w:lang w:val="en-US" w:eastAsia="zh-CN" w:bidi="ar"/>
              </w:rPr>
              <w:t>101</w:t>
            </w:r>
          </w:p>
        </w:tc>
        <w:tc>
          <w:tcPr>
            <w:tcW w:w="647" w:type="pct"/>
            <w:vAlign w:val="center"/>
          </w:tcPr>
          <w:p w14:paraId="159C430A">
            <w:pPr>
              <w:jc w:val="center"/>
              <w:textAlignment w:val="center"/>
              <w:rPr>
                <w:rFonts w:hint="eastAsia"/>
                <w:color w:val="000000"/>
                <w:lang w:eastAsia="zh-CN" w:bidi="ar"/>
              </w:rPr>
            </w:pPr>
            <w:r>
              <w:rPr>
                <w:rFonts w:hint="eastAsia"/>
                <w:color w:val="000000"/>
                <w:lang w:eastAsia="zh-CN" w:bidi="ar"/>
              </w:rPr>
              <w:t>烟灰缸</w:t>
            </w:r>
          </w:p>
        </w:tc>
        <w:tc>
          <w:tcPr>
            <w:tcW w:w="1170" w:type="pct"/>
            <w:vAlign w:val="center"/>
          </w:tcPr>
          <w:p w14:paraId="5B309175">
            <w:pPr>
              <w:jc w:val="center"/>
              <w:textAlignment w:val="center"/>
              <w:rPr>
                <w:rFonts w:hint="default" w:eastAsia="宋体"/>
                <w:color w:val="000000"/>
                <w:lang w:val="en-US" w:eastAsia="zh-CN" w:bidi="ar"/>
              </w:rPr>
            </w:pPr>
            <w:r>
              <w:rPr>
                <w:rFonts w:hint="eastAsia"/>
                <w:color w:val="000000"/>
                <w:lang w:val="en-US" w:eastAsia="zh-CN" w:bidi="ar"/>
              </w:rPr>
              <w:t>15cm</w:t>
            </w:r>
          </w:p>
        </w:tc>
        <w:tc>
          <w:tcPr>
            <w:tcW w:w="415" w:type="pct"/>
            <w:vAlign w:val="center"/>
          </w:tcPr>
          <w:p w14:paraId="1D45AEA5">
            <w:pPr>
              <w:jc w:val="center"/>
              <w:textAlignment w:val="center"/>
              <w:rPr>
                <w:rFonts w:hint="eastAsia" w:eastAsia="宋体"/>
                <w:color w:val="000000"/>
                <w:lang w:eastAsia="zh-CN" w:bidi="ar"/>
              </w:rPr>
            </w:pPr>
            <w:r>
              <w:rPr>
                <w:rFonts w:hint="eastAsia"/>
                <w:color w:val="000000"/>
                <w:lang w:eastAsia="zh-CN" w:bidi="ar"/>
              </w:rPr>
              <w:t>个</w:t>
            </w:r>
          </w:p>
        </w:tc>
        <w:tc>
          <w:tcPr>
            <w:tcW w:w="383" w:type="pct"/>
            <w:vAlign w:val="center"/>
          </w:tcPr>
          <w:p w14:paraId="6FEFF3C0">
            <w:pPr>
              <w:jc w:val="center"/>
              <w:rPr>
                <w:rFonts w:hint="eastAsia"/>
                <w:color w:val="000000"/>
              </w:rPr>
            </w:pPr>
          </w:p>
        </w:tc>
        <w:tc>
          <w:tcPr>
            <w:tcW w:w="391" w:type="pct"/>
            <w:vAlign w:val="center"/>
          </w:tcPr>
          <w:p w14:paraId="1247338F">
            <w:pPr>
              <w:jc w:val="center"/>
              <w:rPr>
                <w:rFonts w:hint="eastAsia"/>
                <w:color w:val="000000"/>
              </w:rPr>
            </w:pPr>
          </w:p>
        </w:tc>
        <w:tc>
          <w:tcPr>
            <w:tcW w:w="375" w:type="pct"/>
            <w:vAlign w:val="center"/>
          </w:tcPr>
          <w:p w14:paraId="33D72608">
            <w:pPr>
              <w:rPr>
                <w:rFonts w:hint="eastAsia"/>
                <w:color w:val="000000"/>
              </w:rPr>
            </w:pPr>
          </w:p>
        </w:tc>
        <w:tc>
          <w:tcPr>
            <w:tcW w:w="598" w:type="pct"/>
            <w:vAlign w:val="center"/>
          </w:tcPr>
          <w:p w14:paraId="2B9DC011">
            <w:pPr>
              <w:jc w:val="center"/>
              <w:rPr>
                <w:rFonts w:hint="eastAsia"/>
                <w:color w:val="000000"/>
              </w:rPr>
            </w:pPr>
          </w:p>
        </w:tc>
        <w:tc>
          <w:tcPr>
            <w:tcW w:w="685" w:type="pct"/>
            <w:vAlign w:val="center"/>
          </w:tcPr>
          <w:p w14:paraId="31135983">
            <w:pPr>
              <w:jc w:val="center"/>
              <w:textAlignment w:val="center"/>
              <w:rPr>
                <w:rFonts w:hint="eastAsia"/>
                <w:color w:val="000000"/>
                <w:lang w:bidi="ar"/>
              </w:rPr>
            </w:pPr>
            <w:r>
              <w:rPr>
                <w:rFonts w:hint="eastAsia"/>
                <w:color w:val="000000"/>
                <w:lang w:eastAsia="zh-CN" w:bidi="ar"/>
              </w:rPr>
              <w:t>擒雕、五和、么汰</w:t>
            </w:r>
          </w:p>
        </w:tc>
      </w:tr>
    </w:tbl>
    <w:p w14:paraId="3269AA13">
      <w:pP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注：单价参照正规商超用品含税市场价。</w:t>
      </w:r>
      <w:r>
        <w:rPr>
          <w:rFonts w:hint="eastAsia"/>
          <w:color w:val="000000" w:themeColor="text1"/>
          <w14:textFill>
            <w14:solidFill>
              <w14:schemeClr w14:val="tx1"/>
            </w14:solidFill>
          </w14:textFill>
        </w:rPr>
        <w:br w:type="page"/>
      </w:r>
    </w:p>
    <w:p w14:paraId="67862DAB">
      <w:pPr>
        <w:pStyle w:val="3"/>
        <w:rPr>
          <w:rFonts w:hint="eastAsia"/>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第七部分 响应文件格式</w:t>
      </w:r>
      <w:bookmarkEnd w:id="117"/>
      <w:bookmarkEnd w:id="118"/>
      <w:bookmarkEnd w:id="119"/>
      <w:bookmarkEnd w:id="120"/>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7C4B4F20">
      <w:pPr>
        <w:pStyle w:val="18"/>
        <w:spacing w:before="356" w:line="189" w:lineRule="auto"/>
        <w:jc w:val="both"/>
        <w:outlineLvl w:val="1"/>
        <w:rPr>
          <w:rFonts w:hint="eastAsia"/>
          <w:b/>
          <w:bCs/>
          <w:spacing w:val="-16"/>
          <w:sz w:val="83"/>
          <w:szCs w:val="83"/>
        </w:rPr>
      </w:pPr>
    </w:p>
    <w:p w14:paraId="3289F3B1">
      <w:pPr>
        <w:pStyle w:val="18"/>
        <w:spacing w:before="356" w:line="189" w:lineRule="auto"/>
        <w:jc w:val="center"/>
        <w:outlineLvl w:val="1"/>
        <w:rPr>
          <w:rFonts w:hint="eastAsia"/>
          <w:sz w:val="48"/>
          <w:szCs w:val="48"/>
        </w:rPr>
      </w:pPr>
      <w:r>
        <w:rPr>
          <w:rFonts w:hint="eastAsia"/>
          <w:b/>
          <w:bCs/>
          <w:spacing w:val="-16"/>
          <w:sz w:val="48"/>
          <w:szCs w:val="48"/>
        </w:rPr>
        <w:t>响应文件</w:t>
      </w:r>
    </w:p>
    <w:p w14:paraId="6141F4AC">
      <w:pPr>
        <w:pStyle w:val="18"/>
        <w:spacing w:before="2" w:line="195" w:lineRule="auto"/>
        <w:jc w:val="center"/>
        <w:rPr>
          <w:rFonts w:hint="eastAsia"/>
          <w:sz w:val="48"/>
          <w:szCs w:val="48"/>
        </w:rPr>
      </w:pPr>
      <w:r>
        <w:rPr>
          <w:rFonts w:hint="eastAsia"/>
          <w:b/>
          <w:bCs/>
          <w:spacing w:val="-12"/>
          <w:sz w:val="48"/>
          <w:szCs w:val="48"/>
        </w:rPr>
        <w:t>（商务及技术文件）</w:t>
      </w:r>
    </w:p>
    <w:p w14:paraId="6D85FFA7">
      <w:pPr>
        <w:spacing w:line="258" w:lineRule="auto"/>
        <w:rPr>
          <w:rFonts w:hint="eastAsia"/>
        </w:rPr>
      </w:pPr>
    </w:p>
    <w:p w14:paraId="0F44C5C5">
      <w:pPr>
        <w:spacing w:line="258" w:lineRule="auto"/>
        <w:rPr>
          <w:rFonts w:hint="eastAsia"/>
        </w:rPr>
      </w:pPr>
    </w:p>
    <w:p w14:paraId="626F924B">
      <w:pPr>
        <w:spacing w:line="258" w:lineRule="auto"/>
        <w:rPr>
          <w:rFonts w:hint="eastAsia"/>
        </w:rPr>
      </w:pPr>
    </w:p>
    <w:p w14:paraId="28F8D52F">
      <w:pPr>
        <w:spacing w:line="258" w:lineRule="auto"/>
        <w:rPr>
          <w:rFonts w:hint="eastAsia"/>
        </w:rPr>
      </w:pPr>
    </w:p>
    <w:p w14:paraId="5493FA05">
      <w:pPr>
        <w:pStyle w:val="18"/>
        <w:spacing w:before="356" w:line="360" w:lineRule="auto"/>
        <w:jc w:val="left"/>
        <w:outlineLvl w:val="1"/>
        <w:rPr>
          <w:rFonts w:hint="eastAsia"/>
          <w:b/>
          <w:bCs/>
          <w:spacing w:val="-16"/>
        </w:rPr>
      </w:pPr>
      <w:r>
        <w:rPr>
          <w:rFonts w:hint="eastAsia"/>
          <w:b/>
          <w:bCs/>
          <w:spacing w:val="-16"/>
        </w:rPr>
        <w:t>项目名称:</w:t>
      </w:r>
      <w:r>
        <w:rPr>
          <w:rFonts w:hint="eastAsia"/>
          <w:b/>
          <w:bCs/>
          <w:spacing w:val="-16"/>
          <w:u w:val="single"/>
        </w:rPr>
        <w:t xml:space="preserve">               </w:t>
      </w:r>
    </w:p>
    <w:p w14:paraId="5935CE29">
      <w:pPr>
        <w:pStyle w:val="18"/>
        <w:spacing w:before="356" w:line="360" w:lineRule="auto"/>
        <w:jc w:val="left"/>
        <w:outlineLvl w:val="1"/>
        <w:rPr>
          <w:rFonts w:hint="eastAsia"/>
          <w:b/>
          <w:bCs/>
          <w:spacing w:val="-16"/>
        </w:rPr>
      </w:pPr>
      <w:r>
        <w:rPr>
          <w:rFonts w:hint="eastAsia"/>
          <w:b/>
          <w:bCs/>
          <w:spacing w:val="-16"/>
        </w:rPr>
        <w:t>项目编号：</w:t>
      </w:r>
      <w:r>
        <w:rPr>
          <w:rFonts w:hint="eastAsia"/>
          <w:b/>
          <w:bCs/>
          <w:spacing w:val="-16"/>
          <w:u w:val="single"/>
        </w:rPr>
        <w:t xml:space="preserve">               </w:t>
      </w:r>
    </w:p>
    <w:p w14:paraId="558CD30E">
      <w:pPr>
        <w:pStyle w:val="18"/>
        <w:spacing w:before="356" w:line="360" w:lineRule="auto"/>
        <w:jc w:val="left"/>
        <w:outlineLvl w:val="1"/>
        <w:rPr>
          <w:rFonts w:hint="eastAsia"/>
          <w:b/>
          <w:bCs/>
          <w:spacing w:val="-16"/>
        </w:rPr>
      </w:pPr>
      <w:r>
        <w:rPr>
          <w:rFonts w:hint="eastAsia"/>
          <w:b/>
          <w:bCs/>
          <w:spacing w:val="-16"/>
        </w:rPr>
        <w:t xml:space="preserve">单位名称： </w:t>
      </w:r>
      <w:r>
        <w:rPr>
          <w:rFonts w:hint="eastAsia"/>
          <w:b/>
          <w:bCs/>
          <w:spacing w:val="-16"/>
          <w:u w:val="single"/>
        </w:rPr>
        <w:t xml:space="preserve">               </w:t>
      </w:r>
      <w:r>
        <w:rPr>
          <w:rFonts w:hint="eastAsia"/>
          <w:b/>
          <w:bCs/>
          <w:spacing w:val="-16"/>
        </w:rPr>
        <w:t>（盖章）</w:t>
      </w:r>
    </w:p>
    <w:p w14:paraId="66A7C8B9">
      <w:pPr>
        <w:pStyle w:val="18"/>
        <w:spacing w:before="356" w:line="360" w:lineRule="auto"/>
        <w:jc w:val="left"/>
        <w:outlineLvl w:val="1"/>
        <w:rPr>
          <w:rFonts w:hint="eastAsia"/>
          <w:b/>
          <w:bCs/>
          <w:spacing w:val="-16"/>
        </w:rPr>
      </w:pPr>
      <w:r>
        <w:rPr>
          <w:rFonts w:hint="eastAsia"/>
          <w:b/>
          <w:bCs/>
          <w:spacing w:val="-16"/>
        </w:rPr>
        <w:t>法定代表人或授权委托人（签字或印鉴）：</w:t>
      </w:r>
      <w:r>
        <w:rPr>
          <w:rFonts w:hint="eastAsia"/>
          <w:b/>
          <w:bCs/>
          <w:spacing w:val="-16"/>
          <w:u w:val="single"/>
        </w:rPr>
        <w:t xml:space="preserve">               </w:t>
      </w:r>
    </w:p>
    <w:p w14:paraId="444EDC67">
      <w:pPr>
        <w:pStyle w:val="18"/>
        <w:spacing w:before="356" w:line="360" w:lineRule="auto"/>
        <w:jc w:val="left"/>
        <w:outlineLvl w:val="1"/>
        <w:rPr>
          <w:rFonts w:hint="eastAsia"/>
          <w:b/>
          <w:bCs/>
          <w:spacing w:val="-16"/>
        </w:rPr>
      </w:pPr>
      <w:r>
        <w:rPr>
          <w:rFonts w:hint="eastAsia"/>
          <w:b/>
          <w:bCs/>
          <w:spacing w:val="-16"/>
        </w:rPr>
        <w:t>日期： 年  月   日</w:t>
      </w:r>
    </w:p>
    <w:p w14:paraId="3C0C3B84">
      <w:pPr>
        <w:rPr>
          <w:rFonts w:hint="eastAsia"/>
          <w:b/>
          <w:bCs/>
          <w:spacing w:val="32"/>
        </w:rPr>
      </w:pPr>
      <w:r>
        <w:rPr>
          <w:rFonts w:hint="eastAsia"/>
          <w:b/>
          <w:bCs/>
          <w:spacing w:val="32"/>
        </w:rPr>
        <w:br w:type="page"/>
      </w:r>
    </w:p>
    <w:p w14:paraId="4C44C794">
      <w:pPr>
        <w:pStyle w:val="18"/>
        <w:spacing w:before="143" w:line="202" w:lineRule="auto"/>
        <w:jc w:val="left"/>
        <w:rPr>
          <w:rFonts w:hint="eastAsia"/>
          <w:b/>
          <w:sz w:val="28"/>
        </w:rPr>
      </w:pPr>
      <w:r>
        <w:rPr>
          <w:b/>
          <w:sz w:val="28"/>
        </w:rPr>
        <w:t>格式一</w:t>
      </w:r>
      <w:r>
        <w:rPr>
          <w:rFonts w:hint="eastAsia"/>
          <w:b/>
          <w:sz w:val="28"/>
        </w:rPr>
        <w:t>：</w:t>
      </w:r>
    </w:p>
    <w:p w14:paraId="60736074">
      <w:pPr>
        <w:pStyle w:val="18"/>
        <w:spacing w:before="143" w:line="202" w:lineRule="auto"/>
        <w:ind w:left="3697"/>
        <w:rPr>
          <w:rFonts w:hint="eastAsia"/>
        </w:rPr>
      </w:pPr>
      <w:r>
        <w:rPr>
          <w:rFonts w:hint="eastAsia"/>
          <w:b/>
          <w:bCs/>
          <w:spacing w:val="6"/>
          <w:lang w:val="en-US" w:eastAsia="zh-CN"/>
        </w:rPr>
        <w:t>响应</w:t>
      </w:r>
      <w:r>
        <w:rPr>
          <w:rFonts w:hint="eastAsia"/>
          <w:b/>
          <w:bCs/>
          <w:spacing w:val="6"/>
        </w:rPr>
        <w:t>承诺函</w:t>
      </w:r>
    </w:p>
    <w:p w14:paraId="51D176E9">
      <w:pPr>
        <w:pStyle w:val="18"/>
        <w:spacing w:before="95" w:line="198" w:lineRule="auto"/>
        <w:ind w:left="50"/>
        <w:rPr>
          <w:rFonts w:hint="eastAsia"/>
        </w:rPr>
      </w:pPr>
      <w:r>
        <w:rPr>
          <w:rFonts w:hint="eastAsia"/>
          <w:spacing w:val="-4"/>
        </w:rPr>
        <w:t xml:space="preserve"> 致：中国人民警察大学（广州）、粤采（广东）采购招标代理有限公司</w:t>
      </w:r>
    </w:p>
    <w:p w14:paraId="705D8E89">
      <w:pPr>
        <w:pStyle w:val="18"/>
        <w:tabs>
          <w:tab w:val="left" w:pos="552"/>
          <w:tab w:val="clear" w:pos="567"/>
        </w:tabs>
        <w:spacing w:before="153" w:line="297" w:lineRule="auto"/>
        <w:ind w:left="26" w:firstLine="425"/>
        <w:rPr>
          <w:rFonts w:hint="eastAsia"/>
        </w:rPr>
      </w:pPr>
      <w:r>
        <w:rPr>
          <w:rFonts w:hint="eastAsia"/>
          <w:u w:val="single"/>
        </w:rPr>
        <w:tab/>
      </w:r>
      <w:r>
        <w:rPr>
          <w:rFonts w:hint="eastAsia"/>
          <w:spacing w:val="-11"/>
          <w:u w:val="single"/>
        </w:rPr>
        <w:t>（响应人全称）</w:t>
      </w:r>
      <w:r>
        <w:rPr>
          <w:rFonts w:hint="eastAsia"/>
          <w:spacing w:val="-11"/>
        </w:rPr>
        <w:t>授权</w:t>
      </w:r>
      <w:r>
        <w:rPr>
          <w:rFonts w:hint="eastAsia"/>
          <w:spacing w:val="-11"/>
          <w:u w:val="single"/>
        </w:rPr>
        <w:t>（竞价代表人姓名）</w:t>
      </w:r>
      <w:r>
        <w:rPr>
          <w:rFonts w:hint="eastAsia"/>
          <w:spacing w:val="-11"/>
        </w:rPr>
        <w:t>为我方代表，参加贵方组织的</w:t>
      </w:r>
      <w:r>
        <w:rPr>
          <w:rFonts w:hint="eastAsia"/>
          <w:spacing w:val="-11"/>
          <w:u w:val="single"/>
        </w:rPr>
        <w:t>（项目名称、</w:t>
      </w:r>
      <w:r>
        <w:rPr>
          <w:rFonts w:hint="eastAsia"/>
          <w:spacing w:val="-2"/>
          <w:u w:val="single"/>
        </w:rPr>
        <w:t>项目编号）</w:t>
      </w:r>
      <w:r>
        <w:rPr>
          <w:rFonts w:hint="eastAsia"/>
          <w:spacing w:val="-2"/>
        </w:rPr>
        <w:t>竞价的有关活动，并对此项目进行竞价。为此：</w:t>
      </w:r>
    </w:p>
    <w:p w14:paraId="2C85B362">
      <w:pPr>
        <w:pStyle w:val="18"/>
        <w:spacing w:before="5" w:line="296" w:lineRule="auto"/>
        <w:ind w:left="18" w:right="84" w:firstLine="445"/>
        <w:rPr>
          <w:rFonts w:hint="eastAsia"/>
        </w:rPr>
      </w:pPr>
      <w:r>
        <w:rPr>
          <w:rFonts w:hint="eastAsia"/>
          <w:spacing w:val="-5"/>
        </w:rPr>
        <w:t>一、遵照校区有关规定，经认真研究竞价文件的响应人须知、合同条款、</w:t>
      </w:r>
      <w:r>
        <w:rPr>
          <w:rFonts w:hint="eastAsia"/>
          <w:spacing w:val="-6"/>
        </w:rPr>
        <w:t>项目内容</w:t>
      </w:r>
      <w:r>
        <w:rPr>
          <w:rFonts w:hint="eastAsia"/>
          <w:spacing w:val="-1"/>
        </w:rPr>
        <w:t>及要求及其他有关文件后，我方愿以报价文件中的</w:t>
      </w:r>
      <w:r>
        <w:rPr>
          <w:rFonts w:hint="eastAsia"/>
          <w:spacing w:val="-1"/>
          <w:lang w:val="en-US" w:eastAsia="zh-CN"/>
        </w:rPr>
        <w:t>下浮率</w:t>
      </w:r>
      <w:r>
        <w:rPr>
          <w:rFonts w:hint="eastAsia"/>
          <w:spacing w:val="-1"/>
        </w:rPr>
        <w:t>报价(或根据竞价</w:t>
      </w:r>
      <w:r>
        <w:rPr>
          <w:rFonts w:hint="eastAsia"/>
        </w:rPr>
        <w:t>文件规定修正核实后确定的另一金额)作为竞价报价，项目</w:t>
      </w:r>
      <w:r>
        <w:rPr>
          <w:rFonts w:hint="eastAsia"/>
          <w:spacing w:val="-1"/>
        </w:rPr>
        <w:t>履约时间</w:t>
      </w:r>
      <w:r>
        <w:rPr>
          <w:rFonts w:hint="eastAsia"/>
          <w:spacing w:val="-1"/>
          <w:u w:val="single"/>
        </w:rPr>
        <w:t>：</w:t>
      </w:r>
      <w:r>
        <w:rPr>
          <w:rFonts w:hint="eastAsia"/>
          <w:spacing w:val="-1"/>
          <w:u w:val="single"/>
          <w:lang w:val="en-US" w:eastAsia="zh-CN"/>
        </w:rPr>
        <w:t>本项目履约期2年，合同一年一签，</w:t>
      </w:r>
      <w:r>
        <w:rPr>
          <w:rFonts w:hint="eastAsia"/>
          <w:spacing w:val="-1"/>
          <w:u w:val="single"/>
        </w:rPr>
        <w:t>期满经考核合格可续签1年</w:t>
      </w:r>
      <w:r>
        <w:rPr>
          <w:rFonts w:hint="eastAsia"/>
          <w:spacing w:val="-1"/>
          <w:u w:val="single"/>
          <w:lang w:eastAsia="zh-CN"/>
        </w:rPr>
        <w:t>。</w:t>
      </w:r>
      <w:r>
        <w:rPr>
          <w:rFonts w:hint="eastAsia"/>
          <w:spacing w:val="-1"/>
          <w:u w:val="single"/>
          <w:lang w:val="en-US" w:eastAsia="zh-CN"/>
        </w:rPr>
        <w:t>因重大政策调整或预算无法保障项目实施，导致合同无法继续履行的，采购人提前30日书面告知，双方协商一致后终止合同。双方据实结算，互不承担违约责任。</w:t>
      </w:r>
      <w:r>
        <w:rPr>
          <w:rFonts w:hint="eastAsia"/>
          <w:spacing w:val="-1"/>
        </w:rPr>
        <w:t>并按上述合</w:t>
      </w:r>
      <w:r>
        <w:rPr>
          <w:rFonts w:hint="eastAsia"/>
          <w:spacing w:val="-4"/>
        </w:rPr>
        <w:t>同条款、项目内容及要求的条件要求承担本项目的采购活动。</w:t>
      </w:r>
    </w:p>
    <w:p w14:paraId="6B248055">
      <w:pPr>
        <w:pStyle w:val="18"/>
        <w:spacing w:line="197" w:lineRule="auto"/>
        <w:ind w:left="463"/>
        <w:rPr>
          <w:rFonts w:hint="eastAsia"/>
        </w:rPr>
      </w:pPr>
      <w:r>
        <w:rPr>
          <w:rFonts w:hint="eastAsia"/>
          <w:spacing w:val="-1"/>
        </w:rPr>
        <w:t>二、提供竞价文件规定的全部响应文件。</w:t>
      </w:r>
    </w:p>
    <w:p w14:paraId="403F2B11">
      <w:pPr>
        <w:pStyle w:val="18"/>
        <w:spacing w:before="155" w:line="297" w:lineRule="auto"/>
        <w:ind w:left="22" w:right="87" w:firstLine="443"/>
        <w:rPr>
          <w:rFonts w:hint="eastAsia"/>
        </w:rPr>
      </w:pPr>
      <w:r>
        <w:rPr>
          <w:rFonts w:hint="eastAsia"/>
          <w:spacing w:val="1"/>
        </w:rPr>
        <w:t>三、我方同意在本项目竞价文件中规定的竞价之日起</w:t>
      </w:r>
      <w:r>
        <w:rPr>
          <w:rFonts w:hint="eastAsia"/>
          <w:spacing w:val="1"/>
          <w:u w:val="single"/>
        </w:rPr>
        <w:t>90</w:t>
      </w:r>
      <w:r>
        <w:rPr>
          <w:rFonts w:hint="eastAsia"/>
          <w:spacing w:val="1"/>
        </w:rPr>
        <w:t>天内遵守本竞价文件中的</w:t>
      </w:r>
      <w:r>
        <w:rPr>
          <w:rFonts w:hint="eastAsia"/>
          <w:spacing w:val="-1"/>
        </w:rPr>
        <w:t>承诺且在此期限届满之前均具有约束力。</w:t>
      </w:r>
    </w:p>
    <w:p w14:paraId="1EA227E2">
      <w:pPr>
        <w:pStyle w:val="18"/>
        <w:spacing w:before="2" w:line="296" w:lineRule="auto"/>
        <w:ind w:left="19" w:right="87" w:firstLine="449"/>
        <w:rPr>
          <w:rFonts w:hint="eastAsia"/>
        </w:rPr>
      </w:pPr>
      <w:r>
        <w:rPr>
          <w:rFonts w:hint="eastAsia"/>
          <w:spacing w:val="-2"/>
        </w:rPr>
        <w:t>四、我方将按竞价文件的规定履行合同责任和义务，并对竞价活动中的一切行为承</w:t>
      </w:r>
      <w:r>
        <w:rPr>
          <w:rFonts w:hint="eastAsia"/>
          <w:spacing w:val="-1"/>
        </w:rPr>
        <w:t>担法律责任。</w:t>
      </w:r>
    </w:p>
    <w:p w14:paraId="0D3BD16C">
      <w:pPr>
        <w:pStyle w:val="18"/>
        <w:spacing w:before="3" w:line="296" w:lineRule="auto"/>
        <w:ind w:left="30" w:right="84" w:firstLine="434"/>
        <w:rPr>
          <w:rFonts w:hint="eastAsia"/>
        </w:rPr>
      </w:pPr>
      <w:r>
        <w:rPr>
          <w:rFonts w:hint="eastAsia"/>
          <w:spacing w:val="-2"/>
        </w:rPr>
        <w:t>五、我方同意提供按照贵方可能要求的与其竞价有关的一切数据和资料，理解贵方不一定接受最低的竞价。</w:t>
      </w:r>
    </w:p>
    <w:p w14:paraId="2E9C08AB">
      <w:pPr>
        <w:pStyle w:val="18"/>
        <w:spacing w:line="293" w:lineRule="auto"/>
        <w:ind w:left="25" w:right="87" w:firstLine="445"/>
        <w:rPr>
          <w:rFonts w:hint="eastAsia"/>
        </w:rPr>
      </w:pPr>
      <w:r>
        <w:rPr>
          <w:rFonts w:hint="eastAsia"/>
          <w:spacing w:val="-2"/>
        </w:rPr>
        <w:t>六、如果在竞价截止日后规定的竞价有效期内撤回竞价，我方的竞价保证金可被贵</w:t>
      </w:r>
      <w:r>
        <w:rPr>
          <w:rFonts w:hint="eastAsia"/>
          <w:spacing w:val="-3"/>
        </w:rPr>
        <w:t>方没收。</w:t>
      </w:r>
    </w:p>
    <w:p w14:paraId="605E7F1D">
      <w:pPr>
        <w:pStyle w:val="18"/>
        <w:spacing w:before="8" w:line="298" w:lineRule="auto"/>
        <w:ind w:left="17" w:right="87" w:firstLine="442"/>
        <w:rPr>
          <w:rFonts w:hint="eastAsia"/>
        </w:rPr>
      </w:pPr>
      <w:r>
        <w:rPr>
          <w:rFonts w:hint="eastAsia"/>
          <w:spacing w:val="-2"/>
        </w:rPr>
        <w:t>七、我方愿意向贵方提供任何与本项竞价有关的数据、情况和技术资料。若贵方需要，我方愿意提供我方做出的一切承诺的证明材料。</w:t>
      </w:r>
    </w:p>
    <w:p w14:paraId="69EF1B0E">
      <w:pPr>
        <w:pStyle w:val="18"/>
        <w:spacing w:line="296" w:lineRule="auto"/>
        <w:ind w:left="16" w:right="87" w:firstLine="443"/>
        <w:rPr>
          <w:rFonts w:hint="eastAsia"/>
        </w:rPr>
      </w:pPr>
      <w:r>
        <w:rPr>
          <w:rFonts w:hint="eastAsia"/>
          <w:spacing w:val="-3"/>
        </w:rPr>
        <w:t>八、我方已经详细审核全部竞价文件，包括竞价文件修改书（</w:t>
      </w:r>
      <w:r>
        <w:rPr>
          <w:rFonts w:hint="eastAsia"/>
          <w:spacing w:val="-4"/>
        </w:rPr>
        <w:t>如有的话）、参考资</w:t>
      </w:r>
      <w:r>
        <w:rPr>
          <w:rFonts w:hint="eastAsia"/>
          <w:spacing w:val="-3"/>
        </w:rPr>
        <w:t>料及有关附件，确认无误。</w:t>
      </w:r>
    </w:p>
    <w:p w14:paraId="425C315E">
      <w:pPr>
        <w:pStyle w:val="18"/>
        <w:spacing w:before="1" w:line="196" w:lineRule="auto"/>
        <w:ind w:left="469"/>
        <w:rPr>
          <w:rFonts w:hint="eastAsia"/>
        </w:rPr>
      </w:pPr>
      <w:r>
        <w:rPr>
          <w:rFonts w:hint="eastAsia"/>
          <w:spacing w:val="-1"/>
        </w:rPr>
        <w:t>九、我方承诺接受竞价文件中《合同主要条款》的全部款项且无任何异议。</w:t>
      </w:r>
    </w:p>
    <w:p w14:paraId="3A2D0FCA">
      <w:pPr>
        <w:pStyle w:val="18"/>
        <w:spacing w:before="158" w:line="297" w:lineRule="auto"/>
        <w:ind w:left="30" w:right="84" w:firstLine="438"/>
        <w:rPr>
          <w:rFonts w:hint="eastAsia"/>
        </w:rPr>
      </w:pPr>
      <w:r>
        <w:rPr>
          <w:rFonts w:hint="eastAsia"/>
          <w:spacing w:val="-2"/>
        </w:rPr>
        <w:t>十、除非另外达成协议并生效，贵方的竞价文件、成交通知书和本竞价文件将成为约束双方的合同文件的组成部分。</w:t>
      </w:r>
    </w:p>
    <w:p w14:paraId="3A6999AD">
      <w:pPr>
        <w:pStyle w:val="18"/>
        <w:spacing w:before="1" w:line="192" w:lineRule="auto"/>
        <w:rPr>
          <w:rFonts w:hint="eastAsia"/>
          <w:spacing w:val="9"/>
        </w:rPr>
      </w:pPr>
    </w:p>
    <w:p w14:paraId="129752CE">
      <w:pPr>
        <w:pStyle w:val="18"/>
        <w:spacing w:before="1" w:line="192" w:lineRule="auto"/>
        <w:rPr>
          <w:rFonts w:hint="eastAsia"/>
          <w:spacing w:val="9"/>
        </w:rPr>
      </w:pPr>
    </w:p>
    <w:p w14:paraId="76F15463">
      <w:pPr>
        <w:tabs>
          <w:tab w:val="left" w:pos="2268"/>
        </w:tabs>
        <w:spacing w:line="42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单位名称（并加盖公章）：</w:t>
      </w:r>
      <w:r>
        <w:rPr>
          <w:rFonts w:hint="eastAsia"/>
          <w:color w:val="000000" w:themeColor="text1"/>
          <w:u w:val="single"/>
          <w14:textFill>
            <w14:solidFill>
              <w14:schemeClr w14:val="tx1"/>
            </w14:solidFill>
          </w14:textFill>
        </w:rPr>
        <w:t xml:space="preserve">               </w:t>
      </w:r>
    </w:p>
    <w:p w14:paraId="43225495">
      <w:pPr>
        <w:tabs>
          <w:tab w:val="left" w:pos="2268"/>
        </w:tabs>
        <w:spacing w:line="420" w:lineRule="exact"/>
        <w:jc w:val="left"/>
        <w:rPr>
          <w:rFonts w:hint="eastAsia"/>
          <w:color w:val="000000" w:themeColor="text1"/>
          <w14:textFill>
            <w14:solidFill>
              <w14:schemeClr w14:val="tx1"/>
            </w14:solidFill>
          </w14:textFill>
        </w:rPr>
      </w:pPr>
    </w:p>
    <w:p w14:paraId="7B86E658">
      <w:pPr>
        <w:tabs>
          <w:tab w:val="left" w:pos="2268"/>
        </w:tabs>
        <w:spacing w:line="420" w:lineRule="exact"/>
        <w:jc w:val="left"/>
        <w:rPr>
          <w:rFonts w:hint="eastAsia"/>
          <w:color w:val="000000" w:themeColor="text1"/>
          <w14:textFill>
            <w14:solidFill>
              <w14:schemeClr w14:val="tx1"/>
            </w14:solidFill>
          </w14:textFill>
        </w:rPr>
      </w:pPr>
      <w:r>
        <w:t>法定代表人或授权委托人</w:t>
      </w:r>
      <w:r>
        <w:rPr>
          <w:rFonts w:hint="eastAsia"/>
        </w:rPr>
        <w:t>（</w:t>
      </w:r>
      <w:r>
        <w:rPr>
          <w:rFonts w:hint="eastAsia"/>
          <w:color w:val="000000" w:themeColor="text1"/>
          <w14:textFill>
            <w14:solidFill>
              <w14:schemeClr w14:val="tx1"/>
            </w14:solidFill>
          </w14:textFill>
        </w:rPr>
        <w:t>签字或印鉴</w:t>
      </w:r>
      <w:r>
        <w:rPr>
          <w:rFonts w:hint="eastAsia"/>
        </w:rPr>
        <w:t>）</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1BD6E201">
      <w:pPr>
        <w:tabs>
          <w:tab w:val="left" w:pos="2268"/>
        </w:tabs>
        <w:spacing w:line="420" w:lineRule="exact"/>
        <w:jc w:val="left"/>
        <w:rPr>
          <w:rFonts w:hint="eastAsia"/>
          <w:color w:val="000000" w:themeColor="text1"/>
          <w14:textFill>
            <w14:solidFill>
              <w14:schemeClr w14:val="tx1"/>
            </w14:solidFill>
          </w14:textFill>
        </w:rPr>
      </w:pPr>
    </w:p>
    <w:p w14:paraId="020ACB93">
      <w:pPr>
        <w:tabs>
          <w:tab w:val="left" w:pos="2268"/>
        </w:tabs>
        <w:spacing w:line="42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291BD357">
      <w:pPr>
        <w:rPr>
          <w:rFonts w:hint="eastAsia"/>
          <w:b/>
          <w:bCs/>
          <w:spacing w:val="32"/>
        </w:rPr>
      </w:pPr>
      <w:r>
        <w:rPr>
          <w:rFonts w:hint="eastAsia"/>
          <w:b/>
          <w:bCs/>
          <w:spacing w:val="32"/>
        </w:rPr>
        <w:br w:type="page"/>
      </w:r>
    </w:p>
    <w:p w14:paraId="711FAB08">
      <w:pPr>
        <w:pStyle w:val="18"/>
        <w:spacing w:before="143" w:line="202" w:lineRule="auto"/>
        <w:jc w:val="left"/>
        <w:rPr>
          <w:rFonts w:hint="eastAsia"/>
          <w:b/>
          <w:sz w:val="28"/>
        </w:rPr>
      </w:pPr>
      <w:r>
        <w:rPr>
          <w:rFonts w:hint="eastAsia"/>
          <w:b/>
          <w:sz w:val="28"/>
        </w:rPr>
        <w:t>格式二：</w:t>
      </w:r>
    </w:p>
    <w:p w14:paraId="43E517C9">
      <w:pPr>
        <w:pStyle w:val="18"/>
        <w:spacing w:before="103" w:line="196" w:lineRule="auto"/>
        <w:ind w:left="2007"/>
        <w:rPr>
          <w:rFonts w:hint="eastAsia"/>
        </w:rPr>
      </w:pPr>
      <w:r>
        <w:rPr>
          <w:rFonts w:hint="eastAsia"/>
          <w:b/>
          <w:bCs/>
        </w:rPr>
        <w:t>响应人对竞价文件及合同主要条款的确认</w:t>
      </w:r>
    </w:p>
    <w:p w14:paraId="55C59E79">
      <w:pPr>
        <w:pStyle w:val="18"/>
        <w:spacing w:before="95" w:line="198" w:lineRule="auto"/>
        <w:ind w:left="50"/>
        <w:rPr>
          <w:rFonts w:hint="eastAsia"/>
          <w:spacing w:val="-4"/>
        </w:rPr>
      </w:pPr>
      <w:r>
        <w:rPr>
          <w:rFonts w:hint="eastAsia"/>
          <w:spacing w:val="-4"/>
          <w:lang w:val="en-US" w:eastAsia="zh-CN"/>
        </w:rPr>
        <w:t>致：</w:t>
      </w:r>
      <w:r>
        <w:rPr>
          <w:rFonts w:hint="eastAsia"/>
          <w:spacing w:val="-4"/>
        </w:rPr>
        <w:t>中国人民警察大学（广州）</w:t>
      </w:r>
    </w:p>
    <w:p w14:paraId="4E54B4E7">
      <w:pPr>
        <w:pStyle w:val="18"/>
        <w:spacing w:before="103" w:line="263" w:lineRule="auto"/>
        <w:ind w:left="25" w:right="14" w:firstLine="478"/>
        <w:rPr>
          <w:rFonts w:hint="eastAsia"/>
        </w:rPr>
      </w:pPr>
      <w:r>
        <w:rPr>
          <w:rFonts w:hint="eastAsia"/>
          <w:spacing w:val="-6"/>
        </w:rPr>
        <w:t>我公司认真研究了贵单位</w:t>
      </w:r>
      <w:r>
        <w:rPr>
          <w:rFonts w:hint="eastAsia"/>
          <w:spacing w:val="-6"/>
          <w:u w:val="single"/>
        </w:rPr>
        <w:t>（项目名称、项目编号）</w:t>
      </w:r>
      <w:r>
        <w:rPr>
          <w:rFonts w:hint="eastAsia"/>
          <w:spacing w:val="-6"/>
        </w:rPr>
        <w:t>竞价文件，完全同意</w:t>
      </w:r>
      <w:r>
        <w:rPr>
          <w:rFonts w:hint="eastAsia"/>
          <w:spacing w:val="-3"/>
        </w:rPr>
        <w:t>全部规定，现予以确认，若我公司成交，我们承诺将忠实地履行竞价</w:t>
      </w:r>
      <w:r>
        <w:rPr>
          <w:rFonts w:hint="eastAsia"/>
          <w:spacing w:val="-3"/>
          <w:lang w:val="en-US" w:eastAsia="zh-CN"/>
        </w:rPr>
        <w:t>文件</w:t>
      </w:r>
      <w:r>
        <w:rPr>
          <w:rFonts w:hint="eastAsia"/>
          <w:spacing w:val="-3"/>
        </w:rPr>
        <w:t>中的全部内容，在规定的时间内与贵单位签订合同，承担我方的全部责任与义务。</w:t>
      </w:r>
    </w:p>
    <w:p w14:paraId="28BFCD1D">
      <w:pPr>
        <w:tabs>
          <w:tab w:val="left" w:pos="2268"/>
        </w:tabs>
        <w:spacing w:line="420" w:lineRule="exact"/>
        <w:jc w:val="left"/>
        <w:rPr>
          <w:rFonts w:hint="eastAsia"/>
          <w:color w:val="000000" w:themeColor="text1"/>
          <w14:textFill>
            <w14:solidFill>
              <w14:schemeClr w14:val="tx1"/>
            </w14:solidFill>
          </w14:textFill>
        </w:rPr>
      </w:pPr>
      <w:bookmarkStart w:id="124" w:name="_Toc29825816"/>
    </w:p>
    <w:p w14:paraId="02D9320E">
      <w:pPr>
        <w:tabs>
          <w:tab w:val="left" w:pos="2268"/>
        </w:tabs>
        <w:spacing w:line="42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单位名称（并加盖公章）：</w:t>
      </w:r>
      <w:r>
        <w:rPr>
          <w:rFonts w:hAnsi="Courier New" w:cs="Courier New"/>
          <w:color w:val="000000" w:themeColor="text1"/>
          <w:u w:val="single"/>
          <w14:textFill>
            <w14:solidFill>
              <w14:schemeClr w14:val="tx1"/>
            </w14:solidFill>
          </w14:textFill>
        </w:rPr>
        <w:t xml:space="preserve">               </w:t>
      </w:r>
    </w:p>
    <w:p w14:paraId="2B0DB60A">
      <w:pPr>
        <w:tabs>
          <w:tab w:val="left" w:pos="2268"/>
        </w:tabs>
        <w:spacing w:line="420" w:lineRule="exact"/>
        <w:jc w:val="left"/>
        <w:rPr>
          <w:rFonts w:hint="eastAsia"/>
          <w:color w:val="000000" w:themeColor="text1"/>
          <w14:textFill>
            <w14:solidFill>
              <w14:schemeClr w14:val="tx1"/>
            </w14:solidFill>
          </w14:textFill>
        </w:rPr>
      </w:pPr>
    </w:p>
    <w:p w14:paraId="15C660EE">
      <w:pPr>
        <w:tabs>
          <w:tab w:val="left" w:pos="2268"/>
        </w:tabs>
        <w:spacing w:line="420" w:lineRule="exact"/>
        <w:jc w:val="left"/>
        <w:rPr>
          <w:rFonts w:hint="eastAsia"/>
          <w:color w:val="000000" w:themeColor="text1"/>
          <w14:textFill>
            <w14:solidFill>
              <w14:schemeClr w14:val="tx1"/>
            </w14:solidFill>
          </w14:textFill>
        </w:rPr>
      </w:pPr>
      <w:r>
        <w:t>法定代表人或授权委托人</w:t>
      </w:r>
      <w:r>
        <w:rPr>
          <w:rFonts w:hint="eastAsia"/>
        </w:rPr>
        <w:t>（</w:t>
      </w:r>
      <w:r>
        <w:rPr>
          <w:rFonts w:hint="eastAsia"/>
          <w:color w:val="000000" w:themeColor="text1"/>
          <w14:textFill>
            <w14:solidFill>
              <w14:schemeClr w14:val="tx1"/>
            </w14:solidFill>
          </w14:textFill>
        </w:rPr>
        <w:t>签字或印鉴</w:t>
      </w:r>
      <w:r>
        <w:rPr>
          <w:rFonts w:hint="eastAsia"/>
        </w:rPr>
        <w:t>）</w:t>
      </w:r>
      <w:r>
        <w:rPr>
          <w:rFonts w:hint="eastAsia"/>
          <w:color w:val="000000" w:themeColor="text1"/>
          <w14:textFill>
            <w14:solidFill>
              <w14:schemeClr w14:val="tx1"/>
            </w14:solidFill>
          </w14:textFill>
        </w:rPr>
        <w:t>：</w:t>
      </w:r>
      <w:r>
        <w:rPr>
          <w:rFonts w:hAnsi="Courier New" w:cs="Courier New"/>
          <w:color w:val="000000" w:themeColor="text1"/>
          <w:u w:val="single"/>
          <w14:textFill>
            <w14:solidFill>
              <w14:schemeClr w14:val="tx1"/>
            </w14:solidFill>
          </w14:textFill>
        </w:rPr>
        <w:t xml:space="preserve">               </w:t>
      </w:r>
    </w:p>
    <w:p w14:paraId="18F442E3">
      <w:pPr>
        <w:tabs>
          <w:tab w:val="left" w:pos="2268"/>
        </w:tabs>
        <w:spacing w:line="420" w:lineRule="exact"/>
        <w:jc w:val="left"/>
        <w:rPr>
          <w:rFonts w:hint="eastAsia"/>
          <w:color w:val="000000" w:themeColor="text1"/>
          <w14:textFill>
            <w14:solidFill>
              <w14:schemeClr w14:val="tx1"/>
            </w14:solidFill>
          </w14:textFill>
        </w:rPr>
      </w:pPr>
    </w:p>
    <w:p w14:paraId="31628294">
      <w:pPr>
        <w:tabs>
          <w:tab w:val="left" w:pos="2268"/>
        </w:tabs>
        <w:spacing w:line="42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0A87B827">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p w14:paraId="71C99073">
      <w:pPr>
        <w:pStyle w:val="18"/>
        <w:spacing w:before="143" w:line="202" w:lineRule="auto"/>
        <w:jc w:val="left"/>
        <w:rPr>
          <w:rFonts w:hint="eastAsia"/>
          <w:b/>
          <w:sz w:val="28"/>
        </w:rPr>
      </w:pPr>
      <w:r>
        <w:rPr>
          <w:rFonts w:hint="eastAsia"/>
          <w:b/>
          <w:sz w:val="28"/>
        </w:rPr>
        <w:t>格式三：</w:t>
      </w:r>
    </w:p>
    <w:p w14:paraId="621A22C7">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资格承诺函</w:t>
      </w:r>
      <w:bookmarkEnd w:id="124"/>
    </w:p>
    <w:p w14:paraId="69FF660B">
      <w:pPr>
        <w:snapToGrid w:val="0"/>
        <w:spacing w:before="149" w:beforeLines="50"/>
        <w:ind w:firstLine="600" w:firstLineChars="25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致：中国人民警察大学（广州）、粤采（广东）采购招标代理有限公司:</w:t>
      </w:r>
    </w:p>
    <w:p w14:paraId="2DC79905">
      <w:pPr>
        <w:snapToGrid w:val="0"/>
        <w:spacing w:before="149" w:beforeLines="50"/>
        <w:ind w:firstLine="600" w:firstLineChars="250"/>
        <w:rPr>
          <w:rFonts w:hint="eastAsia"/>
          <w:bCs/>
          <w:color w:val="000000" w:themeColor="text1"/>
          <w14:textFill>
            <w14:solidFill>
              <w14:schemeClr w14:val="tx1"/>
            </w14:solidFill>
          </w14:textFill>
        </w:rPr>
      </w:pPr>
      <w:r>
        <w:rPr>
          <w:rFonts w:hint="eastAsia"/>
          <w:color w:val="000000" w:themeColor="text1"/>
          <w14:textFill>
            <w14:solidFill>
              <w14:schemeClr w14:val="tx1"/>
            </w14:solidFill>
          </w14:textFill>
        </w:rPr>
        <w:t>关于</w:t>
      </w:r>
      <w:r>
        <w:rPr>
          <w:rFonts w:hint="eastAsia"/>
          <w:spacing w:val="-11"/>
        </w:rPr>
        <w:t>贵方</w:t>
      </w:r>
      <w:r>
        <w:rPr>
          <w:rFonts w:hint="eastAsia"/>
          <w:color w:val="000000" w:themeColor="text1"/>
          <w14:textFill>
            <w14:solidFill>
              <w14:schemeClr w14:val="tx1"/>
            </w14:solidFill>
          </w14:textFill>
        </w:rPr>
        <w:t>的</w:t>
      </w:r>
      <w:r>
        <w:rPr>
          <w:rFonts w:hint="eastAsia"/>
          <w:color w:val="000000" w:themeColor="text1"/>
          <w:u w:val="single"/>
          <w14:textFill>
            <w14:solidFill>
              <w14:schemeClr w14:val="tx1"/>
            </w14:solidFill>
          </w14:textFill>
        </w:rPr>
        <w:t xml:space="preserve">     （项目名称）      </w:t>
      </w:r>
      <w:r>
        <w:rPr>
          <w:rFonts w:hint="eastAsia"/>
          <w:color w:val="000000" w:themeColor="text1"/>
          <w14:textFill>
            <w14:solidFill>
              <w14:schemeClr w14:val="tx1"/>
            </w14:solidFill>
          </w14:textFill>
        </w:rPr>
        <w:t>（项目编号：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）的投标邀请，本单位（企业）自愿参加投标</w:t>
      </w:r>
      <w:r>
        <w:rPr>
          <w:rFonts w:hint="eastAsia"/>
          <w:bCs/>
          <w:color w:val="000000" w:themeColor="text1"/>
          <w14:textFill>
            <w14:solidFill>
              <w14:schemeClr w14:val="tx1"/>
            </w14:solidFill>
          </w14:textFill>
        </w:rPr>
        <w:t>，现承诺如下：</w:t>
      </w:r>
    </w:p>
    <w:p w14:paraId="15710608">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我单位具备独立承担民事责任能力的法人或提供了具有法人资格的总公司的授权书的分支机构。并已清楚竞价文件的要求及有关文件规定。</w:t>
      </w:r>
    </w:p>
    <w:p w14:paraId="7B94B51B">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我单位的法定代表人或单位负责人与所参投的本采购项目包组的其他响应人的法定代表人或单位负责人不为同一人且与其他响应人之间不存在直接控股、管理关系。</w:t>
      </w:r>
    </w:p>
    <w:p w14:paraId="0FA8660A">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清楚：如为本采购项目包组提供整体设计、规范编制或者项目管理、监理、检测等服务的响应人，不得再参加该采购项目包组的其他采购活动。否则，由此所造成的损失、不良后果及法律责任，一律由我单位承担。</w:t>
      </w:r>
    </w:p>
    <w:p w14:paraId="67E84974">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我单位具有良好的商业信誉和健全的财务会计制度。</w:t>
      </w:r>
    </w:p>
    <w:p w14:paraId="74547709">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我单位具有履行合同所必需的设备和专业技术能力。</w:t>
      </w:r>
    </w:p>
    <w:p w14:paraId="6D27EE7B">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我单位有依法缴纳税收和社会保障资金的良好记录。</w:t>
      </w:r>
    </w:p>
    <w:p w14:paraId="602B4D14">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我单位参加采购活动前3年内在经营活动中没有重大违法记录。否则，由此所造成的损失、不良后果及法律责任，一律由我单位承担。</w:t>
      </w:r>
    </w:p>
    <w:p w14:paraId="190053A6">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我单位符合法律、行政法规规定的其他条件。</w:t>
      </w:r>
    </w:p>
    <w:p w14:paraId="41D0269A">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我单位已登记报名并获取本竞价文件。</w:t>
      </w:r>
    </w:p>
    <w:p w14:paraId="38C0DC37">
      <w:pPr>
        <w:snapToGrid w:val="0"/>
        <w:ind w:firstLine="484" w:firstLine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本次采购活动中，如有违法、违规、弄虚作假行为，所造成的损失、不良后果及法律责任，一律由我单位承担。</w:t>
      </w:r>
    </w:p>
    <w:p w14:paraId="534B68BD">
      <w:pPr>
        <w:ind w:firstLine="42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特此</w:t>
      </w:r>
      <w:r>
        <w:rPr>
          <w:rFonts w:hint="eastAsia"/>
          <w:b/>
          <w:color w:val="000000" w:themeColor="text1"/>
          <w:lang w:val="en-US" w:eastAsia="zh-CN"/>
          <w14:textFill>
            <w14:solidFill>
              <w14:schemeClr w14:val="tx1"/>
            </w14:solidFill>
          </w14:textFill>
        </w:rPr>
        <w:t>承诺</w:t>
      </w:r>
      <w:r>
        <w:rPr>
          <w:rFonts w:hint="eastAsia"/>
          <w:b/>
          <w:color w:val="000000" w:themeColor="text1"/>
          <w14:textFill>
            <w14:solidFill>
              <w14:schemeClr w14:val="tx1"/>
            </w14:solidFill>
          </w14:textFill>
        </w:rPr>
        <w:t>！</w:t>
      </w:r>
    </w:p>
    <w:p w14:paraId="6D120248">
      <w:pPr>
        <w:jc w:val="left"/>
        <w:rPr>
          <w:rFonts w:hint="eastAsia"/>
          <w:b/>
          <w:color w:val="000000" w:themeColor="text1"/>
          <w14:textFill>
            <w14:solidFill>
              <w14:schemeClr w14:val="tx1"/>
            </w14:solidFill>
          </w14:textFill>
        </w:rPr>
      </w:pPr>
    </w:p>
    <w:p w14:paraId="27B33C44">
      <w:pPr>
        <w:tabs>
          <w:tab w:val="left" w:pos="2268"/>
        </w:tabs>
        <w:spacing w:line="42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单位名称（并加盖公章）：</w:t>
      </w:r>
      <w:r>
        <w:rPr>
          <w:rFonts w:hAnsi="Courier New" w:cs="Courier New"/>
          <w:color w:val="000000" w:themeColor="text1"/>
          <w:u w:val="single"/>
          <w14:textFill>
            <w14:solidFill>
              <w14:schemeClr w14:val="tx1"/>
            </w14:solidFill>
          </w14:textFill>
        </w:rPr>
        <w:t xml:space="preserve">               </w:t>
      </w:r>
    </w:p>
    <w:p w14:paraId="38194B93">
      <w:pPr>
        <w:tabs>
          <w:tab w:val="left" w:pos="2268"/>
        </w:tabs>
        <w:spacing w:line="420" w:lineRule="exact"/>
        <w:jc w:val="left"/>
        <w:rPr>
          <w:rFonts w:hint="eastAsia"/>
          <w:color w:val="000000" w:themeColor="text1"/>
          <w14:textFill>
            <w14:solidFill>
              <w14:schemeClr w14:val="tx1"/>
            </w14:solidFill>
          </w14:textFill>
        </w:rPr>
      </w:pPr>
    </w:p>
    <w:p w14:paraId="01C40D17">
      <w:pPr>
        <w:tabs>
          <w:tab w:val="left" w:pos="2268"/>
        </w:tabs>
        <w:spacing w:line="420" w:lineRule="exact"/>
        <w:jc w:val="left"/>
        <w:rPr>
          <w:rFonts w:hint="eastAsia"/>
          <w:color w:val="000000" w:themeColor="text1"/>
          <w14:textFill>
            <w14:solidFill>
              <w14:schemeClr w14:val="tx1"/>
            </w14:solidFill>
          </w14:textFill>
        </w:rPr>
      </w:pPr>
      <w:r>
        <w:t>法定代表人或授权委托人</w:t>
      </w:r>
      <w:r>
        <w:rPr>
          <w:rFonts w:hint="eastAsia"/>
        </w:rPr>
        <w:t>（</w:t>
      </w:r>
      <w:r>
        <w:rPr>
          <w:rFonts w:hint="eastAsia"/>
          <w:color w:val="000000" w:themeColor="text1"/>
          <w14:textFill>
            <w14:solidFill>
              <w14:schemeClr w14:val="tx1"/>
            </w14:solidFill>
          </w14:textFill>
        </w:rPr>
        <w:t>签字或印鉴</w:t>
      </w:r>
      <w:r>
        <w:rPr>
          <w:rFonts w:hint="eastAsia"/>
        </w:rPr>
        <w:t>）</w:t>
      </w:r>
      <w:r>
        <w:rPr>
          <w:rFonts w:hint="eastAsia"/>
          <w:color w:val="000000" w:themeColor="text1"/>
          <w14:textFill>
            <w14:solidFill>
              <w14:schemeClr w14:val="tx1"/>
            </w14:solidFill>
          </w14:textFill>
        </w:rPr>
        <w:t>：</w:t>
      </w:r>
      <w:r>
        <w:rPr>
          <w:rFonts w:hAnsi="Courier New" w:cs="Courier New"/>
          <w:color w:val="000000" w:themeColor="text1"/>
          <w:u w:val="single"/>
          <w14:textFill>
            <w14:solidFill>
              <w14:schemeClr w14:val="tx1"/>
            </w14:solidFill>
          </w14:textFill>
        </w:rPr>
        <w:t xml:space="preserve">               </w:t>
      </w:r>
    </w:p>
    <w:p w14:paraId="07D71834">
      <w:pPr>
        <w:tabs>
          <w:tab w:val="left" w:pos="2268"/>
        </w:tabs>
        <w:spacing w:line="420" w:lineRule="exact"/>
        <w:jc w:val="left"/>
        <w:rPr>
          <w:rFonts w:hint="eastAsia"/>
          <w:color w:val="000000" w:themeColor="text1"/>
          <w14:textFill>
            <w14:solidFill>
              <w14:schemeClr w14:val="tx1"/>
            </w14:solidFill>
          </w14:textFill>
        </w:rPr>
      </w:pPr>
    </w:p>
    <w:p w14:paraId="695BAE35">
      <w:pPr>
        <w:tabs>
          <w:tab w:val="left" w:pos="2268"/>
        </w:tabs>
        <w:spacing w:line="42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4B9A4C68">
      <w:pPr>
        <w:rPr>
          <w:rFonts w:hint="eastAsia"/>
          <w:spacing w:val="-8"/>
        </w:rPr>
      </w:pPr>
      <w:r>
        <w:rPr>
          <w:rFonts w:hint="eastAsia"/>
          <w:spacing w:val="-8"/>
        </w:rPr>
        <w:br w:type="page"/>
      </w:r>
    </w:p>
    <w:p w14:paraId="7C1C014B">
      <w:pPr>
        <w:pStyle w:val="18"/>
        <w:spacing w:before="143" w:line="202" w:lineRule="auto"/>
        <w:jc w:val="left"/>
        <w:rPr>
          <w:rFonts w:hint="eastAsia"/>
          <w:b/>
          <w:sz w:val="28"/>
        </w:rPr>
      </w:pPr>
      <w:r>
        <w:rPr>
          <w:rFonts w:hint="eastAsia"/>
          <w:b/>
          <w:sz w:val="28"/>
        </w:rPr>
        <w:t>格式四：</w:t>
      </w:r>
    </w:p>
    <w:p w14:paraId="48ED298D">
      <w:pPr>
        <w:snapToGrid w:val="0"/>
        <w:ind w:firstLine="484" w:firstLineChars="202"/>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法定代表人证明书/法定代表人授权书格式</w:t>
      </w:r>
    </w:p>
    <w:p w14:paraId="1CB2258C">
      <w:pPr>
        <w:snapToGrid w:val="0"/>
        <w:ind w:firstLine="484" w:firstLineChars="202"/>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法定代表人证明书和法定代表人授权书按以下格式填写，如由法定代表人投标并签署响应文件，需提供法定代表人证明书，否则需提供法定代表人证明书和法定代表人授权书。</w:t>
      </w:r>
    </w:p>
    <w:p w14:paraId="6E79F57E">
      <w:pPr>
        <w:pStyle w:val="13"/>
        <w:jc w:val="center"/>
        <w:rPr>
          <w:rFonts w:hint="eastAsia"/>
          <w:b/>
          <w:bCs/>
          <w:color w:val="000000" w:themeColor="text1"/>
          <w14:textFill>
            <w14:solidFill>
              <w14:schemeClr w14:val="tx1"/>
            </w14:solidFill>
          </w14:textFill>
        </w:rPr>
      </w:pPr>
    </w:p>
    <w:p w14:paraId="633BB8E6">
      <w:pPr>
        <w:pStyle w:val="13"/>
        <w:jc w:val="center"/>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法定代表人证明书</w:t>
      </w:r>
    </w:p>
    <w:p w14:paraId="5DC0DF45">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____________同志，现任我单位____________职务，为法定代表人，特此证明。</w:t>
      </w:r>
    </w:p>
    <w:p w14:paraId="49B4659B">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有效期限：__________________</w:t>
      </w:r>
    </w:p>
    <w:p w14:paraId="61A9713C">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附：代表人性别：_____年龄：_________ 身份证号码：__________________</w:t>
      </w:r>
    </w:p>
    <w:p w14:paraId="557706E9">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注册号码：____________________企业类型：____________________________</w:t>
      </w:r>
    </w:p>
    <w:p w14:paraId="20012FE5">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经营范围：__________________________</w:t>
      </w:r>
    </w:p>
    <w:p w14:paraId="0BDA5B3D">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单位名称（盖章）：__________________</w:t>
      </w:r>
    </w:p>
    <w:p w14:paraId="67979B3A">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地址：__________________</w:t>
      </w:r>
    </w:p>
    <w:p w14:paraId="792C83CF">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法定代表人（签字或盖章）：__________________</w:t>
      </w:r>
    </w:p>
    <w:p w14:paraId="56818E08">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职务：__________________</w:t>
      </w:r>
    </w:p>
    <w:p w14:paraId="2716D042">
      <w:pPr>
        <w:ind w:left="732" w:leftChars="30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日期：_____年____月_____日</w:t>
      </w:r>
    </w:p>
    <w:p w14:paraId="0D1A2518">
      <w:pPr>
        <w:pStyle w:val="18"/>
        <w:spacing w:before="340" w:line="196" w:lineRule="auto"/>
        <w:ind w:left="39"/>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附法定代表人有效的身份证正反面扫描件</w:t>
      </w:r>
    </w:p>
    <w:p w14:paraId="0D592D2B">
      <w:pPr>
        <w:pStyle w:val="18"/>
        <w:spacing w:before="340" w:line="196" w:lineRule="auto"/>
        <w:ind w:left="39"/>
        <w:rPr>
          <w:rFonts w:hint="eastAsia"/>
          <w:b/>
          <w:color w:val="000000" w:themeColor="text1"/>
          <w14:textFill>
            <w14:solidFill>
              <w14:schemeClr w14:val="tx1"/>
            </w14:solidFill>
          </w14:textFill>
        </w:rPr>
      </w:pPr>
      <w:r>
        <w:rPr>
          <w:rFonts w:hint="eastAsia"/>
          <w:b/>
          <w:color w:val="000000" w:themeColor="text1"/>
          <w:highlight w:val="yellow"/>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2846705</wp:posOffset>
                </wp:positionH>
                <wp:positionV relativeFrom="paragraph">
                  <wp:posOffset>355600</wp:posOffset>
                </wp:positionV>
                <wp:extent cx="2491740" cy="1596390"/>
                <wp:effectExtent l="4445" t="4445" r="18415" b="18415"/>
                <wp:wrapNone/>
                <wp:docPr id="2" name="矩形 1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E6982">
                            <w:pPr>
                              <w:jc w:val="center"/>
                              <w:rPr>
                                <w:rFonts w:hint="eastAsia"/>
                              </w:rPr>
                            </w:pPr>
                            <w:r>
                              <w:rPr>
                                <w:rFonts w:hint="eastAsia"/>
                              </w:rPr>
                              <w:t>法定代表人</w:t>
                            </w:r>
                          </w:p>
                          <w:p w14:paraId="2ED93E70">
                            <w:pPr>
                              <w:jc w:val="center"/>
                              <w:rPr>
                                <w:rFonts w:hint="eastAsia"/>
                              </w:rPr>
                            </w:pPr>
                            <w:r>
                              <w:rPr>
                                <w:rFonts w:hint="eastAsia"/>
                                <w:b/>
                                <w:u w:val="single"/>
                              </w:rPr>
                              <w:t>有效期内的</w:t>
                            </w:r>
                            <w:r>
                              <w:rPr>
                                <w:rFonts w:hint="eastAsia"/>
                              </w:rPr>
                              <w:t>居民身份证复印件（反面）粘贴处</w:t>
                            </w:r>
                          </w:p>
                          <w:p w14:paraId="02AFA22B">
                            <w:pPr>
                              <w:jc w:val="center"/>
                              <w:rPr>
                                <w:rFonts w:hint="eastAsia"/>
                                <w:sz w:val="21"/>
                                <w:szCs w:val="21"/>
                              </w:rPr>
                            </w:pPr>
                          </w:p>
                        </w:txbxContent>
                      </wps:txbx>
                      <wps:bodyPr wrap="square" upright="1"/>
                    </wps:wsp>
                  </a:graphicData>
                </a:graphic>
              </wp:anchor>
            </w:drawing>
          </mc:Choice>
          <mc:Fallback>
            <w:pict>
              <v:rect id="矩形 16" o:spid="_x0000_s1026" o:spt="1" style="position:absolute;left:0pt;margin-left:224.15pt;margin-top:28pt;height:125.7pt;width:196.2pt;z-index:251661312;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dwp+NkAAAAKAQAADwAAAAAAAAAB&#10;ACAAAAAiAAAAZHJzL2Rvd25yZXYueG1sUEsBAhQAFAAAAAgAh07iQIw1UL4PAgAAOQQAAA4AAAAA&#10;AAAAAQAgAAAAKAEAAGRycy9lMm9Eb2MueG1sUEsFBgAAAAAGAAYAWQEAAKkFAAAAAA==&#10;">
                <v:fill on="t" focussize="0,0"/>
                <v:stroke color="#000000" joinstyle="miter"/>
                <v:imagedata o:title=""/>
                <o:lock v:ext="edit" aspectratio="f"/>
                <v:textbox>
                  <w:txbxContent>
                    <w:p w14:paraId="4CAE6982">
                      <w:pPr>
                        <w:jc w:val="center"/>
                        <w:rPr>
                          <w:rFonts w:hint="eastAsia"/>
                        </w:rPr>
                      </w:pPr>
                      <w:r>
                        <w:rPr>
                          <w:rFonts w:hint="eastAsia"/>
                        </w:rPr>
                        <w:t>法定代表人</w:t>
                      </w:r>
                    </w:p>
                    <w:p w14:paraId="2ED93E70">
                      <w:pPr>
                        <w:jc w:val="center"/>
                        <w:rPr>
                          <w:rFonts w:hint="eastAsia"/>
                        </w:rPr>
                      </w:pPr>
                      <w:r>
                        <w:rPr>
                          <w:rFonts w:hint="eastAsia"/>
                          <w:b/>
                          <w:u w:val="single"/>
                        </w:rPr>
                        <w:t>有效期内的</w:t>
                      </w:r>
                      <w:r>
                        <w:rPr>
                          <w:rFonts w:hint="eastAsia"/>
                        </w:rPr>
                        <w:t>居民身份证复印件（反面）粘贴处</w:t>
                      </w:r>
                    </w:p>
                    <w:p w14:paraId="02AFA22B">
                      <w:pPr>
                        <w:jc w:val="center"/>
                        <w:rPr>
                          <w:rFonts w:hint="eastAsia"/>
                          <w:sz w:val="21"/>
                          <w:szCs w:val="21"/>
                        </w:rPr>
                      </w:pPr>
                    </w:p>
                  </w:txbxContent>
                </v:textbox>
              </v:rect>
            </w:pict>
          </mc:Fallback>
        </mc:AlternateContent>
      </w:r>
      <w:r>
        <w:rPr>
          <w:rFonts w:hint="eastAsia"/>
          <w:b/>
          <w:color w:val="000000" w:themeColor="text1"/>
          <w:highlight w:val="yellow"/>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355600</wp:posOffset>
                </wp:positionV>
                <wp:extent cx="2479675" cy="1596390"/>
                <wp:effectExtent l="5080" t="4445" r="10795" b="18415"/>
                <wp:wrapNone/>
                <wp:docPr id="1" name="矩形 1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A1716B">
                            <w:pPr>
                              <w:jc w:val="center"/>
                              <w:rPr>
                                <w:rFonts w:hint="eastAsia"/>
                              </w:rPr>
                            </w:pPr>
                            <w:r>
                              <w:rPr>
                                <w:rFonts w:hint="eastAsia"/>
                              </w:rPr>
                              <w:t>法定代表人</w:t>
                            </w:r>
                          </w:p>
                          <w:p w14:paraId="7287E748">
                            <w:pPr>
                              <w:jc w:val="center"/>
                              <w:rPr>
                                <w:rFonts w:hint="eastAsia"/>
                              </w:rPr>
                            </w:pPr>
                            <w:r>
                              <w:rPr>
                                <w:rFonts w:hint="eastAsia"/>
                                <w:b/>
                                <w:u w:val="single"/>
                              </w:rPr>
                              <w:t>有效期内的</w:t>
                            </w:r>
                            <w:r>
                              <w:rPr>
                                <w:rFonts w:hint="eastAsia"/>
                              </w:rPr>
                              <w:t>居民身份证复印件（正面）粘贴处</w:t>
                            </w:r>
                          </w:p>
                          <w:p w14:paraId="6EAE2392">
                            <w:pPr>
                              <w:jc w:val="center"/>
                              <w:rPr>
                                <w:rFonts w:hint="eastAsia"/>
                                <w:sz w:val="21"/>
                                <w:szCs w:val="21"/>
                              </w:rPr>
                            </w:pPr>
                          </w:p>
                        </w:txbxContent>
                      </wps:txbx>
                      <wps:bodyPr wrap="square" upright="1"/>
                    </wps:wsp>
                  </a:graphicData>
                </a:graphic>
              </wp:anchor>
            </w:drawing>
          </mc:Choice>
          <mc:Fallback>
            <w:pict>
              <v:rect id="矩形 15" o:spid="_x0000_s1026" o:spt="1" style="position:absolute;left:0pt;margin-left:13.25pt;margin-top:28pt;height:125.7pt;width:195.25pt;z-index:251660288;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Ff1xrYAAAACQEAAA8AAAAAAAAAAQAg&#10;AAAAIgAAAGRycy9kb3ducmV2LnhtbFBLAQIUABQAAAAIAIdO4kDQJ3vjDgIAADkEAAAOAAAAAAAA&#10;AAEAIAAAACcBAABkcnMvZTJvRG9jLnhtbFBLBQYAAAAABgAGAFkBAACnBQAAAAA=&#10;">
                <v:fill on="t" focussize="0,0"/>
                <v:stroke color="#000000" joinstyle="miter"/>
                <v:imagedata o:title=""/>
                <o:lock v:ext="edit" aspectratio="f"/>
                <v:textbox>
                  <w:txbxContent>
                    <w:p w14:paraId="6BA1716B">
                      <w:pPr>
                        <w:jc w:val="center"/>
                        <w:rPr>
                          <w:rFonts w:hint="eastAsia"/>
                        </w:rPr>
                      </w:pPr>
                      <w:r>
                        <w:rPr>
                          <w:rFonts w:hint="eastAsia"/>
                        </w:rPr>
                        <w:t>法定代表人</w:t>
                      </w:r>
                    </w:p>
                    <w:p w14:paraId="7287E748">
                      <w:pPr>
                        <w:jc w:val="center"/>
                        <w:rPr>
                          <w:rFonts w:hint="eastAsia"/>
                        </w:rPr>
                      </w:pPr>
                      <w:r>
                        <w:rPr>
                          <w:rFonts w:hint="eastAsia"/>
                          <w:b/>
                          <w:u w:val="single"/>
                        </w:rPr>
                        <w:t>有效期内的</w:t>
                      </w:r>
                      <w:r>
                        <w:rPr>
                          <w:rFonts w:hint="eastAsia"/>
                        </w:rPr>
                        <w:t>居民身份证复印件（正面）粘贴处</w:t>
                      </w:r>
                    </w:p>
                    <w:p w14:paraId="6EAE2392">
                      <w:pPr>
                        <w:jc w:val="center"/>
                        <w:rPr>
                          <w:rFonts w:hint="eastAsia"/>
                          <w:sz w:val="21"/>
                          <w:szCs w:val="21"/>
                        </w:rPr>
                      </w:pPr>
                    </w:p>
                  </w:txbxContent>
                </v:textbox>
              </v:rect>
            </w:pict>
          </mc:Fallback>
        </mc:AlternateContent>
      </w:r>
    </w:p>
    <w:p w14:paraId="5217DA64">
      <w:pPr>
        <w:pStyle w:val="13"/>
        <w:rPr>
          <w:rFonts w:hint="eastAsia"/>
          <w:b/>
          <w:color w:val="000000" w:themeColor="text1"/>
          <w14:textFill>
            <w14:solidFill>
              <w14:schemeClr w14:val="tx1"/>
            </w14:solidFill>
          </w14:textFill>
        </w:rPr>
      </w:pPr>
    </w:p>
    <w:p w14:paraId="2116ECEC">
      <w:pPr>
        <w:pStyle w:val="13"/>
        <w:rPr>
          <w:rFonts w:hint="eastAsia"/>
          <w:b/>
          <w:color w:val="000000" w:themeColor="text1"/>
          <w14:textFill>
            <w14:solidFill>
              <w14:schemeClr w14:val="tx1"/>
            </w14:solidFill>
          </w14:textFill>
        </w:rPr>
      </w:pPr>
    </w:p>
    <w:p w14:paraId="3BADA091">
      <w:pPr>
        <w:pStyle w:val="13"/>
        <w:rPr>
          <w:rFonts w:hint="eastAsia"/>
          <w:b/>
          <w:color w:val="000000" w:themeColor="text1"/>
          <w14:textFill>
            <w14:solidFill>
              <w14:schemeClr w14:val="tx1"/>
            </w14:solidFill>
          </w14:textFill>
        </w:rPr>
      </w:pPr>
    </w:p>
    <w:p w14:paraId="142D6297">
      <w:pPr>
        <w:pStyle w:val="13"/>
        <w:rPr>
          <w:rFonts w:hint="eastAsia"/>
          <w:b/>
          <w:color w:val="000000" w:themeColor="text1"/>
          <w14:textFill>
            <w14:solidFill>
              <w14:schemeClr w14:val="tx1"/>
            </w14:solidFill>
          </w14:textFill>
        </w:rPr>
      </w:pPr>
    </w:p>
    <w:p w14:paraId="3371C3FF">
      <w:pPr>
        <w:pStyle w:val="13"/>
        <w:jc w:val="cente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法定代表人授权书</w:t>
      </w:r>
    </w:p>
    <w:p w14:paraId="11A6D197">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致：中国人民警察大学（广州）、</w:t>
      </w:r>
      <w:r>
        <w:rPr>
          <w:rFonts w:hint="eastAsia"/>
        </w:rPr>
        <w:t>粤采（广东）采购招标代理有限公司</w:t>
      </w:r>
    </w:p>
    <w:p w14:paraId="25916BF1">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本授权书声明：注册于</w:t>
      </w:r>
      <w:r>
        <w:rPr>
          <w:rFonts w:hint="eastAsia"/>
          <w:color w:val="000000" w:themeColor="text1"/>
          <w:u w:val="single"/>
          <w14:textFill>
            <w14:solidFill>
              <w14:schemeClr w14:val="tx1"/>
            </w14:solidFill>
          </w14:textFill>
        </w:rPr>
        <w:t xml:space="preserve">        （国家或地区）</w:t>
      </w:r>
      <w:r>
        <w:rPr>
          <w:rFonts w:hint="eastAsia"/>
          <w:color w:val="000000" w:themeColor="text1"/>
          <w14:textFill>
            <w14:solidFill>
              <w14:schemeClr w14:val="tx1"/>
            </w14:solidFill>
          </w14:textFill>
        </w:rPr>
        <w:t>的</w:t>
      </w:r>
      <w:r>
        <w:rPr>
          <w:rFonts w:hint="eastAsia"/>
          <w:color w:val="000000" w:themeColor="text1"/>
          <w:u w:val="single"/>
          <w14:textFill>
            <w14:solidFill>
              <w14:schemeClr w14:val="tx1"/>
            </w14:solidFill>
          </w14:textFill>
        </w:rPr>
        <w:t xml:space="preserve">        （单位名称）</w:t>
      </w:r>
      <w:r>
        <w:rPr>
          <w:rFonts w:hint="eastAsia"/>
          <w:color w:val="000000" w:themeColor="text1"/>
          <w14:textFill>
            <w14:solidFill>
              <w14:schemeClr w14:val="tx1"/>
            </w14:solidFill>
          </w14:textFill>
        </w:rPr>
        <w:t>在下面签字（或印鉴）的</w:t>
      </w:r>
      <w:r>
        <w:rPr>
          <w:rFonts w:hint="eastAsia"/>
          <w:color w:val="000000" w:themeColor="text1"/>
          <w:u w:val="single"/>
          <w14:textFill>
            <w14:solidFill>
              <w14:schemeClr w14:val="tx1"/>
            </w14:solidFill>
          </w14:textFill>
        </w:rPr>
        <w:t xml:space="preserve">   （法定代表人姓名、职务）</w:t>
      </w:r>
      <w:r>
        <w:rPr>
          <w:rFonts w:hint="eastAsia"/>
          <w:color w:val="000000" w:themeColor="text1"/>
          <w14:textFill>
            <w14:solidFill>
              <w14:schemeClr w14:val="tx1"/>
            </w14:solidFill>
          </w14:textFill>
        </w:rPr>
        <w:t>代表本单位授权在下面签字（或印鉴）的</w:t>
      </w:r>
      <w:r>
        <w:rPr>
          <w:rFonts w:hint="eastAsia"/>
          <w:color w:val="000000" w:themeColor="text1"/>
          <w:u w:val="single"/>
          <w14:textFill>
            <w14:solidFill>
              <w14:schemeClr w14:val="tx1"/>
            </w14:solidFill>
          </w14:textFill>
        </w:rPr>
        <w:t xml:space="preserve">                          （被授权人的姓名、职务）</w:t>
      </w:r>
      <w:r>
        <w:rPr>
          <w:rFonts w:hint="eastAsia"/>
          <w:color w:val="000000" w:themeColor="text1"/>
          <w14:textFill>
            <w14:solidFill>
              <w14:schemeClr w14:val="tx1"/>
            </w14:solidFill>
          </w14:textFill>
        </w:rPr>
        <w:t>为本单位的合法代表人，就</w:t>
      </w:r>
      <w:r>
        <w:rPr>
          <w:rFonts w:hint="eastAsia"/>
          <w:color w:val="000000" w:themeColor="text1"/>
          <w:u w:val="single"/>
          <w14:textFill>
            <w14:solidFill>
              <w14:schemeClr w14:val="tx1"/>
            </w14:solidFill>
          </w14:textFill>
        </w:rPr>
        <w:t xml:space="preserve">     （项目名称）             </w:t>
      </w:r>
      <w:r>
        <w:rPr>
          <w:rFonts w:hint="eastAsia"/>
          <w:color w:val="000000" w:themeColor="text1"/>
          <w14:textFill>
            <w14:solidFill>
              <w14:schemeClr w14:val="tx1"/>
            </w14:solidFill>
          </w14:textFill>
        </w:rPr>
        <w:t>（项目编号：</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）的投标活动，提交响应文件及采购合同的签订、执行，作为响应人代表以我方的名义处理一切与之有关的事务。</w:t>
      </w:r>
    </w:p>
    <w:p w14:paraId="00BE1B51">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本授权书于</w:t>
      </w:r>
      <w:r>
        <w:rPr>
          <w:rFonts w:hint="eastAsia"/>
          <w:color w:val="000000" w:themeColor="text1"/>
          <w:u w:val="single"/>
          <w14:textFill>
            <w14:solidFill>
              <w14:schemeClr w14:val="tx1"/>
            </w14:solidFill>
          </w14:textFill>
        </w:rPr>
        <w:t xml:space="preserve">       年    月    日</w:t>
      </w:r>
      <w:r>
        <w:rPr>
          <w:rFonts w:hint="eastAsia"/>
          <w:color w:val="000000" w:themeColor="text1"/>
          <w14:textFill>
            <w14:solidFill>
              <w14:schemeClr w14:val="tx1"/>
            </w14:solidFill>
          </w14:textFill>
        </w:rPr>
        <w:t>签字（或印鉴）生效，特此声明。</w:t>
      </w:r>
    </w:p>
    <w:p w14:paraId="3CB53A1E">
      <w:pPr>
        <w:ind w:left="748" w:hanging="567"/>
        <w:rPr>
          <w:rFonts w:hint="eastAsia"/>
          <w:color w:val="000000" w:themeColor="text1"/>
          <w14:textFill>
            <w14:solidFill>
              <w14:schemeClr w14:val="tx1"/>
            </w14:solidFill>
          </w14:textFill>
        </w:rPr>
      </w:pPr>
    </w:p>
    <w:p w14:paraId="1B85F010">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单 位 名 称（并加盖公章）： </w:t>
      </w:r>
      <w:r>
        <w:rPr>
          <w:rFonts w:hint="eastAsia"/>
          <w:color w:val="000000" w:themeColor="text1"/>
          <w:u w:val="single"/>
          <w14:textFill>
            <w14:solidFill>
              <w14:schemeClr w14:val="tx1"/>
            </w14:solidFill>
          </w14:textFill>
        </w:rPr>
        <w:t xml:space="preserve">          </w:t>
      </w:r>
    </w:p>
    <w:p w14:paraId="729AA6E7">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        址：</w:t>
      </w:r>
      <w:r>
        <w:rPr>
          <w:rFonts w:hint="eastAsia"/>
          <w:color w:val="000000" w:themeColor="text1"/>
          <w:u w:val="single"/>
          <w14:textFill>
            <w14:solidFill>
              <w14:schemeClr w14:val="tx1"/>
            </w14:solidFill>
          </w14:textFill>
        </w:rPr>
        <w:t xml:space="preserve">          </w:t>
      </w:r>
    </w:p>
    <w:p w14:paraId="1F7F6CD0">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法定代表人（签字或印鉴）： </w:t>
      </w:r>
      <w:r>
        <w:rPr>
          <w:rFonts w:hint="eastAsia"/>
          <w:color w:val="000000" w:themeColor="text1"/>
          <w:u w:val="single"/>
          <w14:textFill>
            <w14:solidFill>
              <w14:schemeClr w14:val="tx1"/>
            </w14:solidFill>
          </w14:textFill>
        </w:rPr>
        <w:t xml:space="preserve">          </w:t>
      </w:r>
    </w:p>
    <w:p w14:paraId="20CE4B8C">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职        务：</w:t>
      </w:r>
      <w:r>
        <w:rPr>
          <w:rFonts w:hint="eastAsia"/>
          <w:color w:val="000000" w:themeColor="text1"/>
          <w:u w:val="single"/>
          <w14:textFill>
            <w14:solidFill>
              <w14:schemeClr w14:val="tx1"/>
            </w14:solidFill>
          </w14:textFill>
        </w:rPr>
        <w:t xml:space="preserve">          </w:t>
      </w:r>
    </w:p>
    <w:p w14:paraId="7361EC45">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被授权人（签字或印鉴）： </w:t>
      </w:r>
      <w:r>
        <w:rPr>
          <w:rFonts w:hint="eastAsia"/>
          <w:color w:val="000000" w:themeColor="text1"/>
          <w:u w:val="single"/>
          <w14:textFill>
            <w14:solidFill>
              <w14:schemeClr w14:val="tx1"/>
            </w14:solidFill>
          </w14:textFill>
        </w:rPr>
        <w:t xml:space="preserve">          </w:t>
      </w:r>
    </w:p>
    <w:p w14:paraId="48F5BFE7">
      <w:pPr>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职        务：</w:t>
      </w:r>
      <w:r>
        <w:rPr>
          <w:rFonts w:hint="eastAsia"/>
          <w:color w:val="000000" w:themeColor="text1"/>
          <w:u w:val="single"/>
          <w14:textFill>
            <w14:solidFill>
              <w14:schemeClr w14:val="tx1"/>
            </w14:solidFill>
          </w14:textFill>
        </w:rPr>
        <w:t xml:space="preserve">          </w:t>
      </w:r>
    </w:p>
    <w:p w14:paraId="06991E06">
      <w:pPr>
        <w:ind w:left="748" w:hanging="567"/>
        <w:rPr>
          <w:rFonts w:hint="eastAsia"/>
          <w:color w:val="000000" w:themeColor="text1"/>
          <w14:textFill>
            <w14:solidFill>
              <w14:schemeClr w14:val="tx1"/>
            </w14:solidFill>
          </w14:textFill>
        </w:rPr>
      </w:pPr>
      <w:r>
        <w:rPr>
          <w:rFonts w:hint="eastAsia"/>
          <w:b/>
          <w:bCs/>
          <w:spacing w:val="-1"/>
        </w:rPr>
        <w:t>附被授权人有效的身份证正反面扫描件</w:t>
      </w:r>
    </w:p>
    <w:p w14:paraId="1EC82E01">
      <w:pPr>
        <w:spacing w:line="400" w:lineRule="exact"/>
        <w:ind w:left="748" w:hanging="567"/>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2999105</wp:posOffset>
                </wp:positionH>
                <wp:positionV relativeFrom="paragraph">
                  <wp:posOffset>220345</wp:posOffset>
                </wp:positionV>
                <wp:extent cx="2491740" cy="1596390"/>
                <wp:effectExtent l="4445" t="4445" r="18415" b="18415"/>
                <wp:wrapNone/>
                <wp:docPr id="4" name="矩形 18"/>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7C0956">
                            <w:pPr>
                              <w:jc w:val="center"/>
                              <w:rPr>
                                <w:rFonts w:hint="eastAsia"/>
                              </w:rPr>
                            </w:pPr>
                            <w:r>
                              <w:rPr>
                                <w:rFonts w:hint="eastAsia"/>
                              </w:rPr>
                              <w:t>被授权人（授权代表）</w:t>
                            </w:r>
                          </w:p>
                          <w:p w14:paraId="061279C2">
                            <w:pPr>
                              <w:jc w:val="center"/>
                              <w:rPr>
                                <w:rFonts w:hint="eastAsia"/>
                              </w:rPr>
                            </w:pPr>
                            <w:r>
                              <w:rPr>
                                <w:rFonts w:hint="eastAsia"/>
                                <w:b/>
                                <w:u w:val="single"/>
                              </w:rPr>
                              <w:t>有效期内的</w:t>
                            </w:r>
                            <w:r>
                              <w:rPr>
                                <w:rFonts w:hint="eastAsia"/>
                              </w:rPr>
                              <w:t>居民身份证复印件（反面）粘贴处</w:t>
                            </w:r>
                          </w:p>
                          <w:p w14:paraId="66D94483">
                            <w:pPr>
                              <w:jc w:val="center"/>
                              <w:rPr>
                                <w:rFonts w:hint="eastAsia"/>
                                <w:sz w:val="21"/>
                                <w:szCs w:val="21"/>
                              </w:rPr>
                            </w:pPr>
                          </w:p>
                        </w:txbxContent>
                      </wps:txbx>
                      <wps:bodyPr wrap="square" upright="1"/>
                    </wps:wsp>
                  </a:graphicData>
                </a:graphic>
              </wp:anchor>
            </w:drawing>
          </mc:Choice>
          <mc:Fallback>
            <w:pict>
              <v:rect id="矩形 18" o:spid="_x0000_s1026" o:spt="1" style="position:absolute;left:0pt;margin-left:236.15pt;margin-top:17.35pt;height:125.7pt;width:196.2pt;z-index:251663360;mso-width-relative:page;mso-height-relative:page;" fillcolor="#FFFFFF" filled="t" stroked="t" coordsize="21600,21600" o:gfxdata="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PISOtkAAAAKAQAADwAAAAAAAAAB&#10;ACAAAAAiAAAAZHJzL2Rvd25yZXYueG1sUEsBAhQAFAAAAAgAh07iQDk89qcPAgAAOQQAAA4AAAAA&#10;AAAAAQAgAAAAKAEAAGRycy9lMm9Eb2MueG1sUEsFBgAAAAAGAAYAWQEAAKkFAAAAAA==&#10;">
                <v:fill on="t" focussize="0,0"/>
                <v:stroke color="#000000" joinstyle="miter"/>
                <v:imagedata o:title=""/>
                <o:lock v:ext="edit" aspectratio="f"/>
                <v:textbox>
                  <w:txbxContent>
                    <w:p w14:paraId="7B7C0956">
                      <w:pPr>
                        <w:jc w:val="center"/>
                        <w:rPr>
                          <w:rFonts w:hint="eastAsia"/>
                        </w:rPr>
                      </w:pPr>
                      <w:r>
                        <w:rPr>
                          <w:rFonts w:hint="eastAsia"/>
                        </w:rPr>
                        <w:t>被授权人（授权代表）</w:t>
                      </w:r>
                    </w:p>
                    <w:p w14:paraId="061279C2">
                      <w:pPr>
                        <w:jc w:val="center"/>
                        <w:rPr>
                          <w:rFonts w:hint="eastAsia"/>
                        </w:rPr>
                      </w:pPr>
                      <w:r>
                        <w:rPr>
                          <w:rFonts w:hint="eastAsia"/>
                          <w:b/>
                          <w:u w:val="single"/>
                        </w:rPr>
                        <w:t>有效期内的</w:t>
                      </w:r>
                      <w:r>
                        <w:rPr>
                          <w:rFonts w:hint="eastAsia"/>
                        </w:rPr>
                        <w:t>居民身份证复印件（反面）粘贴处</w:t>
                      </w:r>
                    </w:p>
                    <w:p w14:paraId="66D94483">
                      <w:pPr>
                        <w:jc w:val="center"/>
                        <w:rPr>
                          <w:rFonts w:hint="eastAsia"/>
                          <w:sz w:val="21"/>
                          <w:szCs w:val="21"/>
                        </w:rPr>
                      </w:pPr>
                    </w:p>
                  </w:txbxContent>
                </v:textbox>
              </v:rect>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220345</wp:posOffset>
                </wp:positionV>
                <wp:extent cx="2479675" cy="1596390"/>
                <wp:effectExtent l="5080" t="4445" r="10795" b="18415"/>
                <wp:wrapNone/>
                <wp:docPr id="5" name="矩形 17"/>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DF3EA6">
                            <w:pPr>
                              <w:jc w:val="center"/>
                              <w:rPr>
                                <w:rFonts w:hint="eastAsia"/>
                              </w:rPr>
                            </w:pPr>
                            <w:r>
                              <w:rPr>
                                <w:rFonts w:hint="eastAsia"/>
                              </w:rPr>
                              <w:t>被授权人（授权代表）</w:t>
                            </w:r>
                          </w:p>
                          <w:p w14:paraId="136C0040">
                            <w:pPr>
                              <w:jc w:val="center"/>
                              <w:rPr>
                                <w:rFonts w:hint="eastAsia"/>
                              </w:rPr>
                            </w:pPr>
                            <w:r>
                              <w:rPr>
                                <w:rFonts w:hint="eastAsia"/>
                                <w:b/>
                                <w:u w:val="single"/>
                              </w:rPr>
                              <w:t>有效期内的</w:t>
                            </w:r>
                            <w:r>
                              <w:rPr>
                                <w:rFonts w:hint="eastAsia"/>
                              </w:rPr>
                              <w:t>居民身份证复印件（正面）粘贴处</w:t>
                            </w:r>
                          </w:p>
                          <w:p w14:paraId="11D10BD1">
                            <w:pPr>
                              <w:jc w:val="center"/>
                              <w:rPr>
                                <w:rFonts w:hint="eastAsia"/>
                              </w:rPr>
                            </w:pPr>
                          </w:p>
                        </w:txbxContent>
                      </wps:txbx>
                      <wps:bodyPr wrap="square" upright="1"/>
                    </wps:wsp>
                  </a:graphicData>
                </a:graphic>
              </wp:anchor>
            </w:drawing>
          </mc:Choice>
          <mc:Fallback>
            <w:pict>
              <v:rect id="矩形 17" o:spid="_x0000_s1026" o:spt="1" style="position:absolute;left:0pt;margin-left:25.25pt;margin-top:17.35pt;height:125.7pt;width:195.25pt;z-index:251662336;mso-width-relative:page;mso-height-relative:page;" fillcolor="#FFFFFF" filled="t" stroked="t" coordsize="21600,21600" o:gfxdata="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vmtudgAAAAJAQAADwAAAAAAAAABACAA&#10;AAAiAAAAZHJzL2Rvd25yZXYueG1sUEsBAhQAFAAAAAgAh07iQGQZbMINAgAAOQQAAA4AAAAAAAAA&#10;AQAgAAAAJwEAAGRycy9lMm9Eb2MueG1sUEsFBgAAAAAGAAYAWQEAAKYFAAAAAA==&#10;">
                <v:fill on="t" focussize="0,0"/>
                <v:stroke color="#000000" joinstyle="miter"/>
                <v:imagedata o:title=""/>
                <o:lock v:ext="edit" aspectratio="f"/>
                <v:textbox>
                  <w:txbxContent>
                    <w:p w14:paraId="18DF3EA6">
                      <w:pPr>
                        <w:jc w:val="center"/>
                        <w:rPr>
                          <w:rFonts w:hint="eastAsia"/>
                        </w:rPr>
                      </w:pPr>
                      <w:r>
                        <w:rPr>
                          <w:rFonts w:hint="eastAsia"/>
                        </w:rPr>
                        <w:t>被授权人（授权代表）</w:t>
                      </w:r>
                    </w:p>
                    <w:p w14:paraId="136C0040">
                      <w:pPr>
                        <w:jc w:val="center"/>
                        <w:rPr>
                          <w:rFonts w:hint="eastAsia"/>
                        </w:rPr>
                      </w:pPr>
                      <w:r>
                        <w:rPr>
                          <w:rFonts w:hint="eastAsia"/>
                          <w:b/>
                          <w:u w:val="single"/>
                        </w:rPr>
                        <w:t>有效期内的</w:t>
                      </w:r>
                      <w:r>
                        <w:rPr>
                          <w:rFonts w:hint="eastAsia"/>
                        </w:rPr>
                        <w:t>居民身份证复印件（正面）粘贴处</w:t>
                      </w:r>
                    </w:p>
                    <w:p w14:paraId="11D10BD1">
                      <w:pPr>
                        <w:jc w:val="center"/>
                        <w:rPr>
                          <w:rFonts w:hint="eastAsia"/>
                        </w:rPr>
                      </w:pPr>
                    </w:p>
                  </w:txbxContent>
                </v:textbox>
              </v:rect>
            </w:pict>
          </mc:Fallback>
        </mc:AlternateContent>
      </w:r>
    </w:p>
    <w:p w14:paraId="402AD53F">
      <w:pPr>
        <w:ind w:left="748" w:hanging="567"/>
        <w:rPr>
          <w:rFonts w:hint="eastAsia"/>
          <w:color w:val="000000" w:themeColor="text1"/>
          <w14:textFill>
            <w14:solidFill>
              <w14:schemeClr w14:val="tx1"/>
            </w14:solidFill>
          </w14:textFill>
        </w:rPr>
      </w:pPr>
    </w:p>
    <w:p w14:paraId="0440B90D">
      <w:pPr>
        <w:ind w:left="748" w:hanging="567"/>
        <w:rPr>
          <w:rFonts w:hint="eastAsia"/>
          <w:color w:val="000000" w:themeColor="text1"/>
          <w14:textFill>
            <w14:solidFill>
              <w14:schemeClr w14:val="tx1"/>
            </w14:solidFill>
          </w14:textFill>
        </w:rPr>
      </w:pPr>
    </w:p>
    <w:p w14:paraId="558A0E64">
      <w:pPr>
        <w:spacing w:line="400" w:lineRule="exact"/>
        <w:ind w:left="748" w:hanging="567"/>
        <w:rPr>
          <w:rFonts w:hint="eastAsia"/>
          <w:color w:val="000000" w:themeColor="text1"/>
          <w14:textFill>
            <w14:solidFill>
              <w14:schemeClr w14:val="tx1"/>
            </w14:solidFill>
          </w14:textFill>
        </w:rPr>
      </w:pPr>
    </w:p>
    <w:p w14:paraId="75A2D0AF">
      <w:pPr>
        <w:spacing w:line="400" w:lineRule="exact"/>
        <w:ind w:left="748" w:hanging="567"/>
        <w:rPr>
          <w:rFonts w:hint="eastAsia"/>
          <w:color w:val="000000" w:themeColor="text1"/>
          <w14:textFill>
            <w14:solidFill>
              <w14:schemeClr w14:val="tx1"/>
            </w14:solidFill>
          </w14:textFill>
        </w:rPr>
      </w:pPr>
    </w:p>
    <w:p w14:paraId="415697A0">
      <w:pPr>
        <w:spacing w:line="400" w:lineRule="exact"/>
        <w:ind w:left="748" w:hanging="567"/>
        <w:rPr>
          <w:rFonts w:hint="eastAsia"/>
          <w:color w:val="000000" w:themeColor="text1"/>
          <w14:textFill>
            <w14:solidFill>
              <w14:schemeClr w14:val="tx1"/>
            </w14:solidFill>
          </w14:textFill>
        </w:rPr>
      </w:pPr>
    </w:p>
    <w:p w14:paraId="04A83EDD">
      <w:pPr>
        <w:rPr>
          <w:rFonts w:hint="eastAsia"/>
        </w:rPr>
      </w:pPr>
      <w:r>
        <w:rPr>
          <w:rFonts w:hint="eastAsia"/>
        </w:rPr>
        <w:br w:type="page"/>
      </w:r>
    </w:p>
    <w:p w14:paraId="0A65B5E3">
      <w:pPr>
        <w:pStyle w:val="18"/>
        <w:spacing w:before="143" w:line="202" w:lineRule="auto"/>
        <w:jc w:val="left"/>
        <w:rPr>
          <w:rFonts w:hint="eastAsia"/>
          <w:b/>
          <w:sz w:val="28"/>
        </w:rPr>
      </w:pPr>
      <w:r>
        <w:rPr>
          <w:rFonts w:hint="eastAsia"/>
          <w:b/>
          <w:sz w:val="28"/>
        </w:rPr>
        <w:t>格式五：</w:t>
      </w:r>
    </w:p>
    <w:p w14:paraId="6BBB8764">
      <w:pPr>
        <w:pStyle w:val="18"/>
        <w:spacing w:before="143" w:line="202" w:lineRule="auto"/>
        <w:jc w:val="left"/>
        <w:rPr>
          <w:rFonts w:hint="eastAsia"/>
        </w:rPr>
      </w:pPr>
      <w:r>
        <w:rPr>
          <w:rFonts w:hint="eastAsia"/>
        </w:rPr>
        <w:t>对于采购需求写明“提供承诺”的条款，响应人可参照以下格式提供承诺</w:t>
      </w:r>
    </w:p>
    <w:p w14:paraId="7875D2ED">
      <w:pPr>
        <w:pStyle w:val="18"/>
        <w:spacing w:before="143" w:line="202" w:lineRule="auto"/>
        <w:jc w:val="center"/>
        <w:rPr>
          <w:rFonts w:hint="eastAsia"/>
          <w:b/>
        </w:rPr>
      </w:pPr>
      <w:r>
        <w:rPr>
          <w:rFonts w:hint="eastAsia"/>
          <w:b/>
        </w:rPr>
        <w:t>承诺函</w:t>
      </w:r>
    </w:p>
    <w:p w14:paraId="484A42A5">
      <w:pPr>
        <w:pStyle w:val="18"/>
        <w:spacing w:before="143" w:line="240" w:lineRule="auto"/>
        <w:rPr>
          <w:rFonts w:hint="eastAsia"/>
        </w:rPr>
      </w:pPr>
      <w:r>
        <w:rPr>
          <w:rFonts w:hint="eastAsia"/>
        </w:rPr>
        <w:t>致：</w:t>
      </w:r>
      <w:r>
        <w:rPr>
          <w:rFonts w:hint="eastAsia"/>
          <w:color w:val="000000" w:themeColor="text1"/>
          <w14:textFill>
            <w14:solidFill>
              <w14:schemeClr w14:val="tx1"/>
            </w14:solidFill>
          </w14:textFill>
        </w:rPr>
        <w:t>中国人民警察大学（广州）、</w:t>
      </w:r>
      <w:r>
        <w:rPr>
          <w:rFonts w:hint="eastAsia"/>
        </w:rPr>
        <w:t>粤采（广东）采购招标代理有限公司</w:t>
      </w:r>
      <w:r>
        <w:rPr>
          <w:rFonts w:hint="eastAsia"/>
        </w:rPr>
        <w:br w:type="textWrapping"/>
      </w:r>
      <w:r>
        <w:rPr>
          <w:rFonts w:hint="eastAsia"/>
        </w:rPr>
        <w:t>对于__________________项目（项目编号：__________________），我方郑重承诺如下：</w:t>
      </w:r>
    </w:p>
    <w:p w14:paraId="53BB13C1">
      <w:pPr>
        <w:pStyle w:val="272"/>
        <w:rPr>
          <w:rFonts w:ascii="宋体" w:hAnsi="宋体" w:eastAsia="宋体" w:cs="宋体"/>
          <w:sz w:val="24"/>
          <w:szCs w:val="24"/>
        </w:rPr>
      </w:pPr>
      <w:r>
        <w:rPr>
          <w:rFonts w:ascii="宋体" w:hAnsi="宋体" w:eastAsia="宋体" w:cs="宋体"/>
          <w:sz w:val="24"/>
          <w:szCs w:val="24"/>
        </w:rPr>
        <w:t>如中标/成交，我方承诺严格落实采购文件以下条款：(建议逐条复制采购文件相关条款原文)</w:t>
      </w:r>
    </w:p>
    <w:p w14:paraId="044C3E51">
      <w:pPr>
        <w:pStyle w:val="272"/>
        <w:rPr>
          <w:rFonts w:ascii="宋体" w:hAnsi="宋体" w:eastAsia="宋体" w:cs="宋体"/>
          <w:sz w:val="24"/>
          <w:szCs w:val="24"/>
        </w:rPr>
      </w:pPr>
      <w:r>
        <w:rPr>
          <w:rFonts w:ascii="宋体" w:hAnsi="宋体" w:eastAsia="宋体" w:cs="宋体"/>
          <w:sz w:val="24"/>
          <w:szCs w:val="24"/>
        </w:rPr>
        <w:t>（一）</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sz w:val="24"/>
          <w:szCs w:val="24"/>
        </w:rPr>
        <w:t>号条款</w:t>
      </w:r>
    </w:p>
    <w:p w14:paraId="578D39B3">
      <w:pPr>
        <w:pStyle w:val="272"/>
        <w:rPr>
          <w:rFonts w:ascii="宋体" w:hAnsi="宋体" w:eastAsia="宋体" w:cs="宋体"/>
          <w:sz w:val="24"/>
          <w:szCs w:val="24"/>
        </w:rPr>
      </w:pPr>
      <w:r>
        <w:rPr>
          <w:rFonts w:ascii="宋体" w:hAnsi="宋体" w:eastAsia="宋体" w:cs="宋体"/>
          <w:sz w:val="24"/>
          <w:szCs w:val="24"/>
        </w:rPr>
        <w:t>1.</w:t>
      </w:r>
    </w:p>
    <w:p w14:paraId="34DDC67A">
      <w:pPr>
        <w:pStyle w:val="272"/>
        <w:rPr>
          <w:rFonts w:ascii="宋体" w:hAnsi="宋体" w:eastAsia="宋体" w:cs="宋体"/>
          <w:sz w:val="24"/>
          <w:szCs w:val="24"/>
        </w:rPr>
      </w:pPr>
      <w:r>
        <w:rPr>
          <w:rFonts w:ascii="宋体" w:hAnsi="宋体" w:eastAsia="宋体" w:cs="宋体"/>
          <w:sz w:val="24"/>
          <w:szCs w:val="24"/>
        </w:rPr>
        <w:t>2.</w:t>
      </w:r>
    </w:p>
    <w:p w14:paraId="7BCEDBD9">
      <w:pPr>
        <w:pStyle w:val="272"/>
        <w:rPr>
          <w:rFonts w:ascii="宋体" w:hAnsi="宋体" w:eastAsia="宋体" w:cs="宋体"/>
          <w:sz w:val="24"/>
          <w:szCs w:val="24"/>
        </w:rPr>
      </w:pPr>
      <w:r>
        <w:rPr>
          <w:rFonts w:ascii="宋体" w:hAnsi="宋体" w:eastAsia="宋体" w:cs="宋体"/>
          <w:sz w:val="24"/>
          <w:szCs w:val="24"/>
        </w:rPr>
        <w:t>.........</w:t>
      </w:r>
    </w:p>
    <w:p w14:paraId="53C9614E">
      <w:pPr>
        <w:pStyle w:val="272"/>
        <w:rPr>
          <w:rFonts w:ascii="宋体" w:hAnsi="宋体" w:eastAsia="宋体" w:cs="宋体"/>
          <w:sz w:val="24"/>
          <w:szCs w:val="24"/>
        </w:rPr>
      </w:pPr>
      <w:r>
        <w:rPr>
          <w:rFonts w:ascii="宋体" w:hAnsi="宋体" w:eastAsia="宋体" w:cs="宋体"/>
          <w:sz w:val="24"/>
          <w:szCs w:val="24"/>
        </w:rPr>
        <w:t>（二）</w:t>
      </w:r>
      <w:r>
        <w:rPr>
          <w:rFonts w:ascii="宋体" w:hAnsi="宋体" w:eastAsia="宋体" w:cs="宋体"/>
          <w:sz w:val="24"/>
          <w:szCs w:val="24"/>
          <w:lang w:eastAsia="zh-CN"/>
        </w:rPr>
        <w:t>#号</w:t>
      </w:r>
      <w:r>
        <w:rPr>
          <w:rFonts w:ascii="宋体" w:hAnsi="宋体" w:eastAsia="宋体" w:cs="宋体"/>
          <w:sz w:val="24"/>
          <w:szCs w:val="24"/>
        </w:rPr>
        <w:t>条款</w:t>
      </w:r>
    </w:p>
    <w:p w14:paraId="6CD65387">
      <w:pPr>
        <w:pStyle w:val="272"/>
        <w:rPr>
          <w:rFonts w:ascii="宋体" w:hAnsi="宋体" w:eastAsia="宋体" w:cs="宋体"/>
          <w:sz w:val="24"/>
          <w:szCs w:val="24"/>
        </w:rPr>
      </w:pPr>
      <w:r>
        <w:rPr>
          <w:rFonts w:ascii="宋体" w:hAnsi="宋体" w:eastAsia="宋体" w:cs="宋体"/>
          <w:sz w:val="24"/>
          <w:szCs w:val="24"/>
        </w:rPr>
        <w:t>1.</w:t>
      </w:r>
    </w:p>
    <w:p w14:paraId="5FFD9337">
      <w:pPr>
        <w:pStyle w:val="272"/>
        <w:rPr>
          <w:rFonts w:ascii="宋体" w:hAnsi="宋体" w:eastAsia="宋体" w:cs="宋体"/>
          <w:sz w:val="24"/>
          <w:szCs w:val="24"/>
        </w:rPr>
      </w:pPr>
      <w:r>
        <w:rPr>
          <w:rFonts w:ascii="宋体" w:hAnsi="宋体" w:eastAsia="宋体" w:cs="宋体"/>
          <w:sz w:val="24"/>
          <w:szCs w:val="24"/>
        </w:rPr>
        <w:t>2.</w:t>
      </w:r>
    </w:p>
    <w:p w14:paraId="32063EF9">
      <w:pPr>
        <w:pStyle w:val="272"/>
        <w:rPr>
          <w:rFonts w:ascii="宋体" w:hAnsi="宋体" w:eastAsia="宋体" w:cs="宋体"/>
          <w:sz w:val="24"/>
          <w:szCs w:val="24"/>
        </w:rPr>
      </w:pPr>
      <w:r>
        <w:rPr>
          <w:rFonts w:ascii="宋体" w:hAnsi="宋体" w:eastAsia="宋体" w:cs="宋体"/>
          <w:sz w:val="24"/>
          <w:szCs w:val="24"/>
        </w:rPr>
        <w:t>.........</w:t>
      </w:r>
    </w:p>
    <w:p w14:paraId="3D8752DB">
      <w:pPr>
        <w:pStyle w:val="272"/>
        <w:rPr>
          <w:rFonts w:ascii="宋体" w:hAnsi="宋体" w:eastAsia="宋体" w:cs="宋体"/>
          <w:sz w:val="24"/>
          <w:szCs w:val="24"/>
        </w:rPr>
      </w:pPr>
      <w:r>
        <w:rPr>
          <w:rFonts w:ascii="宋体" w:hAnsi="宋体" w:eastAsia="宋体" w:cs="宋体"/>
          <w:sz w:val="24"/>
          <w:szCs w:val="24"/>
        </w:rPr>
        <w:t>（三）非</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sz w:val="24"/>
          <w:szCs w:val="24"/>
        </w:rPr>
        <w:t>号、非</w:t>
      </w:r>
      <w:r>
        <w:rPr>
          <w:rFonts w:ascii="宋体" w:hAnsi="宋体" w:eastAsia="宋体" w:cs="宋体"/>
          <w:sz w:val="24"/>
          <w:szCs w:val="24"/>
          <w:lang w:eastAsia="zh-CN"/>
        </w:rPr>
        <w:t>#</w:t>
      </w:r>
      <w:r>
        <w:rPr>
          <w:rFonts w:ascii="宋体" w:hAnsi="宋体" w:eastAsia="宋体" w:cs="宋体"/>
          <w:sz w:val="24"/>
          <w:szCs w:val="24"/>
        </w:rPr>
        <w:t>号条款</w:t>
      </w:r>
    </w:p>
    <w:p w14:paraId="606146D3">
      <w:pPr>
        <w:pStyle w:val="272"/>
        <w:rPr>
          <w:rFonts w:ascii="宋体" w:hAnsi="宋体" w:eastAsia="宋体" w:cs="宋体"/>
          <w:sz w:val="24"/>
          <w:szCs w:val="24"/>
        </w:rPr>
      </w:pPr>
      <w:r>
        <w:rPr>
          <w:rFonts w:ascii="宋体" w:hAnsi="宋体" w:eastAsia="宋体" w:cs="宋体"/>
          <w:sz w:val="24"/>
          <w:szCs w:val="24"/>
        </w:rPr>
        <w:t>1.</w:t>
      </w:r>
    </w:p>
    <w:p w14:paraId="5346BBB4">
      <w:pPr>
        <w:pStyle w:val="272"/>
        <w:rPr>
          <w:rFonts w:ascii="宋体" w:hAnsi="宋体" w:eastAsia="宋体" w:cs="宋体"/>
          <w:sz w:val="24"/>
          <w:szCs w:val="24"/>
        </w:rPr>
      </w:pPr>
      <w:r>
        <w:rPr>
          <w:rFonts w:ascii="宋体" w:hAnsi="宋体" w:eastAsia="宋体" w:cs="宋体"/>
          <w:sz w:val="24"/>
          <w:szCs w:val="24"/>
        </w:rPr>
        <w:t>2.</w:t>
      </w:r>
    </w:p>
    <w:p w14:paraId="3B60AF68">
      <w:pPr>
        <w:pStyle w:val="272"/>
        <w:rPr>
          <w:rFonts w:ascii="宋体" w:hAnsi="宋体" w:eastAsia="宋体" w:cs="宋体"/>
          <w:sz w:val="24"/>
          <w:szCs w:val="24"/>
        </w:rPr>
      </w:pPr>
      <w:r>
        <w:rPr>
          <w:rFonts w:ascii="宋体" w:hAnsi="宋体" w:eastAsia="宋体" w:cs="宋体"/>
          <w:sz w:val="24"/>
          <w:szCs w:val="24"/>
        </w:rPr>
        <w:t>.........</w:t>
      </w:r>
    </w:p>
    <w:p w14:paraId="07A6A7FA">
      <w:pPr>
        <w:pStyle w:val="272"/>
        <w:rPr>
          <w:rFonts w:ascii="宋体" w:hAnsi="宋体" w:eastAsia="宋体" w:cs="宋体"/>
          <w:sz w:val="24"/>
          <w:szCs w:val="24"/>
        </w:rPr>
      </w:pPr>
      <w:r>
        <w:rPr>
          <w:rFonts w:ascii="宋体" w:hAnsi="宋体" w:eastAsia="宋体" w:cs="宋体"/>
          <w:sz w:val="24"/>
          <w:szCs w:val="24"/>
        </w:rPr>
        <w:t>特此承诺。</w:t>
      </w:r>
    </w:p>
    <w:p w14:paraId="0A3B7335">
      <w:pPr>
        <w:pStyle w:val="272"/>
        <w:rPr>
          <w:rFonts w:ascii="宋体" w:hAnsi="宋体" w:eastAsia="宋体" w:cs="宋体"/>
          <w:sz w:val="24"/>
          <w:szCs w:val="24"/>
        </w:rPr>
      </w:pPr>
      <w:r>
        <w:rPr>
          <w:rFonts w:ascii="宋体" w:hAnsi="宋体" w:eastAsia="宋体" w:cs="宋体"/>
          <w:sz w:val="24"/>
          <w:szCs w:val="24"/>
          <w:lang w:eastAsia="zh-CN"/>
        </w:rPr>
        <w:t>单位</w:t>
      </w:r>
      <w:r>
        <w:rPr>
          <w:rFonts w:ascii="宋体" w:hAnsi="宋体" w:eastAsia="宋体" w:cs="宋体"/>
          <w:sz w:val="24"/>
          <w:szCs w:val="24"/>
        </w:rPr>
        <w:t>名称（盖章）：__________________</w:t>
      </w:r>
    </w:p>
    <w:p w14:paraId="1DA44D93">
      <w:pPr>
        <w:pStyle w:val="272"/>
        <w:rPr>
          <w:rFonts w:ascii="宋体" w:hAnsi="宋体" w:eastAsia="宋体" w:cs="宋体"/>
          <w:sz w:val="24"/>
          <w:szCs w:val="24"/>
        </w:rPr>
      </w:pPr>
      <w:r>
        <w:rPr>
          <w:rFonts w:ascii="宋体" w:hAnsi="宋体" w:eastAsia="宋体" w:cs="宋体"/>
          <w:sz w:val="24"/>
          <w:szCs w:val="24"/>
        </w:rPr>
        <w:t>日期： 年 月 日</w:t>
      </w:r>
    </w:p>
    <w:p w14:paraId="789334D0">
      <w:pPr>
        <w:pStyle w:val="18"/>
        <w:spacing w:before="143" w:line="202" w:lineRule="auto"/>
        <w:jc w:val="left"/>
        <w:rPr>
          <w:rFonts w:hint="eastAsia"/>
          <w:b/>
          <w:sz w:val="28"/>
        </w:rPr>
      </w:pPr>
      <w:r>
        <w:rPr>
          <w:rFonts w:hint="eastAsia"/>
          <w:b/>
          <w:sz w:val="28"/>
        </w:rPr>
        <w:t>格式六：</w:t>
      </w:r>
    </w:p>
    <w:p w14:paraId="2007FD6C">
      <w:pPr>
        <w:pStyle w:val="272"/>
        <w:jc w:val="center"/>
        <w:outlineLvl w:val="3"/>
        <w:rPr>
          <w:rFonts w:ascii="宋体" w:hAnsi="宋体" w:eastAsia="宋体" w:cs="宋体"/>
          <w:sz w:val="24"/>
          <w:szCs w:val="24"/>
        </w:rPr>
      </w:pPr>
      <w:r>
        <w:rPr>
          <w:rFonts w:ascii="宋体" w:hAnsi="宋体" w:eastAsia="宋体" w:cs="宋体"/>
          <w:b/>
          <w:sz w:val="24"/>
          <w:szCs w:val="24"/>
        </w:rPr>
        <w:t>中小企业声明函（服务）</w:t>
      </w:r>
    </w:p>
    <w:p w14:paraId="3DE5C4E9">
      <w:pPr>
        <w:pStyle w:val="272"/>
        <w:ind w:firstLine="480"/>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采购活动，服务全部由符合政策要求的中小企业承接。相关企业（含联合体中的中小企业、签订分包意向协议的中小企业）的具体情况如下：</w:t>
      </w:r>
    </w:p>
    <w:p w14:paraId="17F29B7D">
      <w:pPr>
        <w:pStyle w:val="272"/>
        <w:ind w:firstLine="480"/>
        <w:rPr>
          <w:rFonts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u w:val="single"/>
        </w:rPr>
        <w:t>（标的名称）</w:t>
      </w:r>
      <w:r>
        <w:rPr>
          <w:rFonts w:ascii="宋体" w:hAnsi="宋体" w:eastAsia="宋体" w:cs="宋体"/>
          <w:sz w:val="24"/>
          <w:szCs w:val="24"/>
        </w:rPr>
        <w:t>，属于</w:t>
      </w:r>
      <w:r>
        <w:rPr>
          <w:rFonts w:hint="eastAsia" w:ascii="宋体" w:hAnsi="宋体" w:eastAsia="宋体" w:cs="宋体"/>
          <w:sz w:val="24"/>
          <w:szCs w:val="24"/>
          <w:u w:val="single"/>
          <w:lang w:val="en-US" w:eastAsia="zh-CN"/>
        </w:rPr>
        <w:t xml:space="preserve"> 批发业 </w:t>
      </w:r>
      <w:r>
        <w:rPr>
          <w:rFonts w:ascii="宋体" w:hAnsi="宋体" w:eastAsia="宋体" w:cs="宋体"/>
          <w:sz w:val="24"/>
          <w:szCs w:val="24"/>
        </w:rPr>
        <w:t>行业；承建（承接）企业为（企业名称），从业人员__________人，营业收入为__________万元，资产总额为____________万元，属于__________（中型企业、小型企业、微型企业）；</w:t>
      </w:r>
    </w:p>
    <w:p w14:paraId="718245EC">
      <w:pPr>
        <w:pStyle w:val="272"/>
        <w:ind w:firstLine="480"/>
        <w:rPr>
          <w:rFonts w:ascii="宋体" w:hAnsi="宋体" w:eastAsia="宋体" w:cs="宋体"/>
          <w:sz w:val="24"/>
          <w:szCs w:val="24"/>
        </w:rPr>
      </w:pPr>
      <w:r>
        <w:rPr>
          <w:rFonts w:ascii="宋体" w:hAnsi="宋体" w:eastAsia="宋体" w:cs="宋体"/>
          <w:sz w:val="24"/>
          <w:szCs w:val="24"/>
        </w:rPr>
        <w:t xml:space="preserve"> 2.</w:t>
      </w:r>
      <w:r>
        <w:rPr>
          <w:rFonts w:hint="eastAsia" w:ascii="宋体" w:hAnsi="宋体" w:eastAsia="宋体" w:cs="宋体"/>
          <w:sz w:val="24"/>
          <w:szCs w:val="24"/>
          <w:lang w:val="en-US" w:eastAsia="zh-CN"/>
        </w:rPr>
        <w:t xml:space="preserve">  </w:t>
      </w:r>
      <w:r>
        <w:rPr>
          <w:rFonts w:ascii="宋体" w:hAnsi="宋体" w:eastAsia="宋体" w:cs="宋体"/>
          <w:sz w:val="24"/>
          <w:szCs w:val="24"/>
          <w:u w:val="single"/>
        </w:rPr>
        <w:t>（标的名称）</w:t>
      </w:r>
      <w:r>
        <w:rPr>
          <w:rFonts w:ascii="宋体" w:hAnsi="宋体" w:eastAsia="宋体" w:cs="宋体"/>
          <w:sz w:val="24"/>
          <w:szCs w:val="24"/>
        </w:rPr>
        <w:t>，属于</w:t>
      </w:r>
      <w:r>
        <w:rPr>
          <w:rFonts w:hint="eastAsia" w:ascii="宋体" w:hAnsi="宋体" w:eastAsia="宋体" w:cs="宋体"/>
          <w:sz w:val="24"/>
          <w:szCs w:val="24"/>
          <w:u w:val="single"/>
          <w:lang w:val="en-US" w:eastAsia="zh-CN"/>
        </w:rPr>
        <w:t xml:space="preserve"> 批发业 </w:t>
      </w:r>
      <w:r>
        <w:rPr>
          <w:rFonts w:ascii="宋体" w:hAnsi="宋体" w:eastAsia="宋体" w:cs="宋体"/>
          <w:sz w:val="24"/>
          <w:szCs w:val="24"/>
        </w:rPr>
        <w:t>行业；承建（承接）企业为（企业名称），从业人员__________人，营业收入为__________万元，资产总额为___________万元，属于__________（中型企业、小型企业、微型企业）；</w:t>
      </w:r>
    </w:p>
    <w:p w14:paraId="23560B36">
      <w:pPr>
        <w:pStyle w:val="272"/>
        <w:ind w:firstLine="480"/>
        <w:rPr>
          <w:rFonts w:ascii="宋体" w:hAnsi="宋体" w:eastAsia="宋体" w:cs="宋体"/>
          <w:sz w:val="24"/>
          <w:szCs w:val="24"/>
        </w:rPr>
      </w:pPr>
      <w:r>
        <w:rPr>
          <w:rFonts w:ascii="宋体" w:hAnsi="宋体" w:eastAsia="宋体" w:cs="宋体"/>
          <w:sz w:val="24"/>
          <w:szCs w:val="24"/>
        </w:rPr>
        <w:t>……</w:t>
      </w:r>
    </w:p>
    <w:p w14:paraId="39ED4683">
      <w:pPr>
        <w:pStyle w:val="272"/>
        <w:ind w:firstLine="480"/>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7630D3F6">
      <w:pPr>
        <w:pStyle w:val="272"/>
        <w:ind w:firstLine="480"/>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63F9809B">
      <w:pPr>
        <w:pStyle w:val="272"/>
        <w:jc w:val="right"/>
        <w:rPr>
          <w:rFonts w:ascii="宋体" w:hAnsi="宋体" w:eastAsia="宋体" w:cs="宋体"/>
          <w:sz w:val="24"/>
          <w:szCs w:val="24"/>
        </w:rPr>
      </w:pPr>
      <w:r>
        <w:rPr>
          <w:rFonts w:ascii="宋体" w:hAnsi="宋体" w:eastAsia="宋体" w:cs="宋体"/>
          <w:sz w:val="24"/>
          <w:szCs w:val="24"/>
        </w:rPr>
        <w:t xml:space="preserve"> 企业名称（盖章）：__________________</w:t>
      </w:r>
    </w:p>
    <w:p w14:paraId="5D998B18">
      <w:pPr>
        <w:pStyle w:val="272"/>
        <w:jc w:val="right"/>
        <w:rPr>
          <w:rFonts w:ascii="宋体" w:hAnsi="宋体" w:eastAsia="宋体" w:cs="宋体"/>
          <w:sz w:val="24"/>
          <w:szCs w:val="24"/>
        </w:rPr>
      </w:pPr>
      <w:r>
        <w:rPr>
          <w:rFonts w:ascii="宋体" w:hAnsi="宋体" w:eastAsia="宋体" w:cs="宋体"/>
          <w:sz w:val="24"/>
          <w:szCs w:val="24"/>
        </w:rPr>
        <w:t xml:space="preserve"> 日  期：__________________</w:t>
      </w:r>
    </w:p>
    <w:p w14:paraId="7735D800">
      <w:pPr>
        <w:pStyle w:val="272"/>
        <w:ind w:firstLine="480"/>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16AD93AC">
      <w:pPr>
        <w:pStyle w:val="272"/>
        <w:ind w:firstLine="480"/>
        <w:rPr>
          <w:rFonts w:ascii="宋体" w:hAnsi="宋体" w:eastAsia="宋体" w:cs="宋体"/>
          <w:sz w:val="24"/>
          <w:szCs w:val="24"/>
        </w:rPr>
      </w:pPr>
      <w:r>
        <w:rPr>
          <w:rFonts w:ascii="宋体" w:hAnsi="宋体" w:eastAsia="宋体" w:cs="宋体"/>
          <w:sz w:val="24"/>
          <w:szCs w:val="24"/>
        </w:rPr>
        <w:t>2：供应商应当自行核实是否属于小微企业，并认真填写声明函，若有虚假将追究其责任。</w:t>
      </w:r>
    </w:p>
    <w:p w14:paraId="4F111EB4">
      <w:pPr>
        <w:rPr>
          <w:rFonts w:hint="eastAsia"/>
        </w:rPr>
      </w:pPr>
      <w:r>
        <w:rPr>
          <w:rFonts w:hint="eastAsia"/>
        </w:rPr>
        <w:br w:type="page"/>
      </w:r>
    </w:p>
    <w:p w14:paraId="4FA49460">
      <w:pPr>
        <w:pStyle w:val="18"/>
        <w:spacing w:before="143" w:line="202" w:lineRule="auto"/>
        <w:jc w:val="left"/>
        <w:rPr>
          <w:rFonts w:hint="eastAsia"/>
          <w:b/>
          <w:sz w:val="28"/>
        </w:rPr>
      </w:pPr>
      <w:r>
        <w:rPr>
          <w:rFonts w:hint="eastAsia"/>
          <w:b/>
          <w:sz w:val="28"/>
        </w:rPr>
        <w:t>格式七：</w:t>
      </w:r>
    </w:p>
    <w:p w14:paraId="4989F081">
      <w:pPr>
        <w:pStyle w:val="272"/>
        <w:rPr>
          <w:rFonts w:ascii="宋体" w:hAnsi="宋体" w:eastAsia="宋体" w:cs="宋体"/>
          <w:sz w:val="24"/>
          <w:szCs w:val="24"/>
        </w:rPr>
      </w:pPr>
      <w:r>
        <w:rPr>
          <w:rFonts w:ascii="宋体" w:hAnsi="宋体" w:eastAsia="宋体" w:cs="宋体"/>
          <w:sz w:val="24"/>
          <w:szCs w:val="24"/>
        </w:rPr>
        <w:t>（以下格式文件由供应商根据需要选用）</w:t>
      </w:r>
    </w:p>
    <w:p w14:paraId="574BA2B0">
      <w:pPr>
        <w:pStyle w:val="272"/>
        <w:jc w:val="center"/>
        <w:outlineLvl w:val="3"/>
        <w:rPr>
          <w:rFonts w:ascii="宋体" w:hAnsi="宋体" w:eastAsia="宋体" w:cs="宋体"/>
          <w:sz w:val="24"/>
          <w:szCs w:val="24"/>
        </w:rPr>
      </w:pPr>
      <w:r>
        <w:rPr>
          <w:rFonts w:ascii="宋体" w:hAnsi="宋体" w:eastAsia="宋体" w:cs="宋体"/>
          <w:b/>
          <w:sz w:val="24"/>
          <w:szCs w:val="24"/>
        </w:rPr>
        <w:t>监狱企业</w:t>
      </w:r>
    </w:p>
    <w:p w14:paraId="7FF16A89">
      <w:pPr>
        <w:pStyle w:val="272"/>
        <w:ind w:firstLine="480"/>
        <w:rPr>
          <w:rFonts w:ascii="宋体" w:hAnsi="宋体" w:eastAsia="宋体" w:cs="宋体"/>
          <w:sz w:val="24"/>
          <w:szCs w:val="24"/>
        </w:rPr>
      </w:pPr>
      <w:r>
        <w:rPr>
          <w:rFonts w:ascii="宋体" w:hAnsi="宋体" w:eastAsia="宋体" w:cs="宋体"/>
          <w:sz w:val="24"/>
          <w:szCs w:val="24"/>
        </w:rPr>
        <w:t>提供由监狱管理局、戒毒管理局（含新疆生产建设兵团）出具的属于监狱企业的证明文件。</w:t>
      </w:r>
    </w:p>
    <w:p w14:paraId="6C075F8B">
      <w:pPr>
        <w:pStyle w:val="272"/>
        <w:ind w:firstLine="480"/>
        <w:rPr>
          <w:rFonts w:ascii="宋体" w:hAnsi="宋体" w:eastAsia="宋体" w:cs="宋体"/>
          <w:sz w:val="24"/>
          <w:szCs w:val="24"/>
        </w:rPr>
      </w:pPr>
      <w:r>
        <w:rPr>
          <w:rFonts w:ascii="宋体" w:hAnsi="宋体" w:eastAsia="宋体" w:cs="宋体"/>
          <w:sz w:val="24"/>
          <w:szCs w:val="24"/>
        </w:rPr>
        <w:t xml:space="preserve">  </w:t>
      </w:r>
    </w:p>
    <w:p w14:paraId="4274CA7D">
      <w:pPr>
        <w:rPr>
          <w:rFonts w:hint="eastAsia"/>
        </w:rPr>
      </w:pPr>
      <w:r>
        <w:rPr>
          <w:rFonts w:hint="eastAsia"/>
        </w:rPr>
        <w:br w:type="page"/>
      </w:r>
    </w:p>
    <w:p w14:paraId="274D5BFB">
      <w:pPr>
        <w:pStyle w:val="18"/>
        <w:spacing w:before="143" w:line="202" w:lineRule="auto"/>
        <w:jc w:val="left"/>
        <w:rPr>
          <w:rFonts w:hint="eastAsia"/>
          <w:b/>
          <w:sz w:val="28"/>
        </w:rPr>
      </w:pPr>
      <w:r>
        <w:rPr>
          <w:rFonts w:hint="eastAsia"/>
          <w:b/>
          <w:sz w:val="28"/>
        </w:rPr>
        <w:t>格式八：</w:t>
      </w:r>
    </w:p>
    <w:p w14:paraId="2632BB7C">
      <w:pPr>
        <w:pStyle w:val="272"/>
        <w:ind w:firstLine="480"/>
        <w:rPr>
          <w:rFonts w:ascii="宋体" w:hAnsi="宋体" w:eastAsia="宋体" w:cs="宋体"/>
          <w:sz w:val="24"/>
          <w:szCs w:val="24"/>
        </w:rPr>
      </w:pPr>
      <w:r>
        <w:rPr>
          <w:rFonts w:ascii="宋体" w:hAnsi="宋体" w:eastAsia="宋体" w:cs="宋体"/>
          <w:sz w:val="24"/>
          <w:szCs w:val="24"/>
        </w:rPr>
        <w:t>（以下格式文件由供应商根据需要选用）</w:t>
      </w:r>
    </w:p>
    <w:p w14:paraId="0E620801">
      <w:pPr>
        <w:pStyle w:val="272"/>
        <w:jc w:val="center"/>
        <w:outlineLvl w:val="3"/>
        <w:rPr>
          <w:rFonts w:ascii="宋体" w:hAnsi="宋体" w:eastAsia="宋体" w:cs="宋体"/>
          <w:sz w:val="24"/>
          <w:szCs w:val="24"/>
        </w:rPr>
      </w:pPr>
      <w:r>
        <w:rPr>
          <w:rFonts w:ascii="宋体" w:hAnsi="宋体" w:eastAsia="宋体" w:cs="宋体"/>
          <w:b/>
          <w:sz w:val="24"/>
          <w:szCs w:val="24"/>
        </w:rPr>
        <w:t>残疾人福利性单位声明函</w:t>
      </w:r>
    </w:p>
    <w:p w14:paraId="73DB8BFE">
      <w:pPr>
        <w:pStyle w:val="272"/>
        <w:ind w:firstLine="480"/>
        <w:rPr>
          <w:rFonts w:ascii="宋体" w:hAnsi="宋体" w:eastAsia="宋体" w:cs="宋体"/>
          <w:sz w:val="24"/>
          <w:szCs w:val="24"/>
        </w:rPr>
      </w:pPr>
      <w:r>
        <w:rPr>
          <w:rFonts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8F1CDD">
      <w:pPr>
        <w:pStyle w:val="272"/>
        <w:ind w:firstLine="480"/>
        <w:rPr>
          <w:rFonts w:ascii="宋体" w:hAnsi="宋体" w:eastAsia="宋体" w:cs="宋体"/>
          <w:sz w:val="24"/>
          <w:szCs w:val="24"/>
        </w:rPr>
      </w:pPr>
      <w:r>
        <w:rPr>
          <w:rFonts w:ascii="宋体" w:hAnsi="宋体" w:eastAsia="宋体" w:cs="宋体"/>
          <w:sz w:val="24"/>
          <w:szCs w:val="24"/>
        </w:rPr>
        <w:t>本单位对上述声明的真实性负责。如有虚假，将依法承担相应责任。</w:t>
      </w:r>
    </w:p>
    <w:p w14:paraId="0A620845">
      <w:pPr>
        <w:pStyle w:val="272"/>
        <w:jc w:val="right"/>
        <w:rPr>
          <w:rFonts w:ascii="宋体" w:hAnsi="宋体" w:eastAsia="宋体" w:cs="宋体"/>
          <w:sz w:val="24"/>
          <w:szCs w:val="24"/>
        </w:rPr>
      </w:pPr>
      <w:r>
        <w:rPr>
          <w:rFonts w:ascii="宋体" w:hAnsi="宋体" w:eastAsia="宋体" w:cs="宋体"/>
          <w:sz w:val="24"/>
          <w:szCs w:val="24"/>
        </w:rPr>
        <w:t>单位名称（盖章）：__________________</w:t>
      </w:r>
    </w:p>
    <w:p w14:paraId="20C86ED0">
      <w:pPr>
        <w:pStyle w:val="272"/>
        <w:jc w:val="right"/>
        <w:rPr>
          <w:rFonts w:ascii="宋体" w:hAnsi="宋体" w:eastAsia="宋体" w:cs="宋体"/>
          <w:sz w:val="24"/>
          <w:szCs w:val="24"/>
        </w:rPr>
      </w:pPr>
      <w:r>
        <w:rPr>
          <w:rFonts w:ascii="宋体" w:hAnsi="宋体" w:eastAsia="宋体" w:cs="宋体"/>
          <w:sz w:val="24"/>
          <w:szCs w:val="24"/>
        </w:rPr>
        <w:t xml:space="preserve"> 日  期：__________________</w:t>
      </w:r>
    </w:p>
    <w:p w14:paraId="7BEF59B2">
      <w:pPr>
        <w:pStyle w:val="272"/>
        <w:ind w:firstLine="480"/>
        <w:rPr>
          <w:rFonts w:ascii="宋体" w:hAnsi="宋体" w:eastAsia="宋体" w:cs="宋体"/>
          <w:sz w:val="24"/>
          <w:szCs w:val="24"/>
        </w:rPr>
      </w:pPr>
      <w:r>
        <w:rPr>
          <w:rFonts w:ascii="宋体" w:hAnsi="宋体" w:eastAsia="宋体" w:cs="宋体"/>
          <w:sz w:val="24"/>
          <w:szCs w:val="24"/>
        </w:rPr>
        <w:t>注：本函未填写或未勾选视作未做声明。</w:t>
      </w:r>
    </w:p>
    <w:p w14:paraId="46B9D71E">
      <w:pPr>
        <w:rPr>
          <w:rFonts w:hint="eastAsia"/>
        </w:rPr>
      </w:pPr>
      <w:r>
        <w:rPr>
          <w:rFonts w:hint="eastAsia"/>
        </w:rPr>
        <w:br w:type="page"/>
      </w:r>
    </w:p>
    <w:p w14:paraId="7FCB4493">
      <w:pPr>
        <w:pStyle w:val="18"/>
        <w:spacing w:before="143" w:line="202" w:lineRule="auto"/>
        <w:jc w:val="left"/>
        <w:rPr>
          <w:rFonts w:hint="eastAsia"/>
          <w:b/>
          <w:sz w:val="28"/>
        </w:rPr>
      </w:pPr>
      <w:r>
        <w:rPr>
          <w:rFonts w:hint="eastAsia"/>
          <w:b/>
          <w:sz w:val="28"/>
        </w:rPr>
        <w:t>格式九：</w:t>
      </w:r>
    </w:p>
    <w:p w14:paraId="381451D3">
      <w:pPr>
        <w:pStyle w:val="272"/>
        <w:rPr>
          <w:rFonts w:ascii="宋体" w:hAnsi="宋体" w:eastAsia="宋体" w:cs="宋体"/>
          <w:sz w:val="24"/>
          <w:szCs w:val="24"/>
        </w:rPr>
      </w:pPr>
      <w:r>
        <w:rPr>
          <w:rFonts w:ascii="宋体" w:hAnsi="宋体" w:eastAsia="宋体" w:cs="宋体"/>
          <w:sz w:val="24"/>
          <w:szCs w:val="24"/>
        </w:rPr>
        <w:t>（以下格式文件由供应商根据需要选用）</w:t>
      </w:r>
    </w:p>
    <w:p w14:paraId="009F8215">
      <w:pPr>
        <w:pStyle w:val="272"/>
        <w:jc w:val="center"/>
        <w:outlineLvl w:val="3"/>
        <w:rPr>
          <w:rFonts w:ascii="宋体" w:hAnsi="宋体" w:eastAsia="宋体" w:cs="宋体"/>
          <w:sz w:val="24"/>
          <w:szCs w:val="24"/>
        </w:rPr>
      </w:pPr>
      <w:r>
        <w:rPr>
          <w:rFonts w:ascii="宋体" w:hAnsi="宋体" w:eastAsia="宋体" w:cs="宋体"/>
          <w:b/>
          <w:sz w:val="24"/>
          <w:szCs w:val="24"/>
        </w:rPr>
        <w:t>各类证明材料</w:t>
      </w:r>
    </w:p>
    <w:p w14:paraId="60D06891">
      <w:pPr>
        <w:pStyle w:val="272"/>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竞价</w:t>
      </w:r>
      <w:r>
        <w:rPr>
          <w:rFonts w:ascii="宋体" w:hAnsi="宋体" w:eastAsia="宋体" w:cs="宋体"/>
          <w:sz w:val="24"/>
          <w:szCs w:val="24"/>
        </w:rPr>
        <w:t>文件要求提供的其他资料。</w:t>
      </w:r>
    </w:p>
    <w:p w14:paraId="39C4158B">
      <w:pPr>
        <w:rPr>
          <w:rFonts w:hint="eastAsia"/>
          <w:spacing w:val="-7"/>
        </w:rPr>
      </w:pPr>
      <w:r>
        <w:rPr>
          <w:rFonts w:hint="eastAsia"/>
        </w:rPr>
        <w:t>2.响应人认为需提供的其他资料。</w:t>
      </w:r>
      <w:r>
        <w:rPr>
          <w:rFonts w:hint="eastAsia"/>
          <w:spacing w:val="-7"/>
        </w:rPr>
        <w:br w:type="page"/>
      </w:r>
    </w:p>
    <w:p w14:paraId="663441C6">
      <w:pPr>
        <w:pStyle w:val="18"/>
        <w:spacing w:before="356" w:line="189" w:lineRule="auto"/>
        <w:jc w:val="both"/>
        <w:outlineLvl w:val="1"/>
        <w:rPr>
          <w:rFonts w:hint="eastAsia"/>
          <w:b/>
          <w:bCs/>
          <w:spacing w:val="-16"/>
          <w:sz w:val="40"/>
          <w:szCs w:val="40"/>
        </w:rPr>
      </w:pPr>
    </w:p>
    <w:p w14:paraId="34029665">
      <w:pPr>
        <w:pStyle w:val="18"/>
        <w:spacing w:before="356" w:line="189" w:lineRule="auto"/>
        <w:jc w:val="both"/>
        <w:outlineLvl w:val="1"/>
        <w:rPr>
          <w:rFonts w:hint="eastAsia"/>
          <w:b/>
          <w:bCs/>
          <w:spacing w:val="-16"/>
          <w:sz w:val="40"/>
          <w:szCs w:val="40"/>
        </w:rPr>
      </w:pPr>
    </w:p>
    <w:p w14:paraId="4E31A8C4">
      <w:pPr>
        <w:pStyle w:val="18"/>
        <w:spacing w:before="356" w:line="189" w:lineRule="auto"/>
        <w:jc w:val="center"/>
        <w:outlineLvl w:val="1"/>
        <w:rPr>
          <w:rFonts w:hint="eastAsia"/>
          <w:b/>
          <w:bCs/>
          <w:spacing w:val="-16"/>
          <w:sz w:val="40"/>
          <w:szCs w:val="40"/>
        </w:rPr>
      </w:pPr>
    </w:p>
    <w:p w14:paraId="12131B68">
      <w:pPr>
        <w:pStyle w:val="18"/>
        <w:spacing w:before="356" w:line="189" w:lineRule="auto"/>
        <w:jc w:val="center"/>
        <w:outlineLvl w:val="1"/>
        <w:rPr>
          <w:rFonts w:hint="eastAsia"/>
          <w:b/>
          <w:bCs/>
          <w:spacing w:val="-16"/>
          <w:sz w:val="40"/>
          <w:szCs w:val="40"/>
        </w:rPr>
      </w:pPr>
    </w:p>
    <w:p w14:paraId="39FD8CFB">
      <w:pPr>
        <w:pStyle w:val="18"/>
        <w:spacing w:before="356" w:line="189" w:lineRule="auto"/>
        <w:jc w:val="center"/>
        <w:outlineLvl w:val="1"/>
        <w:rPr>
          <w:rFonts w:hint="eastAsia"/>
          <w:sz w:val="48"/>
          <w:szCs w:val="48"/>
        </w:rPr>
      </w:pPr>
      <w:r>
        <w:rPr>
          <w:rFonts w:hint="eastAsia"/>
          <w:b/>
          <w:bCs/>
          <w:spacing w:val="-16"/>
          <w:sz w:val="48"/>
          <w:szCs w:val="48"/>
        </w:rPr>
        <w:t>响应文件</w:t>
      </w:r>
    </w:p>
    <w:p w14:paraId="25EDB62B">
      <w:pPr>
        <w:pStyle w:val="18"/>
        <w:spacing w:line="195" w:lineRule="auto"/>
        <w:jc w:val="center"/>
        <w:rPr>
          <w:rFonts w:hint="eastAsia"/>
          <w:sz w:val="48"/>
          <w:szCs w:val="48"/>
        </w:rPr>
      </w:pPr>
      <w:r>
        <w:rPr>
          <w:rFonts w:hint="eastAsia"/>
          <w:b/>
          <w:bCs/>
          <w:spacing w:val="-13"/>
          <w:sz w:val="48"/>
          <w:szCs w:val="48"/>
        </w:rPr>
        <w:t>(报价文件)</w:t>
      </w:r>
    </w:p>
    <w:p w14:paraId="060378FA">
      <w:pPr>
        <w:spacing w:line="257" w:lineRule="auto"/>
        <w:rPr>
          <w:rFonts w:hint="eastAsia"/>
        </w:rPr>
      </w:pPr>
    </w:p>
    <w:p w14:paraId="3CB0FB51">
      <w:pPr>
        <w:spacing w:line="258" w:lineRule="auto"/>
        <w:rPr>
          <w:rFonts w:hint="eastAsia"/>
        </w:rPr>
      </w:pPr>
    </w:p>
    <w:p w14:paraId="32E38A23">
      <w:pPr>
        <w:spacing w:line="258" w:lineRule="auto"/>
        <w:rPr>
          <w:rFonts w:hint="eastAsia"/>
        </w:rPr>
      </w:pPr>
    </w:p>
    <w:p w14:paraId="2D8F0145">
      <w:pPr>
        <w:pStyle w:val="18"/>
        <w:spacing w:before="356" w:line="360" w:lineRule="auto"/>
        <w:jc w:val="left"/>
        <w:outlineLvl w:val="1"/>
        <w:rPr>
          <w:rFonts w:hint="eastAsia"/>
          <w:b/>
          <w:bCs/>
          <w:spacing w:val="-16"/>
        </w:rPr>
      </w:pPr>
      <w:r>
        <w:rPr>
          <w:rFonts w:hint="eastAsia"/>
          <w:b/>
          <w:bCs/>
          <w:spacing w:val="-16"/>
        </w:rPr>
        <w:t>项目名称:</w:t>
      </w:r>
      <w:r>
        <w:rPr>
          <w:rFonts w:hint="eastAsia"/>
          <w:b/>
          <w:bCs/>
          <w:spacing w:val="-16"/>
          <w:u w:val="single"/>
        </w:rPr>
        <w:t xml:space="preserve">               </w:t>
      </w:r>
    </w:p>
    <w:p w14:paraId="0D9A0B63">
      <w:pPr>
        <w:pStyle w:val="18"/>
        <w:spacing w:before="356" w:line="360" w:lineRule="auto"/>
        <w:jc w:val="left"/>
        <w:outlineLvl w:val="1"/>
        <w:rPr>
          <w:rFonts w:hint="eastAsia"/>
          <w:b/>
          <w:bCs/>
          <w:spacing w:val="-16"/>
        </w:rPr>
      </w:pPr>
      <w:r>
        <w:rPr>
          <w:rFonts w:hint="eastAsia"/>
          <w:b/>
          <w:bCs/>
          <w:spacing w:val="-16"/>
        </w:rPr>
        <w:t>项目编号：</w:t>
      </w:r>
      <w:r>
        <w:rPr>
          <w:rFonts w:hint="eastAsia"/>
          <w:b/>
          <w:bCs/>
          <w:spacing w:val="-16"/>
          <w:u w:val="single"/>
        </w:rPr>
        <w:t xml:space="preserve">               </w:t>
      </w:r>
    </w:p>
    <w:p w14:paraId="38E095A2">
      <w:pPr>
        <w:pStyle w:val="18"/>
        <w:spacing w:before="356" w:line="360" w:lineRule="auto"/>
        <w:jc w:val="left"/>
        <w:outlineLvl w:val="1"/>
        <w:rPr>
          <w:rFonts w:hint="eastAsia"/>
          <w:b/>
          <w:bCs/>
          <w:spacing w:val="-16"/>
        </w:rPr>
      </w:pPr>
      <w:r>
        <w:rPr>
          <w:rFonts w:hint="eastAsia"/>
          <w:b/>
          <w:bCs/>
          <w:spacing w:val="-16"/>
        </w:rPr>
        <w:t xml:space="preserve">单位名称： </w:t>
      </w:r>
      <w:r>
        <w:rPr>
          <w:rFonts w:hint="eastAsia"/>
          <w:b/>
          <w:bCs/>
          <w:spacing w:val="-16"/>
          <w:u w:val="single"/>
        </w:rPr>
        <w:t xml:space="preserve">               </w:t>
      </w:r>
      <w:r>
        <w:rPr>
          <w:rFonts w:hint="eastAsia"/>
          <w:b/>
          <w:bCs/>
          <w:spacing w:val="-16"/>
        </w:rPr>
        <w:t>（盖章）</w:t>
      </w:r>
    </w:p>
    <w:p w14:paraId="79F3D477">
      <w:pPr>
        <w:pStyle w:val="18"/>
        <w:spacing w:before="356" w:line="360" w:lineRule="auto"/>
        <w:jc w:val="left"/>
        <w:outlineLvl w:val="1"/>
        <w:rPr>
          <w:rFonts w:hint="eastAsia"/>
          <w:b/>
          <w:bCs/>
          <w:spacing w:val="-16"/>
        </w:rPr>
      </w:pPr>
      <w:r>
        <w:rPr>
          <w:rFonts w:hint="eastAsia"/>
          <w:b/>
          <w:bCs/>
          <w:spacing w:val="-16"/>
        </w:rPr>
        <w:t>法定代表人或授权委托人（签字或印鉴）：</w:t>
      </w:r>
      <w:r>
        <w:rPr>
          <w:rFonts w:hint="eastAsia"/>
          <w:b/>
          <w:bCs/>
          <w:spacing w:val="-16"/>
          <w:u w:val="single"/>
        </w:rPr>
        <w:t xml:space="preserve">               </w:t>
      </w:r>
    </w:p>
    <w:p w14:paraId="27063443">
      <w:pPr>
        <w:pStyle w:val="18"/>
        <w:spacing w:before="356" w:line="360" w:lineRule="auto"/>
        <w:jc w:val="left"/>
        <w:outlineLvl w:val="1"/>
        <w:rPr>
          <w:rFonts w:hint="eastAsia"/>
          <w:b/>
          <w:bCs/>
          <w:spacing w:val="-16"/>
        </w:rPr>
      </w:pPr>
      <w:r>
        <w:rPr>
          <w:rFonts w:hint="eastAsia"/>
          <w:b/>
          <w:bCs/>
          <w:spacing w:val="-16"/>
        </w:rPr>
        <w:t>日期： 年  月   日</w:t>
      </w:r>
    </w:p>
    <w:p w14:paraId="237B98C0">
      <w:pPr>
        <w:rPr>
          <w:rFonts w:hint="eastAsia"/>
          <w:b/>
          <w:bCs/>
          <w:spacing w:val="-19"/>
        </w:rPr>
      </w:pPr>
      <w:r>
        <w:rPr>
          <w:rFonts w:hint="eastAsia"/>
          <w:b/>
          <w:bCs/>
          <w:spacing w:val="-19"/>
        </w:rPr>
        <w:br w:type="page"/>
      </w:r>
    </w:p>
    <w:p w14:paraId="696D51AB">
      <w:pPr>
        <w:pStyle w:val="18"/>
        <w:spacing w:before="111" w:line="201" w:lineRule="auto"/>
        <w:ind w:left="3531"/>
        <w:rPr>
          <w:rFonts w:hint="eastAsia"/>
          <w:sz w:val="28"/>
          <w:szCs w:val="28"/>
        </w:rPr>
      </w:pPr>
      <w:r>
        <w:rPr>
          <w:rFonts w:hint="eastAsia"/>
          <w:b/>
          <w:bCs/>
          <w:spacing w:val="9"/>
          <w:sz w:val="28"/>
          <w:szCs w:val="28"/>
        </w:rPr>
        <w:t>报价一览表</w:t>
      </w:r>
    </w:p>
    <w:p w14:paraId="496778A7">
      <w:pPr>
        <w:pStyle w:val="18"/>
        <w:spacing w:before="103" w:line="196" w:lineRule="auto"/>
        <w:rPr>
          <w:rFonts w:hint="eastAsia"/>
          <w:b/>
          <w:bCs/>
          <w:spacing w:val="32"/>
        </w:rPr>
      </w:pPr>
      <w:r>
        <w:rPr>
          <w:rFonts w:hint="eastAsia"/>
          <w:spacing w:val="-3"/>
        </w:rPr>
        <w:t>项目编号：YCZB-2026-GZ-02055</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4583"/>
        <w:gridCol w:w="2228"/>
      </w:tblGrid>
      <w:tr w14:paraId="290E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335" w:type="pct"/>
            <w:vAlign w:val="center"/>
          </w:tcPr>
          <w:p w14:paraId="74EB2F9A">
            <w:pPr>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项目名称</w:t>
            </w:r>
          </w:p>
        </w:tc>
        <w:tc>
          <w:tcPr>
            <w:tcW w:w="2465" w:type="pct"/>
            <w:vAlign w:val="center"/>
          </w:tcPr>
          <w:p w14:paraId="780E75D1">
            <w:pPr>
              <w:jc w:val="center"/>
              <w:rPr>
                <w:rFonts w:hint="eastAsia" w:eastAsia="宋体"/>
                <w:b/>
                <w:color w:val="000000" w:themeColor="text1"/>
                <w:lang w:eastAsia="zh-CN"/>
                <w14:textFill>
                  <w14:solidFill>
                    <w14:schemeClr w14:val="tx1"/>
                  </w14:solidFill>
                </w14:textFill>
              </w:rPr>
            </w:pPr>
            <w:r>
              <w:rPr>
                <w:rFonts w:hint="eastAsia"/>
                <w:b/>
                <w:color w:val="000000" w:themeColor="text1"/>
                <w14:textFill>
                  <w14:solidFill>
                    <w14:schemeClr w14:val="tx1"/>
                  </w14:solidFill>
                </w14:textFill>
              </w:rPr>
              <w:t>下浮率报价</w:t>
            </w:r>
          </w:p>
        </w:tc>
        <w:tc>
          <w:tcPr>
            <w:tcW w:w="1198" w:type="pct"/>
            <w:vAlign w:val="center"/>
          </w:tcPr>
          <w:p w14:paraId="11651080">
            <w:pPr>
              <w:jc w:val="cente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49EA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35" w:type="pct"/>
            <w:vMerge w:val="restart"/>
            <w:vAlign w:val="center"/>
          </w:tcPr>
          <w:p w14:paraId="3DD4598F">
            <w:pPr>
              <w:jc w:val="center"/>
              <w:rPr>
                <w:rFonts w:hint="eastAsia"/>
                <w:color w:val="000000" w:themeColor="text1"/>
                <w14:textFill>
                  <w14:solidFill>
                    <w14:schemeClr w14:val="tx1"/>
                  </w14:solidFill>
                </w14:textFill>
              </w:rPr>
            </w:pPr>
            <w:r>
              <w:rPr>
                <w:rFonts w:hint="eastAsia"/>
              </w:rPr>
              <w:t>中国人民警察大学（广州）培训住宿用品服务保障采购</w:t>
            </w:r>
          </w:p>
        </w:tc>
        <w:tc>
          <w:tcPr>
            <w:tcW w:w="2465" w:type="pct"/>
            <w:vAlign w:val="center"/>
          </w:tcPr>
          <w:p w14:paraId="701818EF">
            <w:pPr>
              <w:rPr>
                <w:rFonts w:hint="eastAsia" w:eastAsia="宋体"/>
                <w:bCs/>
                <w:color w:val="000000" w:themeColor="text1"/>
                <w:lang w:eastAsia="zh-CN"/>
                <w14:textFill>
                  <w14:solidFill>
                    <w14:schemeClr w14:val="tx1"/>
                  </w14:solidFill>
                </w14:textFill>
              </w:rPr>
            </w:pPr>
            <w:r>
              <w:rPr>
                <w:rFonts w:hint="eastAsia"/>
                <w:bCs/>
                <w:color w:val="000000" w:themeColor="text1"/>
                <w14:textFill>
                  <w14:solidFill>
                    <w14:schemeClr w14:val="tx1"/>
                  </w14:solidFill>
                </w14:textFill>
              </w:rPr>
              <w:t>大写：</w:t>
            </w:r>
            <w:r>
              <w:rPr>
                <w:rFonts w:hint="eastAsia"/>
                <w:bCs/>
                <w:color w:val="000000" w:themeColor="text1"/>
                <w:u w:val="none"/>
                <w:lang w:val="en-US" w:eastAsia="zh-CN"/>
                <w14:textFill>
                  <w14:solidFill>
                    <w14:schemeClr w14:val="tx1"/>
                  </w14:solidFill>
                </w14:textFill>
              </w:rPr>
              <w:t>百分之</w:t>
            </w:r>
            <w:r>
              <w:rPr>
                <w:rFonts w:hint="eastAsia"/>
                <w:bCs/>
                <w:color w:val="000000" w:themeColor="text1"/>
                <w:u w:val="single"/>
                <w14:textFill>
                  <w14:solidFill>
                    <w14:schemeClr w14:val="tx1"/>
                  </w14:solidFill>
                </w14:textFill>
              </w:rPr>
              <w:t xml:space="preserve">      </w:t>
            </w:r>
            <w:r>
              <w:rPr>
                <w:rFonts w:hint="eastAsia"/>
                <w:bCs/>
                <w:color w:val="000000" w:themeColor="text1"/>
                <w:u w:val="single"/>
                <w:lang w:val="en-US" w:eastAsia="zh-CN"/>
                <w14:textFill>
                  <w14:solidFill>
                    <w14:schemeClr w14:val="tx1"/>
                  </w14:solidFill>
                </w14:textFill>
              </w:rPr>
              <w:t xml:space="preserve">   </w:t>
            </w:r>
            <w:r>
              <w:rPr>
                <w:rFonts w:hint="eastAsia"/>
                <w:bCs/>
                <w:color w:val="000000" w:themeColor="text1"/>
                <w:u w:val="single"/>
                <w14:textFill>
                  <w14:solidFill>
                    <w14:schemeClr w14:val="tx1"/>
                  </w14:solidFill>
                </w14:textFill>
              </w:rPr>
              <w:t xml:space="preserve">  </w:t>
            </w:r>
            <w:r>
              <w:rPr>
                <w:rFonts w:hint="eastAsia"/>
                <w:bCs/>
                <w:color w:val="000000" w:themeColor="text1"/>
                <w:u w:val="single"/>
                <w:lang w:val="en-US" w:eastAsia="zh-CN"/>
                <w14:textFill>
                  <w14:solidFill>
                    <w14:schemeClr w14:val="tx1"/>
                  </w14:solidFill>
                </w14:textFill>
              </w:rPr>
              <w:t xml:space="preserve"> </w:t>
            </w:r>
          </w:p>
        </w:tc>
        <w:tc>
          <w:tcPr>
            <w:tcW w:w="1198" w:type="pct"/>
            <w:vMerge w:val="restart"/>
            <w:vAlign w:val="center"/>
          </w:tcPr>
          <w:p w14:paraId="4A0D3E06">
            <w:pPr>
              <w:ind w:left="225"/>
              <w:jc w:val="center"/>
              <w:rPr>
                <w:rFonts w:hint="eastAsia"/>
                <w:color w:val="000000" w:themeColor="text1"/>
                <w14:textFill>
                  <w14:solidFill>
                    <w14:schemeClr w14:val="tx1"/>
                  </w14:solidFill>
                </w14:textFill>
              </w:rPr>
            </w:pPr>
          </w:p>
        </w:tc>
      </w:tr>
      <w:tr w14:paraId="5DF0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335" w:type="pct"/>
            <w:vMerge w:val="continue"/>
            <w:vAlign w:val="center"/>
          </w:tcPr>
          <w:p w14:paraId="4ED9A5D5">
            <w:pPr>
              <w:jc w:val="center"/>
              <w:rPr>
                <w:rFonts w:hint="eastAsia"/>
                <w:color w:val="000000" w:themeColor="text1"/>
                <w14:textFill>
                  <w14:solidFill>
                    <w14:schemeClr w14:val="tx1"/>
                  </w14:solidFill>
                </w14:textFill>
              </w:rPr>
            </w:pPr>
          </w:p>
        </w:tc>
        <w:tc>
          <w:tcPr>
            <w:tcW w:w="2465" w:type="pct"/>
            <w:vAlign w:val="center"/>
          </w:tcPr>
          <w:p w14:paraId="56AB635A">
            <w:pPr>
              <w:rPr>
                <w:rFonts w:hint="eastAsia" w:eastAsia="宋体"/>
                <w:lang w:eastAsia="zh-CN"/>
              </w:rPr>
            </w:pPr>
            <w:r>
              <w:rPr>
                <w:rFonts w:hint="eastAsia"/>
                <w:bCs/>
                <w:color w:val="000000" w:themeColor="text1"/>
                <w14:textFill>
                  <w14:solidFill>
                    <w14:schemeClr w14:val="tx1"/>
                  </w14:solidFill>
                </w14:textFill>
              </w:rPr>
              <w:t>小写：</w:t>
            </w:r>
            <w:r>
              <w:rPr>
                <w:rFonts w:hint="eastAsia"/>
                <w:bCs/>
                <w:color w:val="000000" w:themeColor="text1"/>
                <w:u w:val="single"/>
                <w14:textFill>
                  <w14:solidFill>
                    <w14:schemeClr w14:val="tx1"/>
                  </w14:solidFill>
                </w14:textFill>
              </w:rPr>
              <w:t xml:space="preserve">      </w:t>
            </w:r>
            <w:r>
              <w:rPr>
                <w:rFonts w:hint="eastAsia"/>
                <w:bCs/>
                <w:color w:val="000000" w:themeColor="text1"/>
                <w:u w:val="single"/>
                <w:lang w:val="en-US" w:eastAsia="zh-CN"/>
                <w14:textFill>
                  <w14:solidFill>
                    <w14:schemeClr w14:val="tx1"/>
                  </w14:solidFill>
                </w14:textFill>
              </w:rPr>
              <w:t xml:space="preserve">      </w:t>
            </w:r>
            <w:r>
              <w:rPr>
                <w:rFonts w:hint="eastAsia"/>
                <w:bCs/>
                <w:color w:val="000000" w:themeColor="text1"/>
                <w:u w:val="single"/>
                <w14:textFill>
                  <w14:solidFill>
                    <w14:schemeClr w14:val="tx1"/>
                  </w14:solidFill>
                </w14:textFill>
              </w:rPr>
              <w:t xml:space="preserve">      </w:t>
            </w:r>
            <w:r>
              <w:rPr>
                <w:rFonts w:hint="eastAsia"/>
                <w:bCs/>
                <w:color w:val="000000" w:themeColor="text1"/>
                <w:u w:val="none"/>
                <w:lang w:val="en-US" w:eastAsia="zh-CN"/>
                <w14:textFill>
                  <w14:solidFill>
                    <w14:schemeClr w14:val="tx1"/>
                  </w14:solidFill>
                </w14:textFill>
              </w:rPr>
              <w:t>%</w:t>
            </w:r>
          </w:p>
        </w:tc>
        <w:tc>
          <w:tcPr>
            <w:tcW w:w="1198" w:type="pct"/>
            <w:vMerge w:val="continue"/>
            <w:vAlign w:val="center"/>
          </w:tcPr>
          <w:p w14:paraId="39508612">
            <w:pPr>
              <w:ind w:left="225"/>
              <w:rPr>
                <w:rFonts w:hint="eastAsia"/>
                <w:color w:val="000000" w:themeColor="text1"/>
                <w14:textFill>
                  <w14:solidFill>
                    <w14:schemeClr w14:val="tx1"/>
                  </w14:solidFill>
                </w14:textFill>
              </w:rPr>
            </w:pPr>
          </w:p>
        </w:tc>
      </w:tr>
    </w:tbl>
    <w:p w14:paraId="47DDA38C">
      <w:pPr>
        <w:pStyle w:val="272"/>
        <w:rPr>
          <w:rFonts w:ascii="宋体" w:hAnsi="宋体" w:eastAsia="宋体" w:cs="宋体"/>
          <w:sz w:val="24"/>
          <w:szCs w:val="24"/>
          <w:lang w:eastAsia="zh-CN"/>
        </w:rPr>
      </w:pPr>
    </w:p>
    <w:p w14:paraId="35EFB3C8">
      <w:pPr>
        <w:pStyle w:val="272"/>
        <w:rPr>
          <w:rFonts w:ascii="宋体" w:hAnsi="宋体" w:eastAsia="宋体" w:cs="宋体"/>
          <w:sz w:val="24"/>
          <w:szCs w:val="24"/>
          <w:lang w:eastAsia="zh-CN"/>
        </w:rPr>
      </w:pPr>
    </w:p>
    <w:p w14:paraId="64BAC942">
      <w:pPr>
        <w:pStyle w:val="272"/>
        <w:rPr>
          <w:rFonts w:ascii="宋体" w:hAnsi="宋体" w:eastAsia="宋体" w:cs="宋体"/>
          <w:sz w:val="24"/>
          <w:szCs w:val="24"/>
        </w:rPr>
      </w:pPr>
      <w:r>
        <w:rPr>
          <w:rFonts w:ascii="宋体" w:hAnsi="宋体" w:eastAsia="宋体" w:cs="宋体"/>
          <w:sz w:val="24"/>
          <w:szCs w:val="24"/>
          <w:lang w:eastAsia="zh-CN"/>
        </w:rPr>
        <w:t>单位</w:t>
      </w:r>
      <w:r>
        <w:rPr>
          <w:rFonts w:ascii="宋体" w:hAnsi="宋体" w:eastAsia="宋体" w:cs="宋体"/>
          <w:sz w:val="24"/>
          <w:szCs w:val="24"/>
        </w:rPr>
        <w:t>名称（盖章）：__________________</w:t>
      </w:r>
    </w:p>
    <w:p w14:paraId="75E1C88E">
      <w:pPr>
        <w:pStyle w:val="272"/>
        <w:rPr>
          <w:rFonts w:ascii="宋体" w:hAnsi="宋体" w:eastAsia="宋体" w:cs="宋体"/>
          <w:sz w:val="24"/>
          <w:szCs w:val="24"/>
        </w:rPr>
      </w:pPr>
      <w:r>
        <w:rPr>
          <w:rFonts w:ascii="宋体" w:hAnsi="宋体" w:eastAsia="宋体" w:cs="宋体"/>
          <w:sz w:val="24"/>
          <w:szCs w:val="24"/>
        </w:rPr>
        <w:t>日期： 年 月 日</w:t>
      </w:r>
    </w:p>
    <w:p w14:paraId="3BB239B6">
      <w:pPr>
        <w:pStyle w:val="18"/>
        <w:spacing w:before="240" w:line="197" w:lineRule="auto"/>
        <w:rPr>
          <w:rFonts w:hint="eastAsia"/>
          <w:b/>
          <w:bCs/>
          <w:spacing w:val="32"/>
        </w:rPr>
      </w:pPr>
    </w:p>
    <w:sectPr>
      <w:headerReference r:id="rId17" w:type="first"/>
      <w:footerReference r:id="rId20" w:type="first"/>
      <w:headerReference r:id="rId15" w:type="default"/>
      <w:footerReference r:id="rId18" w:type="default"/>
      <w:headerReference r:id="rId16" w:type="even"/>
      <w:footerReference r:id="rId19" w:type="even"/>
      <w:pgSz w:w="11911" w:h="16849"/>
      <w:pgMar w:top="1417" w:right="1417" w:bottom="1417" w:left="1417" w:header="850" w:footer="850" w:gutter="0"/>
      <w:cols w:space="720" w:num="1"/>
      <w:docGrid w:type="linesAndChars" w:linePitch="2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A60DE1-66C5-4B52-9DC4-0C2651EE3930}"/>
  </w:font>
  <w:font w:name="黑体">
    <w:panose1 w:val="02010609060101010101"/>
    <w:charset w:val="86"/>
    <w:family w:val="auto"/>
    <w:pitch w:val="default"/>
    <w:sig w:usb0="800002BF" w:usb1="38CF7CFA" w:usb2="00000016" w:usb3="00000000" w:csb0="00040001" w:csb1="00000000"/>
    <w:embedRegular r:id="rId2" w:fontKey="{F1E75167-1CDF-47CA-A5F7-795D6ACB2407}"/>
  </w:font>
  <w:font w:name="Courier New">
    <w:panose1 w:val="02070309020205020404"/>
    <w:charset w:val="01"/>
    <w:family w:val="modern"/>
    <w:pitch w:val="default"/>
    <w:sig w:usb0="E0002EFF" w:usb1="C0007843" w:usb2="00000009" w:usb3="00000000" w:csb0="400001FF" w:csb1="FFFF0000"/>
    <w:embedRegular r:id="rId3" w:fontKey="{AF587CF4-4C0A-4C4E-804E-8A2EA2C3E35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国标楷体">
    <w:altName w:val="宋体"/>
    <w:panose1 w:val="02000500000000000000"/>
    <w:charset w:val="86"/>
    <w:family w:val="auto"/>
    <w:pitch w:val="default"/>
    <w:sig w:usb0="00000000" w:usb1="00000000" w:usb2="00000000" w:usb3="00000000" w:csb0="00060007" w:csb1="00000000"/>
    <w:embedRegular r:id="rId4" w:fontKey="{B767DB32-EF66-4A8B-81E9-4AFB9B642B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7116">
    <w:pPr>
      <w:pStyle w:val="30"/>
      <w:jc w:val="center"/>
      <w:rPr>
        <w:rFonts w:hint="eastAsia"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4807">
    <w:pPr>
      <w:pStyle w:val="30"/>
      <w:framePr w:wrap="around" w:vAnchor="text" w:hAnchor="margin" w:xAlign="center" w:y="1"/>
      <w:rPr>
        <w:rStyle w:val="53"/>
        <w:rFonts w:hint="eastAsia"/>
      </w:rPr>
    </w:pPr>
    <w:r>
      <w:fldChar w:fldCharType="begin"/>
    </w:r>
    <w:r>
      <w:rPr>
        <w:rStyle w:val="53"/>
      </w:rPr>
      <w:instrText xml:space="preserve">PAGE  </w:instrText>
    </w:r>
    <w:r>
      <w:fldChar w:fldCharType="end"/>
    </w:r>
  </w:p>
  <w:p w14:paraId="60873AF5">
    <w:pPr>
      <w:pStyle w:val="30"/>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4500">
    <w:pPr>
      <w:pStyle w:val="30"/>
      <w:framePr w:wrap="around" w:vAnchor="text" w:hAnchor="margin" w:xAlign="right" w:y="1"/>
      <w:rPr>
        <w:rStyle w:val="53"/>
        <w:rFonts w:hint="eastAsia"/>
      </w:rPr>
    </w:pPr>
  </w:p>
  <w:p w14:paraId="06FEA0F9">
    <w:pPr>
      <w:pStyle w:val="3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7D95">
    <w:pPr>
      <w:pStyle w:val="30"/>
      <w:rPr>
        <w:rFonts w:hint="eastAsia"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CFC8">
    <w:pPr>
      <w:pStyle w:val="30"/>
      <w:framePr w:wrap="around" w:vAnchor="text" w:hAnchor="margin" w:xAlign="right" w:y="1"/>
      <w:rPr>
        <w:rStyle w:val="53"/>
        <w:rFonts w:hint="eastAsia"/>
      </w:rPr>
    </w:pPr>
  </w:p>
  <w:p w14:paraId="037617B9">
    <w:pPr>
      <w:pStyle w:val="3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09A7">
    <w:pPr>
      <w:pStyle w:val="30"/>
      <w:rPr>
        <w:rFonts w:hint="eastAsia" w:ascii="Times New Roman"/>
      </w:rPr>
    </w:pPr>
    <w:r>
      <mc:AlternateContent>
        <mc:Choice Requires="wps">
          <w:drawing>
            <wp:anchor distT="0" distB="0" distL="114300" distR="114300" simplePos="0" relativeHeight="251659264" behindDoc="0" locked="0" layoutInCell="1" allowOverlap="1">
              <wp:simplePos x="0" y="0"/>
              <wp:positionH relativeFrom="margin">
                <wp:posOffset>2701925</wp:posOffset>
              </wp:positionH>
              <wp:positionV relativeFrom="paragraph">
                <wp:posOffset>-26670</wp:posOffset>
              </wp:positionV>
              <wp:extent cx="360045"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60045" cy="179705"/>
                      </a:xfrm>
                      <a:prstGeom prst="rect">
                        <a:avLst/>
                      </a:prstGeom>
                      <a:noFill/>
                      <a:ln w="6350">
                        <a:noFill/>
                      </a:ln>
                      <a:effectLst/>
                    </wps:spPr>
                    <wps:txbx>
                      <w:txbxContent>
                        <w:p w14:paraId="3A6F43E4">
                          <w:pPr>
                            <w:pStyle w:val="30"/>
                            <w:autoSpaceDE/>
                            <w:autoSpaceDN/>
                            <w:adjustRightInd/>
                            <w:snapToGrid/>
                            <w:spacing w:line="240" w:lineRule="auto"/>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2.75pt;margin-top:-2.1pt;height:14.15pt;width:28.35pt;mso-position-horizontal-relative:margin;z-index:251659264;mso-width-relative:page;mso-height-relative:page;" filled="f" stroked="f" coordsize="21600,21600" o:gfxdata="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PMAHLYAAAACQEAAA8AAAAAAAAAAQAgAAAAIgAAAGRycy9kb3du&#10;cmV2LnhtbFBLAQIUABQAAAAIAIdO4kAPBxKlOAIAAGMEAAAOAAAAAAAAAAEAIAAAACcBAABkcnMv&#10;ZTJvRG9jLnhtbFBLBQYAAAAABgAGAFkBAADRBQAAAAA=&#10;">
              <v:fill on="f" focussize="0,0"/>
              <v:stroke on="f" weight="0.5pt"/>
              <v:imagedata o:title=""/>
              <o:lock v:ext="edit" aspectratio="f"/>
              <v:textbox inset="0mm,0mm,0mm,0mm">
                <w:txbxContent>
                  <w:p w14:paraId="3A6F43E4">
                    <w:pPr>
                      <w:pStyle w:val="30"/>
                      <w:autoSpaceDE/>
                      <w:autoSpaceDN/>
                      <w:adjustRightInd/>
                      <w:snapToGrid/>
                      <w:spacing w:line="240" w:lineRule="auto"/>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CA1A">
    <w:pPr>
      <w:spacing w:line="228" w:lineRule="exact"/>
      <w:ind w:left="434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A964C">
                          <w:pPr>
                            <w:pStyle w:val="30"/>
                            <w:rPr>
                              <w:rFonts w:hint="eastAsia"/>
                            </w:rP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B6A964C">
                    <w:pPr>
                      <w:pStyle w:val="30"/>
                      <w:rPr>
                        <w:rFonts w:hint="eastAsia"/>
                      </w:rPr>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73EE">
    <w:pPr>
      <w:pStyle w:val="30"/>
      <w:framePr w:wrap="around" w:vAnchor="text" w:hAnchor="margin" w:xAlign="right" w:y="1"/>
      <w:rPr>
        <w:rStyle w:val="53"/>
        <w:rFonts w:hint="eastAsia"/>
      </w:rPr>
    </w:pPr>
    <w:r>
      <w:fldChar w:fldCharType="begin"/>
    </w:r>
    <w:r>
      <w:rPr>
        <w:rStyle w:val="53"/>
      </w:rPr>
      <w:instrText xml:space="preserve">PAGE  </w:instrText>
    </w:r>
    <w:r>
      <w:fldChar w:fldCharType="end"/>
    </w:r>
  </w:p>
  <w:p w14:paraId="6651DD92">
    <w:pPr>
      <w:pStyle w:val="30"/>
      <w:ind w:right="360"/>
      <w:rPr>
        <w:rFonts w:hint="eastAsia"/>
      </w:rPr>
    </w:pPr>
  </w:p>
  <w:p w14:paraId="07B7709A">
    <w:pPr>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D06C">
    <w:pPr>
      <w:pStyle w:val="3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66D1">
    <w:pPr>
      <w:pStyle w:val="31"/>
      <w:pBdr>
        <w:bottom w:val="none" w:color="auto" w:sz="0" w:space="1"/>
      </w:pBdr>
      <w:spacing w:line="240" w:lineRule="auto"/>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EE49">
    <w:pPr>
      <w:pStyle w:val="3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53E4">
    <w:pPr>
      <w:pStyle w:val="31"/>
      <w:pBdr>
        <w:bottom w:val="none" w:color="auto" w:sz="0" w:space="0"/>
      </w:pBdr>
      <w:ind w:right="720"/>
      <w:jc w:val="both"/>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BCA4">
    <w:pPr>
      <w:pStyle w:val="31"/>
      <w:pBdr>
        <w:bottom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4D30">
    <w:pPr>
      <w:pStyle w:val="31"/>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2237">
    <w:pPr>
      <w:pStyle w:val="31"/>
      <w:rPr>
        <w:rFonts w:hint="eastAsia"/>
      </w:rPr>
    </w:pPr>
  </w:p>
  <w:p w14:paraId="276B3459">
    <w:pP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28C1">
    <w:pPr>
      <w:pStyle w:val="3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8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9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7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3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20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37"/>
      <w:lvlText w:val="%1"/>
      <w:lvlJc w:val="left"/>
      <w:pPr>
        <w:ind w:left="680" w:hanging="680"/>
      </w:pPr>
      <w:rPr>
        <w:rFonts w:hint="eastAsia" w:ascii="宋体" w:hAnsi="宋体" w:eastAsia="宋体"/>
      </w:rPr>
    </w:lvl>
    <w:lvl w:ilvl="1" w:tentative="0">
      <w:start w:val="1"/>
      <w:numFmt w:val="decimal"/>
      <w:pStyle w:val="153"/>
      <w:lvlText w:val="%1.%2"/>
      <w:lvlJc w:val="left"/>
      <w:pPr>
        <w:ind w:left="851" w:hanging="851"/>
      </w:pPr>
      <w:rPr>
        <w:rFonts w:hint="eastAsia" w:ascii="宋体" w:hAnsi="宋体" w:eastAsia="宋体"/>
        <w:color w:val="auto"/>
      </w:rPr>
    </w:lvl>
    <w:lvl w:ilvl="2" w:tentative="0">
      <w:start w:val="1"/>
      <w:numFmt w:val="decimal"/>
      <w:pStyle w:val="22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甲乙丙丁">
    <w15:presenceInfo w15:providerId="WPS Office" w15:userId="4164081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49"/>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JhOWVmMTc1OWU0ZTIzZmRhYzViMzA1NWFkNTJmOD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CAB"/>
    <w:rsid w:val="00001F9C"/>
    <w:rsid w:val="000020BD"/>
    <w:rsid w:val="0000218D"/>
    <w:rsid w:val="00002309"/>
    <w:rsid w:val="0000240B"/>
    <w:rsid w:val="000026F7"/>
    <w:rsid w:val="0000279B"/>
    <w:rsid w:val="000027EB"/>
    <w:rsid w:val="00002944"/>
    <w:rsid w:val="00002F3D"/>
    <w:rsid w:val="00002FE1"/>
    <w:rsid w:val="00003279"/>
    <w:rsid w:val="00003711"/>
    <w:rsid w:val="00003804"/>
    <w:rsid w:val="00003810"/>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5F64"/>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76E"/>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7B7"/>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CE8"/>
    <w:rsid w:val="00026D3D"/>
    <w:rsid w:val="00026F4A"/>
    <w:rsid w:val="00026F5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0F6"/>
    <w:rsid w:val="00033192"/>
    <w:rsid w:val="00033263"/>
    <w:rsid w:val="00033665"/>
    <w:rsid w:val="000337D2"/>
    <w:rsid w:val="00033A69"/>
    <w:rsid w:val="00033DED"/>
    <w:rsid w:val="0003416B"/>
    <w:rsid w:val="000343B7"/>
    <w:rsid w:val="000343F4"/>
    <w:rsid w:val="0003447F"/>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AD"/>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1E72"/>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89"/>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C1B"/>
    <w:rsid w:val="00052D2A"/>
    <w:rsid w:val="00052E25"/>
    <w:rsid w:val="00052FD2"/>
    <w:rsid w:val="00053251"/>
    <w:rsid w:val="000535E6"/>
    <w:rsid w:val="00053890"/>
    <w:rsid w:val="00053AC5"/>
    <w:rsid w:val="00053B80"/>
    <w:rsid w:val="00053E3F"/>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8F3"/>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5F"/>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578"/>
    <w:rsid w:val="000A468E"/>
    <w:rsid w:val="000A4A3B"/>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17"/>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130"/>
    <w:rsid w:val="000B330A"/>
    <w:rsid w:val="000B394D"/>
    <w:rsid w:val="000B3B3B"/>
    <w:rsid w:val="000B3FFC"/>
    <w:rsid w:val="000B3FFE"/>
    <w:rsid w:val="000B436C"/>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5D"/>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D31"/>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D8"/>
    <w:rsid w:val="000E0865"/>
    <w:rsid w:val="000E0994"/>
    <w:rsid w:val="000E09FF"/>
    <w:rsid w:val="000E10BC"/>
    <w:rsid w:val="000E11BF"/>
    <w:rsid w:val="000E1232"/>
    <w:rsid w:val="000E1253"/>
    <w:rsid w:val="000E12D6"/>
    <w:rsid w:val="000E1754"/>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9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3FEB"/>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4"/>
    <w:rsid w:val="001048BF"/>
    <w:rsid w:val="001049C9"/>
    <w:rsid w:val="00104AC6"/>
    <w:rsid w:val="00104C7F"/>
    <w:rsid w:val="00104E4C"/>
    <w:rsid w:val="001051DA"/>
    <w:rsid w:val="00105422"/>
    <w:rsid w:val="00105502"/>
    <w:rsid w:val="00106284"/>
    <w:rsid w:val="0010635B"/>
    <w:rsid w:val="00106636"/>
    <w:rsid w:val="00106A5A"/>
    <w:rsid w:val="00106D52"/>
    <w:rsid w:val="00106D64"/>
    <w:rsid w:val="00106E02"/>
    <w:rsid w:val="00106EA1"/>
    <w:rsid w:val="00106F34"/>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8BB"/>
    <w:rsid w:val="00120AFC"/>
    <w:rsid w:val="00120C39"/>
    <w:rsid w:val="00120C60"/>
    <w:rsid w:val="00120CD9"/>
    <w:rsid w:val="0012135A"/>
    <w:rsid w:val="00121418"/>
    <w:rsid w:val="001214CA"/>
    <w:rsid w:val="0012165E"/>
    <w:rsid w:val="001216C8"/>
    <w:rsid w:val="001218AD"/>
    <w:rsid w:val="00121CCD"/>
    <w:rsid w:val="00121D83"/>
    <w:rsid w:val="001226E3"/>
    <w:rsid w:val="0012282D"/>
    <w:rsid w:val="001228F1"/>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2E"/>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7D0"/>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0F8"/>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44"/>
    <w:rsid w:val="00164F9C"/>
    <w:rsid w:val="001655BB"/>
    <w:rsid w:val="001657CC"/>
    <w:rsid w:val="00165803"/>
    <w:rsid w:val="00165B61"/>
    <w:rsid w:val="001664DB"/>
    <w:rsid w:val="0016655E"/>
    <w:rsid w:val="00166A93"/>
    <w:rsid w:val="00166C93"/>
    <w:rsid w:val="00166E60"/>
    <w:rsid w:val="00166F3F"/>
    <w:rsid w:val="001670EA"/>
    <w:rsid w:val="0016784B"/>
    <w:rsid w:val="00167A9F"/>
    <w:rsid w:val="00167AB6"/>
    <w:rsid w:val="00167EBA"/>
    <w:rsid w:val="00167FB2"/>
    <w:rsid w:val="00167FD9"/>
    <w:rsid w:val="001700A5"/>
    <w:rsid w:val="0017027E"/>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2D"/>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2FE2"/>
    <w:rsid w:val="001930E3"/>
    <w:rsid w:val="00193106"/>
    <w:rsid w:val="001934C4"/>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33E"/>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36A"/>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CAB"/>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00D"/>
    <w:rsid w:val="001B64C1"/>
    <w:rsid w:val="001B6C13"/>
    <w:rsid w:val="001B6F07"/>
    <w:rsid w:val="001B7015"/>
    <w:rsid w:val="001B702C"/>
    <w:rsid w:val="001B741C"/>
    <w:rsid w:val="001B76E6"/>
    <w:rsid w:val="001B7A15"/>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8E"/>
    <w:rsid w:val="001C70EB"/>
    <w:rsid w:val="001C7330"/>
    <w:rsid w:val="001C7368"/>
    <w:rsid w:val="001C778F"/>
    <w:rsid w:val="001C7909"/>
    <w:rsid w:val="001C7A23"/>
    <w:rsid w:val="001C7A82"/>
    <w:rsid w:val="001C7AE7"/>
    <w:rsid w:val="001C7C91"/>
    <w:rsid w:val="001C7E5E"/>
    <w:rsid w:val="001C7F13"/>
    <w:rsid w:val="001D01D8"/>
    <w:rsid w:val="001D021A"/>
    <w:rsid w:val="001D03AD"/>
    <w:rsid w:val="001D046C"/>
    <w:rsid w:val="001D0778"/>
    <w:rsid w:val="001D07CF"/>
    <w:rsid w:val="001D0985"/>
    <w:rsid w:val="001D0BEB"/>
    <w:rsid w:val="001D0C91"/>
    <w:rsid w:val="001D0D65"/>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BA"/>
    <w:rsid w:val="001E0FFD"/>
    <w:rsid w:val="001E1087"/>
    <w:rsid w:val="001E10CD"/>
    <w:rsid w:val="001E132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66"/>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3D"/>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26"/>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BA7"/>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87"/>
    <w:rsid w:val="002167D9"/>
    <w:rsid w:val="0021688F"/>
    <w:rsid w:val="00216A22"/>
    <w:rsid w:val="00216B83"/>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3"/>
    <w:rsid w:val="00222B6A"/>
    <w:rsid w:val="00222B97"/>
    <w:rsid w:val="00222CE5"/>
    <w:rsid w:val="00223224"/>
    <w:rsid w:val="0022334D"/>
    <w:rsid w:val="002239ED"/>
    <w:rsid w:val="00223B55"/>
    <w:rsid w:val="00223C8D"/>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AF9"/>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6CC"/>
    <w:rsid w:val="00230A63"/>
    <w:rsid w:val="00230AEB"/>
    <w:rsid w:val="00230B42"/>
    <w:rsid w:val="00230CB0"/>
    <w:rsid w:val="00230CFB"/>
    <w:rsid w:val="00230EA6"/>
    <w:rsid w:val="0023108B"/>
    <w:rsid w:val="0023109B"/>
    <w:rsid w:val="002312E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A8A"/>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9E"/>
    <w:rsid w:val="0025784D"/>
    <w:rsid w:val="0025796D"/>
    <w:rsid w:val="00257B21"/>
    <w:rsid w:val="00257BBD"/>
    <w:rsid w:val="00257EAF"/>
    <w:rsid w:val="00257EC6"/>
    <w:rsid w:val="00257ED6"/>
    <w:rsid w:val="00260201"/>
    <w:rsid w:val="0026037B"/>
    <w:rsid w:val="002604FD"/>
    <w:rsid w:val="002605E4"/>
    <w:rsid w:val="00260A36"/>
    <w:rsid w:val="00260C7F"/>
    <w:rsid w:val="00260CD6"/>
    <w:rsid w:val="0026110D"/>
    <w:rsid w:val="002614E0"/>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738"/>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69"/>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C32"/>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77EFF"/>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01"/>
    <w:rsid w:val="0028596A"/>
    <w:rsid w:val="00285A00"/>
    <w:rsid w:val="00285A13"/>
    <w:rsid w:val="00285C35"/>
    <w:rsid w:val="002860C3"/>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DE5"/>
    <w:rsid w:val="00291FB1"/>
    <w:rsid w:val="00292078"/>
    <w:rsid w:val="00292359"/>
    <w:rsid w:val="002923D5"/>
    <w:rsid w:val="00292ACA"/>
    <w:rsid w:val="00292D49"/>
    <w:rsid w:val="00292E74"/>
    <w:rsid w:val="00292E9F"/>
    <w:rsid w:val="00293497"/>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63"/>
    <w:rsid w:val="002A0BDE"/>
    <w:rsid w:val="002A0D46"/>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0"/>
    <w:rsid w:val="002A77D7"/>
    <w:rsid w:val="002A7A0F"/>
    <w:rsid w:val="002A7B62"/>
    <w:rsid w:val="002A7F5B"/>
    <w:rsid w:val="002B00E2"/>
    <w:rsid w:val="002B02F2"/>
    <w:rsid w:val="002B0485"/>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5F53"/>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DD"/>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4991"/>
    <w:rsid w:val="002E4C57"/>
    <w:rsid w:val="002E4E06"/>
    <w:rsid w:val="002E51A3"/>
    <w:rsid w:val="002E54A1"/>
    <w:rsid w:val="002E5586"/>
    <w:rsid w:val="002E5875"/>
    <w:rsid w:val="002E58BE"/>
    <w:rsid w:val="002E59B7"/>
    <w:rsid w:val="002E5B3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03C"/>
    <w:rsid w:val="003023CD"/>
    <w:rsid w:val="0030260C"/>
    <w:rsid w:val="00302672"/>
    <w:rsid w:val="00302810"/>
    <w:rsid w:val="00302A19"/>
    <w:rsid w:val="00302ABD"/>
    <w:rsid w:val="00302B9C"/>
    <w:rsid w:val="00302C70"/>
    <w:rsid w:val="00302D01"/>
    <w:rsid w:val="00302E86"/>
    <w:rsid w:val="00302EE2"/>
    <w:rsid w:val="003032C7"/>
    <w:rsid w:val="003034FA"/>
    <w:rsid w:val="003035BC"/>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8"/>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187"/>
    <w:rsid w:val="00320305"/>
    <w:rsid w:val="003203EF"/>
    <w:rsid w:val="00320658"/>
    <w:rsid w:val="003207F3"/>
    <w:rsid w:val="00320DA5"/>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28"/>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795"/>
    <w:rsid w:val="00331C19"/>
    <w:rsid w:val="00331F7B"/>
    <w:rsid w:val="00332228"/>
    <w:rsid w:val="003322B4"/>
    <w:rsid w:val="003322E8"/>
    <w:rsid w:val="00332550"/>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10C"/>
    <w:rsid w:val="00340245"/>
    <w:rsid w:val="0034060B"/>
    <w:rsid w:val="0034065D"/>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D60"/>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ED"/>
    <w:rsid w:val="00366029"/>
    <w:rsid w:val="0036658D"/>
    <w:rsid w:val="00366A6D"/>
    <w:rsid w:val="00366CB0"/>
    <w:rsid w:val="00366DE1"/>
    <w:rsid w:val="00366E81"/>
    <w:rsid w:val="003671D8"/>
    <w:rsid w:val="00367792"/>
    <w:rsid w:val="0036786B"/>
    <w:rsid w:val="00367A78"/>
    <w:rsid w:val="00367D5F"/>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A5"/>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CB6"/>
    <w:rsid w:val="00380D14"/>
    <w:rsid w:val="00380D52"/>
    <w:rsid w:val="00380E48"/>
    <w:rsid w:val="0038130C"/>
    <w:rsid w:val="003818E3"/>
    <w:rsid w:val="00381AF0"/>
    <w:rsid w:val="00381F0C"/>
    <w:rsid w:val="0038217A"/>
    <w:rsid w:val="003822BF"/>
    <w:rsid w:val="003823AA"/>
    <w:rsid w:val="0038240E"/>
    <w:rsid w:val="0038268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BF0"/>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CE"/>
    <w:rsid w:val="00396ADA"/>
    <w:rsid w:val="00396EB5"/>
    <w:rsid w:val="003970A7"/>
    <w:rsid w:val="0039735D"/>
    <w:rsid w:val="00397502"/>
    <w:rsid w:val="00397515"/>
    <w:rsid w:val="00397608"/>
    <w:rsid w:val="00397999"/>
    <w:rsid w:val="00397BFE"/>
    <w:rsid w:val="00397CF3"/>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84"/>
    <w:rsid w:val="003C169B"/>
    <w:rsid w:val="003C19B8"/>
    <w:rsid w:val="003C19E0"/>
    <w:rsid w:val="003C1C11"/>
    <w:rsid w:val="003C1CAF"/>
    <w:rsid w:val="003C23D6"/>
    <w:rsid w:val="003C23E4"/>
    <w:rsid w:val="003C2415"/>
    <w:rsid w:val="003C248A"/>
    <w:rsid w:val="003C264D"/>
    <w:rsid w:val="003C2A7B"/>
    <w:rsid w:val="003C2B3C"/>
    <w:rsid w:val="003C3747"/>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AF7"/>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167"/>
    <w:rsid w:val="003D6498"/>
    <w:rsid w:val="003D66EB"/>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F"/>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BE"/>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39"/>
    <w:rsid w:val="003F4362"/>
    <w:rsid w:val="003F479B"/>
    <w:rsid w:val="003F4827"/>
    <w:rsid w:val="003F4839"/>
    <w:rsid w:val="003F4843"/>
    <w:rsid w:val="003F4950"/>
    <w:rsid w:val="003F4AF4"/>
    <w:rsid w:val="003F4BC8"/>
    <w:rsid w:val="003F4E62"/>
    <w:rsid w:val="003F4F42"/>
    <w:rsid w:val="003F5537"/>
    <w:rsid w:val="003F55BE"/>
    <w:rsid w:val="003F582F"/>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C0A"/>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0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EB"/>
    <w:rsid w:val="00434840"/>
    <w:rsid w:val="004348A3"/>
    <w:rsid w:val="0043498E"/>
    <w:rsid w:val="004349BF"/>
    <w:rsid w:val="00434D74"/>
    <w:rsid w:val="0043505E"/>
    <w:rsid w:val="00435337"/>
    <w:rsid w:val="004353C7"/>
    <w:rsid w:val="00435536"/>
    <w:rsid w:val="0043555B"/>
    <w:rsid w:val="00435F99"/>
    <w:rsid w:val="00436013"/>
    <w:rsid w:val="004364B0"/>
    <w:rsid w:val="0043666B"/>
    <w:rsid w:val="004369BA"/>
    <w:rsid w:val="00436B53"/>
    <w:rsid w:val="00436BFB"/>
    <w:rsid w:val="00436FBC"/>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59"/>
    <w:rsid w:val="00446AB1"/>
    <w:rsid w:val="00446AC7"/>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B1C"/>
    <w:rsid w:val="00451DAF"/>
    <w:rsid w:val="004521F6"/>
    <w:rsid w:val="00452281"/>
    <w:rsid w:val="00452299"/>
    <w:rsid w:val="00452363"/>
    <w:rsid w:val="004524A6"/>
    <w:rsid w:val="0045298E"/>
    <w:rsid w:val="00452A61"/>
    <w:rsid w:val="00452A6C"/>
    <w:rsid w:val="00452AA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98E"/>
    <w:rsid w:val="00457BD8"/>
    <w:rsid w:val="00457D39"/>
    <w:rsid w:val="00457F6E"/>
    <w:rsid w:val="00457F79"/>
    <w:rsid w:val="00460089"/>
    <w:rsid w:val="00460158"/>
    <w:rsid w:val="00460601"/>
    <w:rsid w:val="00460657"/>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490"/>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87E"/>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4B7"/>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37D"/>
    <w:rsid w:val="004A1636"/>
    <w:rsid w:val="004A1C93"/>
    <w:rsid w:val="004A1F90"/>
    <w:rsid w:val="004A24C2"/>
    <w:rsid w:val="004A273A"/>
    <w:rsid w:val="004A2810"/>
    <w:rsid w:val="004A2945"/>
    <w:rsid w:val="004A29CB"/>
    <w:rsid w:val="004A2C49"/>
    <w:rsid w:val="004A30E8"/>
    <w:rsid w:val="004A3132"/>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9A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D67"/>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69B"/>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2F9"/>
    <w:rsid w:val="004E2740"/>
    <w:rsid w:val="004E2772"/>
    <w:rsid w:val="004E2C8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6BE"/>
    <w:rsid w:val="004F4752"/>
    <w:rsid w:val="004F4870"/>
    <w:rsid w:val="004F4990"/>
    <w:rsid w:val="004F4FDD"/>
    <w:rsid w:val="004F50AD"/>
    <w:rsid w:val="004F535D"/>
    <w:rsid w:val="004F54BD"/>
    <w:rsid w:val="004F599C"/>
    <w:rsid w:val="004F5B8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716"/>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19"/>
    <w:rsid w:val="00524475"/>
    <w:rsid w:val="005244CF"/>
    <w:rsid w:val="005245EB"/>
    <w:rsid w:val="0052471D"/>
    <w:rsid w:val="00524CBD"/>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D2C"/>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1D"/>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2E9"/>
    <w:rsid w:val="005433E9"/>
    <w:rsid w:val="005434EE"/>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31"/>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1152"/>
    <w:rsid w:val="005715E8"/>
    <w:rsid w:val="005717D2"/>
    <w:rsid w:val="00571987"/>
    <w:rsid w:val="005719FF"/>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E6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6F"/>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41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4B"/>
    <w:rsid w:val="005B57CD"/>
    <w:rsid w:val="005B58F8"/>
    <w:rsid w:val="005B5F99"/>
    <w:rsid w:val="005B5FF2"/>
    <w:rsid w:val="005B603E"/>
    <w:rsid w:val="005B60C4"/>
    <w:rsid w:val="005B60D3"/>
    <w:rsid w:val="005B637C"/>
    <w:rsid w:val="005B65A2"/>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BBC"/>
    <w:rsid w:val="005C0398"/>
    <w:rsid w:val="005C04CD"/>
    <w:rsid w:val="005C0C8D"/>
    <w:rsid w:val="005C0D6F"/>
    <w:rsid w:val="005C0E2C"/>
    <w:rsid w:val="005C11B0"/>
    <w:rsid w:val="005C129A"/>
    <w:rsid w:val="005C17B9"/>
    <w:rsid w:val="005C1913"/>
    <w:rsid w:val="005C19F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CE4"/>
    <w:rsid w:val="005C702C"/>
    <w:rsid w:val="005C710E"/>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2E"/>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F57"/>
    <w:rsid w:val="005F0FC1"/>
    <w:rsid w:val="005F0FD2"/>
    <w:rsid w:val="005F148E"/>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1D7E"/>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5BB"/>
    <w:rsid w:val="006536C4"/>
    <w:rsid w:val="0065371E"/>
    <w:rsid w:val="00653901"/>
    <w:rsid w:val="00653BC7"/>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5FE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22D"/>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7B7"/>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90"/>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64"/>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0E9"/>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5A"/>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B99"/>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CD"/>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FE"/>
    <w:rsid w:val="007013AD"/>
    <w:rsid w:val="00701655"/>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5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ABD"/>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538"/>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41"/>
    <w:rsid w:val="00733E95"/>
    <w:rsid w:val="00733F91"/>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5F1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E5F"/>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709"/>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BAB"/>
    <w:rsid w:val="00764BD9"/>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F8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3B5"/>
    <w:rsid w:val="0079278D"/>
    <w:rsid w:val="00793436"/>
    <w:rsid w:val="00793493"/>
    <w:rsid w:val="0079367E"/>
    <w:rsid w:val="0079376A"/>
    <w:rsid w:val="007939D8"/>
    <w:rsid w:val="00793CAB"/>
    <w:rsid w:val="00793CD1"/>
    <w:rsid w:val="00793CE3"/>
    <w:rsid w:val="00794010"/>
    <w:rsid w:val="0079446D"/>
    <w:rsid w:val="00794785"/>
    <w:rsid w:val="007948BF"/>
    <w:rsid w:val="00794928"/>
    <w:rsid w:val="00794A1C"/>
    <w:rsid w:val="00794AB9"/>
    <w:rsid w:val="00794B55"/>
    <w:rsid w:val="00794CC0"/>
    <w:rsid w:val="00794E05"/>
    <w:rsid w:val="00794EE4"/>
    <w:rsid w:val="00794FAA"/>
    <w:rsid w:val="00795104"/>
    <w:rsid w:val="0079535D"/>
    <w:rsid w:val="0079554B"/>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9AC"/>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7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49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220"/>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8BF"/>
    <w:rsid w:val="007D0955"/>
    <w:rsid w:val="007D0BC3"/>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685"/>
    <w:rsid w:val="007D480B"/>
    <w:rsid w:val="007D4867"/>
    <w:rsid w:val="007D48A9"/>
    <w:rsid w:val="007D492B"/>
    <w:rsid w:val="007D4983"/>
    <w:rsid w:val="007D4B5C"/>
    <w:rsid w:val="007D4FF0"/>
    <w:rsid w:val="007D5206"/>
    <w:rsid w:val="007D5212"/>
    <w:rsid w:val="007D52F2"/>
    <w:rsid w:val="007D55D6"/>
    <w:rsid w:val="007D5742"/>
    <w:rsid w:val="007D5888"/>
    <w:rsid w:val="007D59C0"/>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E0381"/>
    <w:rsid w:val="007E048F"/>
    <w:rsid w:val="007E0603"/>
    <w:rsid w:val="007E0645"/>
    <w:rsid w:val="007E08A1"/>
    <w:rsid w:val="007E0939"/>
    <w:rsid w:val="007E0E0B"/>
    <w:rsid w:val="007E0E50"/>
    <w:rsid w:val="007E12C3"/>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35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C1"/>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B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18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663"/>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480"/>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8F"/>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4F"/>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20"/>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5E6"/>
    <w:rsid w:val="0085265E"/>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7C2"/>
    <w:rsid w:val="0086081D"/>
    <w:rsid w:val="00860AE9"/>
    <w:rsid w:val="00860BD7"/>
    <w:rsid w:val="008611C9"/>
    <w:rsid w:val="00861278"/>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D6"/>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6F"/>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34"/>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15"/>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82"/>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D04"/>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8D"/>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3F"/>
    <w:rsid w:val="008D0F99"/>
    <w:rsid w:val="008D1172"/>
    <w:rsid w:val="008D11C8"/>
    <w:rsid w:val="008D11DF"/>
    <w:rsid w:val="008D1358"/>
    <w:rsid w:val="008D1B24"/>
    <w:rsid w:val="008D1B57"/>
    <w:rsid w:val="008D1B8D"/>
    <w:rsid w:val="008D1BF7"/>
    <w:rsid w:val="008D1C7B"/>
    <w:rsid w:val="008D1DAE"/>
    <w:rsid w:val="008D208D"/>
    <w:rsid w:val="008D216F"/>
    <w:rsid w:val="008D23FC"/>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0E2"/>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991"/>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1FD"/>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71B"/>
    <w:rsid w:val="00915CA8"/>
    <w:rsid w:val="0091609D"/>
    <w:rsid w:val="009160C5"/>
    <w:rsid w:val="0091610E"/>
    <w:rsid w:val="00916331"/>
    <w:rsid w:val="0091667B"/>
    <w:rsid w:val="00916843"/>
    <w:rsid w:val="009168CA"/>
    <w:rsid w:val="00916F01"/>
    <w:rsid w:val="009170C8"/>
    <w:rsid w:val="00917156"/>
    <w:rsid w:val="0091717B"/>
    <w:rsid w:val="00917314"/>
    <w:rsid w:val="009173D9"/>
    <w:rsid w:val="009174B1"/>
    <w:rsid w:val="00917578"/>
    <w:rsid w:val="009175BE"/>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05"/>
    <w:rsid w:val="00923C11"/>
    <w:rsid w:val="00923CEE"/>
    <w:rsid w:val="00923DA7"/>
    <w:rsid w:val="009245BA"/>
    <w:rsid w:val="009245BB"/>
    <w:rsid w:val="00924790"/>
    <w:rsid w:val="00924837"/>
    <w:rsid w:val="00924A63"/>
    <w:rsid w:val="00924C62"/>
    <w:rsid w:val="00924CB4"/>
    <w:rsid w:val="00924CE3"/>
    <w:rsid w:val="00924D7F"/>
    <w:rsid w:val="00924E2B"/>
    <w:rsid w:val="009250FE"/>
    <w:rsid w:val="009251DE"/>
    <w:rsid w:val="009252B9"/>
    <w:rsid w:val="00925307"/>
    <w:rsid w:val="0092537D"/>
    <w:rsid w:val="00925464"/>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6E5"/>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3A1"/>
    <w:rsid w:val="009425D3"/>
    <w:rsid w:val="009426FB"/>
    <w:rsid w:val="009427D6"/>
    <w:rsid w:val="00942870"/>
    <w:rsid w:val="00942A0D"/>
    <w:rsid w:val="00942BC9"/>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6"/>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D84"/>
    <w:rsid w:val="00953EB0"/>
    <w:rsid w:val="00954128"/>
    <w:rsid w:val="00954189"/>
    <w:rsid w:val="009547A7"/>
    <w:rsid w:val="00954DB9"/>
    <w:rsid w:val="00954F12"/>
    <w:rsid w:val="0095502C"/>
    <w:rsid w:val="0095550B"/>
    <w:rsid w:val="00955C13"/>
    <w:rsid w:val="00955DA2"/>
    <w:rsid w:val="00956060"/>
    <w:rsid w:val="009561D9"/>
    <w:rsid w:val="0095632F"/>
    <w:rsid w:val="0095634D"/>
    <w:rsid w:val="00956636"/>
    <w:rsid w:val="0095687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A65"/>
    <w:rsid w:val="00961E94"/>
    <w:rsid w:val="009620AB"/>
    <w:rsid w:val="009623CA"/>
    <w:rsid w:val="009624D9"/>
    <w:rsid w:val="00962995"/>
    <w:rsid w:val="0096299A"/>
    <w:rsid w:val="00962B1A"/>
    <w:rsid w:val="00962B51"/>
    <w:rsid w:val="009632EE"/>
    <w:rsid w:val="009634DD"/>
    <w:rsid w:val="009636E9"/>
    <w:rsid w:val="00963710"/>
    <w:rsid w:val="009637A9"/>
    <w:rsid w:val="00963872"/>
    <w:rsid w:val="00963BDC"/>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8"/>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42"/>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FD5"/>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8C1"/>
    <w:rsid w:val="00982AB7"/>
    <w:rsid w:val="00982C2F"/>
    <w:rsid w:val="00982E88"/>
    <w:rsid w:val="009836AB"/>
    <w:rsid w:val="009836F3"/>
    <w:rsid w:val="009839ED"/>
    <w:rsid w:val="00983DF4"/>
    <w:rsid w:val="009840B2"/>
    <w:rsid w:val="009841EB"/>
    <w:rsid w:val="00984419"/>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03"/>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1F5D"/>
    <w:rsid w:val="009A2147"/>
    <w:rsid w:val="009A23A3"/>
    <w:rsid w:val="009A251B"/>
    <w:rsid w:val="009A2618"/>
    <w:rsid w:val="009A2740"/>
    <w:rsid w:val="009A2765"/>
    <w:rsid w:val="009A2841"/>
    <w:rsid w:val="009A288A"/>
    <w:rsid w:val="009A2894"/>
    <w:rsid w:val="009A2AEF"/>
    <w:rsid w:val="009A2B0E"/>
    <w:rsid w:val="009A2BB8"/>
    <w:rsid w:val="009A2C0E"/>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DA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A7"/>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941"/>
    <w:rsid w:val="009E7A72"/>
    <w:rsid w:val="009E7EC0"/>
    <w:rsid w:val="009F0011"/>
    <w:rsid w:val="009F062E"/>
    <w:rsid w:val="009F066D"/>
    <w:rsid w:val="009F06A9"/>
    <w:rsid w:val="009F0D6F"/>
    <w:rsid w:val="009F0FFD"/>
    <w:rsid w:val="009F1428"/>
    <w:rsid w:val="009F152C"/>
    <w:rsid w:val="009F1731"/>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A8"/>
    <w:rsid w:val="00A060B4"/>
    <w:rsid w:val="00A060EB"/>
    <w:rsid w:val="00A0636B"/>
    <w:rsid w:val="00A06CF7"/>
    <w:rsid w:val="00A06D47"/>
    <w:rsid w:val="00A06E6F"/>
    <w:rsid w:val="00A070DD"/>
    <w:rsid w:val="00A07365"/>
    <w:rsid w:val="00A07514"/>
    <w:rsid w:val="00A07558"/>
    <w:rsid w:val="00A078AB"/>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3EB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B3"/>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8A8"/>
    <w:rsid w:val="00A27931"/>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608"/>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3A"/>
    <w:rsid w:val="00A32EEF"/>
    <w:rsid w:val="00A334A2"/>
    <w:rsid w:val="00A3368C"/>
    <w:rsid w:val="00A33866"/>
    <w:rsid w:val="00A339E7"/>
    <w:rsid w:val="00A33F0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592"/>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FB"/>
    <w:rsid w:val="00A54414"/>
    <w:rsid w:val="00A545D5"/>
    <w:rsid w:val="00A546C5"/>
    <w:rsid w:val="00A54B2F"/>
    <w:rsid w:val="00A54C74"/>
    <w:rsid w:val="00A54D26"/>
    <w:rsid w:val="00A54D3E"/>
    <w:rsid w:val="00A54D4F"/>
    <w:rsid w:val="00A54E86"/>
    <w:rsid w:val="00A54F48"/>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189"/>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D5"/>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91"/>
    <w:rsid w:val="00A91EDF"/>
    <w:rsid w:val="00A92347"/>
    <w:rsid w:val="00A9235C"/>
    <w:rsid w:val="00A92407"/>
    <w:rsid w:val="00A9253B"/>
    <w:rsid w:val="00A925F3"/>
    <w:rsid w:val="00A92806"/>
    <w:rsid w:val="00A92DAC"/>
    <w:rsid w:val="00A92DF9"/>
    <w:rsid w:val="00A92EF0"/>
    <w:rsid w:val="00A93101"/>
    <w:rsid w:val="00A9338F"/>
    <w:rsid w:val="00A935BD"/>
    <w:rsid w:val="00A93D0E"/>
    <w:rsid w:val="00A93F0B"/>
    <w:rsid w:val="00A93F4F"/>
    <w:rsid w:val="00A93FD6"/>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5C5"/>
    <w:rsid w:val="00A9766F"/>
    <w:rsid w:val="00A977C6"/>
    <w:rsid w:val="00A97857"/>
    <w:rsid w:val="00A97E78"/>
    <w:rsid w:val="00A97FF2"/>
    <w:rsid w:val="00AA003E"/>
    <w:rsid w:val="00AA007C"/>
    <w:rsid w:val="00AA00EC"/>
    <w:rsid w:val="00AA0746"/>
    <w:rsid w:val="00AA089A"/>
    <w:rsid w:val="00AA09A4"/>
    <w:rsid w:val="00AA0A27"/>
    <w:rsid w:val="00AA0AA9"/>
    <w:rsid w:val="00AA0D2B"/>
    <w:rsid w:val="00AA125A"/>
    <w:rsid w:val="00AA1285"/>
    <w:rsid w:val="00AA1692"/>
    <w:rsid w:val="00AA1718"/>
    <w:rsid w:val="00AA17CC"/>
    <w:rsid w:val="00AA1937"/>
    <w:rsid w:val="00AA1A34"/>
    <w:rsid w:val="00AA1AE8"/>
    <w:rsid w:val="00AA2597"/>
    <w:rsid w:val="00AA25A4"/>
    <w:rsid w:val="00AA276C"/>
    <w:rsid w:val="00AA2836"/>
    <w:rsid w:val="00AA2A28"/>
    <w:rsid w:val="00AA2BE3"/>
    <w:rsid w:val="00AA30CD"/>
    <w:rsid w:val="00AA30FC"/>
    <w:rsid w:val="00AA312C"/>
    <w:rsid w:val="00AA31DF"/>
    <w:rsid w:val="00AA3245"/>
    <w:rsid w:val="00AA3263"/>
    <w:rsid w:val="00AA3367"/>
    <w:rsid w:val="00AA3403"/>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C59"/>
    <w:rsid w:val="00AB1FCB"/>
    <w:rsid w:val="00AB26B5"/>
    <w:rsid w:val="00AB2E6E"/>
    <w:rsid w:val="00AB2EC7"/>
    <w:rsid w:val="00AB2FA7"/>
    <w:rsid w:val="00AB303F"/>
    <w:rsid w:val="00AB3097"/>
    <w:rsid w:val="00AB3197"/>
    <w:rsid w:val="00AB32D3"/>
    <w:rsid w:val="00AB338F"/>
    <w:rsid w:val="00AB348C"/>
    <w:rsid w:val="00AB34BD"/>
    <w:rsid w:val="00AB34E4"/>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23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00"/>
    <w:rsid w:val="00AC1B93"/>
    <w:rsid w:val="00AC1C2B"/>
    <w:rsid w:val="00AC20E6"/>
    <w:rsid w:val="00AC210F"/>
    <w:rsid w:val="00AC23F5"/>
    <w:rsid w:val="00AC2CC1"/>
    <w:rsid w:val="00AC2D3F"/>
    <w:rsid w:val="00AC2DD6"/>
    <w:rsid w:val="00AC2E89"/>
    <w:rsid w:val="00AC2F2D"/>
    <w:rsid w:val="00AC31D1"/>
    <w:rsid w:val="00AC33F1"/>
    <w:rsid w:val="00AC3717"/>
    <w:rsid w:val="00AC39D0"/>
    <w:rsid w:val="00AC3A68"/>
    <w:rsid w:val="00AC3FBF"/>
    <w:rsid w:val="00AC4C08"/>
    <w:rsid w:val="00AC511C"/>
    <w:rsid w:val="00AC5357"/>
    <w:rsid w:val="00AC566A"/>
    <w:rsid w:val="00AC5DDE"/>
    <w:rsid w:val="00AC5DF6"/>
    <w:rsid w:val="00AC5F08"/>
    <w:rsid w:val="00AC614A"/>
    <w:rsid w:val="00AC62F8"/>
    <w:rsid w:val="00AC64A3"/>
    <w:rsid w:val="00AC6668"/>
    <w:rsid w:val="00AC6845"/>
    <w:rsid w:val="00AC6A5A"/>
    <w:rsid w:val="00AC6A9B"/>
    <w:rsid w:val="00AC6CA4"/>
    <w:rsid w:val="00AC6F2E"/>
    <w:rsid w:val="00AC736F"/>
    <w:rsid w:val="00AC756F"/>
    <w:rsid w:val="00AC7D08"/>
    <w:rsid w:val="00AC7DAA"/>
    <w:rsid w:val="00AD0099"/>
    <w:rsid w:val="00AD0135"/>
    <w:rsid w:val="00AD06E3"/>
    <w:rsid w:val="00AD0A31"/>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2E5A"/>
    <w:rsid w:val="00AD34AA"/>
    <w:rsid w:val="00AD351F"/>
    <w:rsid w:val="00AD36DC"/>
    <w:rsid w:val="00AD3B62"/>
    <w:rsid w:val="00AD3B7C"/>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7A5"/>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DFE"/>
    <w:rsid w:val="00AE1FE4"/>
    <w:rsid w:val="00AE235F"/>
    <w:rsid w:val="00AE262B"/>
    <w:rsid w:val="00AE27F4"/>
    <w:rsid w:val="00AE27F9"/>
    <w:rsid w:val="00AE2C2B"/>
    <w:rsid w:val="00AE3058"/>
    <w:rsid w:val="00AE3310"/>
    <w:rsid w:val="00AE354F"/>
    <w:rsid w:val="00AE37A1"/>
    <w:rsid w:val="00AE3956"/>
    <w:rsid w:val="00AE3A4F"/>
    <w:rsid w:val="00AE3D5E"/>
    <w:rsid w:val="00AE3D85"/>
    <w:rsid w:val="00AE41EF"/>
    <w:rsid w:val="00AE4553"/>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9"/>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9"/>
    <w:rsid w:val="00B030F8"/>
    <w:rsid w:val="00B03106"/>
    <w:rsid w:val="00B03253"/>
    <w:rsid w:val="00B03895"/>
    <w:rsid w:val="00B03904"/>
    <w:rsid w:val="00B03A16"/>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1AE"/>
    <w:rsid w:val="00B1041B"/>
    <w:rsid w:val="00B10616"/>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8E5"/>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C5"/>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507"/>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56"/>
    <w:rsid w:val="00B41D4E"/>
    <w:rsid w:val="00B420CA"/>
    <w:rsid w:val="00B42163"/>
    <w:rsid w:val="00B42231"/>
    <w:rsid w:val="00B42562"/>
    <w:rsid w:val="00B4264F"/>
    <w:rsid w:val="00B4277E"/>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EE7"/>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6F5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1C"/>
    <w:rsid w:val="00B56AF7"/>
    <w:rsid w:val="00B56B9B"/>
    <w:rsid w:val="00B56B9D"/>
    <w:rsid w:val="00B56F47"/>
    <w:rsid w:val="00B57039"/>
    <w:rsid w:val="00B574D6"/>
    <w:rsid w:val="00B574DA"/>
    <w:rsid w:val="00B57A5C"/>
    <w:rsid w:val="00B57DA4"/>
    <w:rsid w:val="00B57DFA"/>
    <w:rsid w:val="00B60109"/>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0A12"/>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44D"/>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57"/>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68C"/>
    <w:rsid w:val="00BA070E"/>
    <w:rsid w:val="00BA083E"/>
    <w:rsid w:val="00BA08F2"/>
    <w:rsid w:val="00BA0A5E"/>
    <w:rsid w:val="00BA0AFD"/>
    <w:rsid w:val="00BA0BB1"/>
    <w:rsid w:val="00BA0D5F"/>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74C"/>
    <w:rsid w:val="00BA78BA"/>
    <w:rsid w:val="00BA7E56"/>
    <w:rsid w:val="00BB00AA"/>
    <w:rsid w:val="00BB00FE"/>
    <w:rsid w:val="00BB046D"/>
    <w:rsid w:val="00BB04FF"/>
    <w:rsid w:val="00BB0673"/>
    <w:rsid w:val="00BB09BC"/>
    <w:rsid w:val="00BB0A06"/>
    <w:rsid w:val="00BB0B5D"/>
    <w:rsid w:val="00BB0CD3"/>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4F93"/>
    <w:rsid w:val="00BB5239"/>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19"/>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4EA4"/>
    <w:rsid w:val="00C051D9"/>
    <w:rsid w:val="00C0525D"/>
    <w:rsid w:val="00C0544C"/>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266"/>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52"/>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B1"/>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2ED8"/>
    <w:rsid w:val="00C430C6"/>
    <w:rsid w:val="00C4345A"/>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0F"/>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2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B59"/>
    <w:rsid w:val="00C61CEA"/>
    <w:rsid w:val="00C61F29"/>
    <w:rsid w:val="00C61FD1"/>
    <w:rsid w:val="00C62015"/>
    <w:rsid w:val="00C62710"/>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6AB"/>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431"/>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60E"/>
    <w:rsid w:val="00CB6778"/>
    <w:rsid w:val="00CB697F"/>
    <w:rsid w:val="00CB69AA"/>
    <w:rsid w:val="00CB6A8E"/>
    <w:rsid w:val="00CB6B3A"/>
    <w:rsid w:val="00CB6FBF"/>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705"/>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6A"/>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7C5"/>
    <w:rsid w:val="00D03C34"/>
    <w:rsid w:val="00D03CDF"/>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3F5"/>
    <w:rsid w:val="00D0652C"/>
    <w:rsid w:val="00D06785"/>
    <w:rsid w:val="00D06A3B"/>
    <w:rsid w:val="00D06C03"/>
    <w:rsid w:val="00D06D4E"/>
    <w:rsid w:val="00D06ED5"/>
    <w:rsid w:val="00D06EED"/>
    <w:rsid w:val="00D0734A"/>
    <w:rsid w:val="00D0734B"/>
    <w:rsid w:val="00D073A2"/>
    <w:rsid w:val="00D07EB3"/>
    <w:rsid w:val="00D1008B"/>
    <w:rsid w:val="00D10096"/>
    <w:rsid w:val="00D106A0"/>
    <w:rsid w:val="00D106A7"/>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3D"/>
    <w:rsid w:val="00D1340B"/>
    <w:rsid w:val="00D1349E"/>
    <w:rsid w:val="00D134A3"/>
    <w:rsid w:val="00D13852"/>
    <w:rsid w:val="00D13863"/>
    <w:rsid w:val="00D13BD5"/>
    <w:rsid w:val="00D13CEE"/>
    <w:rsid w:val="00D13D5B"/>
    <w:rsid w:val="00D13FC6"/>
    <w:rsid w:val="00D1429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1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A9"/>
    <w:rsid w:val="00D326E7"/>
    <w:rsid w:val="00D327EB"/>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18"/>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55D"/>
    <w:rsid w:val="00D436D6"/>
    <w:rsid w:val="00D43838"/>
    <w:rsid w:val="00D43839"/>
    <w:rsid w:val="00D43BF1"/>
    <w:rsid w:val="00D43E54"/>
    <w:rsid w:val="00D44042"/>
    <w:rsid w:val="00D4422A"/>
    <w:rsid w:val="00D442EF"/>
    <w:rsid w:val="00D444EA"/>
    <w:rsid w:val="00D44D18"/>
    <w:rsid w:val="00D4510A"/>
    <w:rsid w:val="00D4514A"/>
    <w:rsid w:val="00D4528E"/>
    <w:rsid w:val="00D45333"/>
    <w:rsid w:val="00D4547A"/>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7101"/>
    <w:rsid w:val="00D47755"/>
    <w:rsid w:val="00D4791C"/>
    <w:rsid w:val="00D479F7"/>
    <w:rsid w:val="00D47B6E"/>
    <w:rsid w:val="00D47C9F"/>
    <w:rsid w:val="00D47D59"/>
    <w:rsid w:val="00D47DCD"/>
    <w:rsid w:val="00D47F5F"/>
    <w:rsid w:val="00D5044A"/>
    <w:rsid w:val="00D50805"/>
    <w:rsid w:val="00D50820"/>
    <w:rsid w:val="00D509E9"/>
    <w:rsid w:val="00D50E0F"/>
    <w:rsid w:val="00D50E2C"/>
    <w:rsid w:val="00D512E5"/>
    <w:rsid w:val="00D513FC"/>
    <w:rsid w:val="00D51E5C"/>
    <w:rsid w:val="00D520B1"/>
    <w:rsid w:val="00D5213A"/>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12"/>
    <w:rsid w:val="00D67254"/>
    <w:rsid w:val="00D67324"/>
    <w:rsid w:val="00D673EA"/>
    <w:rsid w:val="00D67939"/>
    <w:rsid w:val="00D67D9D"/>
    <w:rsid w:val="00D67E6A"/>
    <w:rsid w:val="00D70254"/>
    <w:rsid w:val="00D70287"/>
    <w:rsid w:val="00D70460"/>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08"/>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CBC"/>
    <w:rsid w:val="00D87CC8"/>
    <w:rsid w:val="00D87DEA"/>
    <w:rsid w:val="00D87F46"/>
    <w:rsid w:val="00D900B9"/>
    <w:rsid w:val="00D901A8"/>
    <w:rsid w:val="00D902C3"/>
    <w:rsid w:val="00D902D3"/>
    <w:rsid w:val="00D90655"/>
    <w:rsid w:val="00D909AE"/>
    <w:rsid w:val="00D909F9"/>
    <w:rsid w:val="00D90B84"/>
    <w:rsid w:val="00D91045"/>
    <w:rsid w:val="00D914A1"/>
    <w:rsid w:val="00D91610"/>
    <w:rsid w:val="00D916CC"/>
    <w:rsid w:val="00D916ED"/>
    <w:rsid w:val="00D91761"/>
    <w:rsid w:val="00D919CF"/>
    <w:rsid w:val="00D91BA7"/>
    <w:rsid w:val="00D920B3"/>
    <w:rsid w:val="00D92392"/>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3"/>
    <w:rsid w:val="00D97C0A"/>
    <w:rsid w:val="00D97DAA"/>
    <w:rsid w:val="00D97EB4"/>
    <w:rsid w:val="00DA0078"/>
    <w:rsid w:val="00DA018D"/>
    <w:rsid w:val="00DA0259"/>
    <w:rsid w:val="00DA09E5"/>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339"/>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69"/>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536"/>
    <w:rsid w:val="00DC38A7"/>
    <w:rsid w:val="00DC3A7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2C"/>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21"/>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23FF"/>
    <w:rsid w:val="00DE249D"/>
    <w:rsid w:val="00DE2804"/>
    <w:rsid w:val="00DE2AC1"/>
    <w:rsid w:val="00DE2CEF"/>
    <w:rsid w:val="00DE2D73"/>
    <w:rsid w:val="00DE2F65"/>
    <w:rsid w:val="00DE2FAB"/>
    <w:rsid w:val="00DE31EA"/>
    <w:rsid w:val="00DE3265"/>
    <w:rsid w:val="00DE36D4"/>
    <w:rsid w:val="00DE37F5"/>
    <w:rsid w:val="00DE38E4"/>
    <w:rsid w:val="00DE3A0B"/>
    <w:rsid w:val="00DE3F06"/>
    <w:rsid w:val="00DE418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C29"/>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B4"/>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452"/>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79"/>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3A"/>
    <w:rsid w:val="00E4440D"/>
    <w:rsid w:val="00E44477"/>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C9E"/>
    <w:rsid w:val="00E46075"/>
    <w:rsid w:val="00E4608C"/>
    <w:rsid w:val="00E464F0"/>
    <w:rsid w:val="00E46758"/>
    <w:rsid w:val="00E467F7"/>
    <w:rsid w:val="00E4690E"/>
    <w:rsid w:val="00E469A5"/>
    <w:rsid w:val="00E469F4"/>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193"/>
    <w:rsid w:val="00E50376"/>
    <w:rsid w:val="00E50450"/>
    <w:rsid w:val="00E504B2"/>
    <w:rsid w:val="00E50554"/>
    <w:rsid w:val="00E506A1"/>
    <w:rsid w:val="00E50709"/>
    <w:rsid w:val="00E5076B"/>
    <w:rsid w:val="00E507C5"/>
    <w:rsid w:val="00E507CF"/>
    <w:rsid w:val="00E50BE6"/>
    <w:rsid w:val="00E50D06"/>
    <w:rsid w:val="00E50EBF"/>
    <w:rsid w:val="00E51000"/>
    <w:rsid w:val="00E51329"/>
    <w:rsid w:val="00E51351"/>
    <w:rsid w:val="00E513C9"/>
    <w:rsid w:val="00E515B5"/>
    <w:rsid w:val="00E51875"/>
    <w:rsid w:val="00E519CC"/>
    <w:rsid w:val="00E51BA9"/>
    <w:rsid w:val="00E51E4A"/>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935"/>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6C"/>
    <w:rsid w:val="00E63827"/>
    <w:rsid w:val="00E63A7A"/>
    <w:rsid w:val="00E63BBD"/>
    <w:rsid w:val="00E63F9C"/>
    <w:rsid w:val="00E6403D"/>
    <w:rsid w:val="00E640F5"/>
    <w:rsid w:val="00E641E4"/>
    <w:rsid w:val="00E6435F"/>
    <w:rsid w:val="00E64413"/>
    <w:rsid w:val="00E644DA"/>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3"/>
    <w:rsid w:val="00E72F88"/>
    <w:rsid w:val="00E7334E"/>
    <w:rsid w:val="00E73637"/>
    <w:rsid w:val="00E7366C"/>
    <w:rsid w:val="00E738C6"/>
    <w:rsid w:val="00E739D4"/>
    <w:rsid w:val="00E73A47"/>
    <w:rsid w:val="00E73AF3"/>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75"/>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DF"/>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9C"/>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0E6"/>
    <w:rsid w:val="00E962AA"/>
    <w:rsid w:val="00E964AA"/>
    <w:rsid w:val="00E96896"/>
    <w:rsid w:val="00E968F5"/>
    <w:rsid w:val="00E9692F"/>
    <w:rsid w:val="00E96949"/>
    <w:rsid w:val="00E96B09"/>
    <w:rsid w:val="00E96FCA"/>
    <w:rsid w:val="00E9700B"/>
    <w:rsid w:val="00E970F0"/>
    <w:rsid w:val="00E972FC"/>
    <w:rsid w:val="00E97449"/>
    <w:rsid w:val="00E978A4"/>
    <w:rsid w:val="00E97A05"/>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D"/>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B80"/>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0C"/>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D0"/>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ADE"/>
    <w:rsid w:val="00EE5B34"/>
    <w:rsid w:val="00EE5BAF"/>
    <w:rsid w:val="00EE6104"/>
    <w:rsid w:val="00EE6500"/>
    <w:rsid w:val="00EE6984"/>
    <w:rsid w:val="00EE69A4"/>
    <w:rsid w:val="00EE6AEC"/>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2D"/>
    <w:rsid w:val="00EF0EC5"/>
    <w:rsid w:val="00EF0F58"/>
    <w:rsid w:val="00EF1008"/>
    <w:rsid w:val="00EF1105"/>
    <w:rsid w:val="00EF1176"/>
    <w:rsid w:val="00EF1230"/>
    <w:rsid w:val="00EF12C8"/>
    <w:rsid w:val="00EF134A"/>
    <w:rsid w:val="00EF1626"/>
    <w:rsid w:val="00EF162A"/>
    <w:rsid w:val="00EF16D4"/>
    <w:rsid w:val="00EF1797"/>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B7"/>
    <w:rsid w:val="00EF51F9"/>
    <w:rsid w:val="00EF5581"/>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57"/>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6F49"/>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5F"/>
    <w:rsid w:val="00F12FEA"/>
    <w:rsid w:val="00F1326D"/>
    <w:rsid w:val="00F136C1"/>
    <w:rsid w:val="00F13765"/>
    <w:rsid w:val="00F13806"/>
    <w:rsid w:val="00F139DC"/>
    <w:rsid w:val="00F13E1C"/>
    <w:rsid w:val="00F14006"/>
    <w:rsid w:val="00F1400E"/>
    <w:rsid w:val="00F140AD"/>
    <w:rsid w:val="00F1429C"/>
    <w:rsid w:val="00F142D6"/>
    <w:rsid w:val="00F147E6"/>
    <w:rsid w:val="00F14B2E"/>
    <w:rsid w:val="00F14B4F"/>
    <w:rsid w:val="00F14B6D"/>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BF3"/>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15B"/>
    <w:rsid w:val="00F32644"/>
    <w:rsid w:val="00F32981"/>
    <w:rsid w:val="00F32A9F"/>
    <w:rsid w:val="00F32D78"/>
    <w:rsid w:val="00F3322C"/>
    <w:rsid w:val="00F332A7"/>
    <w:rsid w:val="00F33455"/>
    <w:rsid w:val="00F3347C"/>
    <w:rsid w:val="00F334B5"/>
    <w:rsid w:val="00F33659"/>
    <w:rsid w:val="00F33822"/>
    <w:rsid w:val="00F33970"/>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0A"/>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0A"/>
    <w:rsid w:val="00F474D3"/>
    <w:rsid w:val="00F479E2"/>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548"/>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3A"/>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8A1"/>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30E"/>
    <w:rsid w:val="00F7257C"/>
    <w:rsid w:val="00F728DC"/>
    <w:rsid w:val="00F72A45"/>
    <w:rsid w:val="00F72E31"/>
    <w:rsid w:val="00F73078"/>
    <w:rsid w:val="00F7342F"/>
    <w:rsid w:val="00F737C0"/>
    <w:rsid w:val="00F7384E"/>
    <w:rsid w:val="00F738A5"/>
    <w:rsid w:val="00F73A9B"/>
    <w:rsid w:val="00F73C0F"/>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C7F"/>
    <w:rsid w:val="00FA4E8D"/>
    <w:rsid w:val="00FA4FE2"/>
    <w:rsid w:val="00FA53E3"/>
    <w:rsid w:val="00FA580D"/>
    <w:rsid w:val="00FA5CF5"/>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66"/>
    <w:rsid w:val="00FB330B"/>
    <w:rsid w:val="00FB36A0"/>
    <w:rsid w:val="00FB3D89"/>
    <w:rsid w:val="00FB4243"/>
    <w:rsid w:val="00FB44CA"/>
    <w:rsid w:val="00FB5189"/>
    <w:rsid w:val="00FB5361"/>
    <w:rsid w:val="00FB53E3"/>
    <w:rsid w:val="00FB5403"/>
    <w:rsid w:val="00FB54EA"/>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0D6"/>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143"/>
    <w:rsid w:val="00FD6470"/>
    <w:rsid w:val="00FD649F"/>
    <w:rsid w:val="00FD660F"/>
    <w:rsid w:val="00FD6649"/>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3DB"/>
    <w:rsid w:val="00FE26C1"/>
    <w:rsid w:val="00FE2842"/>
    <w:rsid w:val="00FE295B"/>
    <w:rsid w:val="00FE2F7A"/>
    <w:rsid w:val="00FE30B6"/>
    <w:rsid w:val="00FE3A9C"/>
    <w:rsid w:val="00FE3D93"/>
    <w:rsid w:val="00FE3DED"/>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85"/>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B4"/>
    <w:rsid w:val="012F3F7C"/>
    <w:rsid w:val="013860C4"/>
    <w:rsid w:val="017D56BF"/>
    <w:rsid w:val="01A249C3"/>
    <w:rsid w:val="01A61D51"/>
    <w:rsid w:val="01C761D7"/>
    <w:rsid w:val="023F0C4D"/>
    <w:rsid w:val="02401EDE"/>
    <w:rsid w:val="035C7A7E"/>
    <w:rsid w:val="03943FF7"/>
    <w:rsid w:val="03B21BF1"/>
    <w:rsid w:val="03E5328D"/>
    <w:rsid w:val="043C331E"/>
    <w:rsid w:val="046E7632"/>
    <w:rsid w:val="047718E4"/>
    <w:rsid w:val="04780C83"/>
    <w:rsid w:val="04B40F4E"/>
    <w:rsid w:val="05093571"/>
    <w:rsid w:val="058135D0"/>
    <w:rsid w:val="058F46AB"/>
    <w:rsid w:val="05A13EC4"/>
    <w:rsid w:val="05AD76D4"/>
    <w:rsid w:val="05FB0985"/>
    <w:rsid w:val="06263ABA"/>
    <w:rsid w:val="06367861"/>
    <w:rsid w:val="06604488"/>
    <w:rsid w:val="06711E75"/>
    <w:rsid w:val="067526A6"/>
    <w:rsid w:val="06913258"/>
    <w:rsid w:val="069F5975"/>
    <w:rsid w:val="07051608"/>
    <w:rsid w:val="075068A6"/>
    <w:rsid w:val="075229E7"/>
    <w:rsid w:val="075437A6"/>
    <w:rsid w:val="0782491E"/>
    <w:rsid w:val="07B3329E"/>
    <w:rsid w:val="07DF7759"/>
    <w:rsid w:val="08280B55"/>
    <w:rsid w:val="082A492A"/>
    <w:rsid w:val="08354676"/>
    <w:rsid w:val="08AA7010"/>
    <w:rsid w:val="08FE4273"/>
    <w:rsid w:val="09615163"/>
    <w:rsid w:val="097817C1"/>
    <w:rsid w:val="09C63218"/>
    <w:rsid w:val="09EE7359"/>
    <w:rsid w:val="0A4E5E7D"/>
    <w:rsid w:val="0A690324"/>
    <w:rsid w:val="0ACE7AA0"/>
    <w:rsid w:val="0B5617D0"/>
    <w:rsid w:val="0B660C1A"/>
    <w:rsid w:val="0C023093"/>
    <w:rsid w:val="0C2B3807"/>
    <w:rsid w:val="0C423793"/>
    <w:rsid w:val="0CB15E9D"/>
    <w:rsid w:val="0CBE5C75"/>
    <w:rsid w:val="0CD96C93"/>
    <w:rsid w:val="0CDD71F7"/>
    <w:rsid w:val="0D0A0649"/>
    <w:rsid w:val="0D187A80"/>
    <w:rsid w:val="0D9E386F"/>
    <w:rsid w:val="0DD63E7C"/>
    <w:rsid w:val="0E363715"/>
    <w:rsid w:val="0E6609B2"/>
    <w:rsid w:val="0EE526EA"/>
    <w:rsid w:val="0F38614D"/>
    <w:rsid w:val="0F6627A7"/>
    <w:rsid w:val="0F7D771C"/>
    <w:rsid w:val="0FA232CD"/>
    <w:rsid w:val="0FA35359"/>
    <w:rsid w:val="0FEC4403"/>
    <w:rsid w:val="100F4162"/>
    <w:rsid w:val="102B4ACE"/>
    <w:rsid w:val="10336744"/>
    <w:rsid w:val="10D6664C"/>
    <w:rsid w:val="10E65963"/>
    <w:rsid w:val="112C2EA1"/>
    <w:rsid w:val="114C61A0"/>
    <w:rsid w:val="11AF4A0D"/>
    <w:rsid w:val="11CB5358"/>
    <w:rsid w:val="11E42DD6"/>
    <w:rsid w:val="11EE3EFD"/>
    <w:rsid w:val="120D778F"/>
    <w:rsid w:val="121C60CC"/>
    <w:rsid w:val="1225193F"/>
    <w:rsid w:val="122D41DA"/>
    <w:rsid w:val="12505D75"/>
    <w:rsid w:val="12B26A30"/>
    <w:rsid w:val="12DE09F5"/>
    <w:rsid w:val="134866C0"/>
    <w:rsid w:val="138255AA"/>
    <w:rsid w:val="13E73A9D"/>
    <w:rsid w:val="13FFCF25"/>
    <w:rsid w:val="14025AD1"/>
    <w:rsid w:val="14527FAE"/>
    <w:rsid w:val="148D746A"/>
    <w:rsid w:val="14E22FAF"/>
    <w:rsid w:val="14F845B8"/>
    <w:rsid w:val="14FD2A28"/>
    <w:rsid w:val="15091A66"/>
    <w:rsid w:val="15632263"/>
    <w:rsid w:val="15997A33"/>
    <w:rsid w:val="159D75E3"/>
    <w:rsid w:val="159E58CF"/>
    <w:rsid w:val="15A53943"/>
    <w:rsid w:val="15C941A9"/>
    <w:rsid w:val="15D3486C"/>
    <w:rsid w:val="16005D04"/>
    <w:rsid w:val="162C4310"/>
    <w:rsid w:val="165664E8"/>
    <w:rsid w:val="165F11D7"/>
    <w:rsid w:val="16A15081"/>
    <w:rsid w:val="170A0E30"/>
    <w:rsid w:val="17B07C80"/>
    <w:rsid w:val="17E12A82"/>
    <w:rsid w:val="17F93E0B"/>
    <w:rsid w:val="186C09E8"/>
    <w:rsid w:val="187C7FB7"/>
    <w:rsid w:val="18C96255"/>
    <w:rsid w:val="18DA3201"/>
    <w:rsid w:val="18DF5F47"/>
    <w:rsid w:val="18FF609C"/>
    <w:rsid w:val="19000DD8"/>
    <w:rsid w:val="191B7C8D"/>
    <w:rsid w:val="192D167C"/>
    <w:rsid w:val="194B6805"/>
    <w:rsid w:val="19656B06"/>
    <w:rsid w:val="19687E48"/>
    <w:rsid w:val="199112C8"/>
    <w:rsid w:val="19AC0E4C"/>
    <w:rsid w:val="19C46C3F"/>
    <w:rsid w:val="19D33CEB"/>
    <w:rsid w:val="19D55670"/>
    <w:rsid w:val="1A0503BE"/>
    <w:rsid w:val="1A2D4CEF"/>
    <w:rsid w:val="1A3D3D9B"/>
    <w:rsid w:val="1A527336"/>
    <w:rsid w:val="1A542956"/>
    <w:rsid w:val="1A972D9C"/>
    <w:rsid w:val="1B132FC1"/>
    <w:rsid w:val="1B135764"/>
    <w:rsid w:val="1B162811"/>
    <w:rsid w:val="1B426320"/>
    <w:rsid w:val="1B6E37E3"/>
    <w:rsid w:val="1B833804"/>
    <w:rsid w:val="1B851185"/>
    <w:rsid w:val="1B927AE6"/>
    <w:rsid w:val="1BD87507"/>
    <w:rsid w:val="1C455CA5"/>
    <w:rsid w:val="1C6E0D10"/>
    <w:rsid w:val="1C976361"/>
    <w:rsid w:val="1CEA7A2E"/>
    <w:rsid w:val="1D2B18B9"/>
    <w:rsid w:val="1D2C69D2"/>
    <w:rsid w:val="1D527B82"/>
    <w:rsid w:val="1DEC75BA"/>
    <w:rsid w:val="1E2816A5"/>
    <w:rsid w:val="1E284433"/>
    <w:rsid w:val="1E531A9E"/>
    <w:rsid w:val="1E69544E"/>
    <w:rsid w:val="1E9B5078"/>
    <w:rsid w:val="1EB274F9"/>
    <w:rsid w:val="1F3F8BCB"/>
    <w:rsid w:val="1F517F08"/>
    <w:rsid w:val="1F9951FF"/>
    <w:rsid w:val="1FEAF4B2"/>
    <w:rsid w:val="1FFA428B"/>
    <w:rsid w:val="201B3E66"/>
    <w:rsid w:val="20CC01D5"/>
    <w:rsid w:val="21001D53"/>
    <w:rsid w:val="21030470"/>
    <w:rsid w:val="21085997"/>
    <w:rsid w:val="214F1389"/>
    <w:rsid w:val="21851C92"/>
    <w:rsid w:val="21BC5AA0"/>
    <w:rsid w:val="21F52068"/>
    <w:rsid w:val="21F901D7"/>
    <w:rsid w:val="220026BF"/>
    <w:rsid w:val="224F429B"/>
    <w:rsid w:val="22541696"/>
    <w:rsid w:val="228E642E"/>
    <w:rsid w:val="22BD6633"/>
    <w:rsid w:val="22CE0AC3"/>
    <w:rsid w:val="23110A2A"/>
    <w:rsid w:val="232E53A9"/>
    <w:rsid w:val="239E00B4"/>
    <w:rsid w:val="23EC03B4"/>
    <w:rsid w:val="24114BDE"/>
    <w:rsid w:val="245C4A4D"/>
    <w:rsid w:val="2462797F"/>
    <w:rsid w:val="24B16929"/>
    <w:rsid w:val="24BB09CF"/>
    <w:rsid w:val="24FB7DC2"/>
    <w:rsid w:val="251E74A4"/>
    <w:rsid w:val="251F7F55"/>
    <w:rsid w:val="254F034E"/>
    <w:rsid w:val="256915C5"/>
    <w:rsid w:val="25A175B0"/>
    <w:rsid w:val="25EE0FEF"/>
    <w:rsid w:val="265E627C"/>
    <w:rsid w:val="269404CF"/>
    <w:rsid w:val="26DB3FC4"/>
    <w:rsid w:val="26EB52A3"/>
    <w:rsid w:val="2711118D"/>
    <w:rsid w:val="27164DDC"/>
    <w:rsid w:val="27800271"/>
    <w:rsid w:val="27843CE5"/>
    <w:rsid w:val="27A02D42"/>
    <w:rsid w:val="27D60D72"/>
    <w:rsid w:val="27EC64F3"/>
    <w:rsid w:val="28053812"/>
    <w:rsid w:val="282A5659"/>
    <w:rsid w:val="289A7875"/>
    <w:rsid w:val="28EF7C3E"/>
    <w:rsid w:val="291A1B9C"/>
    <w:rsid w:val="29F00C75"/>
    <w:rsid w:val="29F1759B"/>
    <w:rsid w:val="2A010EBD"/>
    <w:rsid w:val="2A265637"/>
    <w:rsid w:val="2A3A13A2"/>
    <w:rsid w:val="2A925859"/>
    <w:rsid w:val="2ABD4C84"/>
    <w:rsid w:val="2AC55687"/>
    <w:rsid w:val="2B1D423D"/>
    <w:rsid w:val="2B4A417A"/>
    <w:rsid w:val="2B6C3E73"/>
    <w:rsid w:val="2BF33EE9"/>
    <w:rsid w:val="2C352703"/>
    <w:rsid w:val="2C9B5693"/>
    <w:rsid w:val="2C9D13B6"/>
    <w:rsid w:val="2CC66F08"/>
    <w:rsid w:val="2CC82C80"/>
    <w:rsid w:val="2CD9116A"/>
    <w:rsid w:val="2CFE7473"/>
    <w:rsid w:val="2D6350B6"/>
    <w:rsid w:val="2D6E1D24"/>
    <w:rsid w:val="2DA47CFA"/>
    <w:rsid w:val="2E033AF4"/>
    <w:rsid w:val="2E112405"/>
    <w:rsid w:val="2E323AD6"/>
    <w:rsid w:val="2E354E3E"/>
    <w:rsid w:val="2E505623"/>
    <w:rsid w:val="2EE56DFD"/>
    <w:rsid w:val="2F2E6FE6"/>
    <w:rsid w:val="2F33D623"/>
    <w:rsid w:val="2F5A9697"/>
    <w:rsid w:val="2F7E83C4"/>
    <w:rsid w:val="2FE36023"/>
    <w:rsid w:val="3069035A"/>
    <w:rsid w:val="30B37EB5"/>
    <w:rsid w:val="30CF251A"/>
    <w:rsid w:val="30F0044A"/>
    <w:rsid w:val="31106661"/>
    <w:rsid w:val="31242F69"/>
    <w:rsid w:val="314C0103"/>
    <w:rsid w:val="31F46435"/>
    <w:rsid w:val="31F77249"/>
    <w:rsid w:val="31FF3546"/>
    <w:rsid w:val="32000CAF"/>
    <w:rsid w:val="32041760"/>
    <w:rsid w:val="320A3BE7"/>
    <w:rsid w:val="3254265B"/>
    <w:rsid w:val="32E14A9C"/>
    <w:rsid w:val="32EB653A"/>
    <w:rsid w:val="33114C55"/>
    <w:rsid w:val="331E1424"/>
    <w:rsid w:val="33211749"/>
    <w:rsid w:val="332D5F33"/>
    <w:rsid w:val="335357DE"/>
    <w:rsid w:val="335A3660"/>
    <w:rsid w:val="33A41BB7"/>
    <w:rsid w:val="34845387"/>
    <w:rsid w:val="34AB6E46"/>
    <w:rsid w:val="34C77851"/>
    <w:rsid w:val="35324F1A"/>
    <w:rsid w:val="355F5EC1"/>
    <w:rsid w:val="358D2CB9"/>
    <w:rsid w:val="35AF05E5"/>
    <w:rsid w:val="35D674CD"/>
    <w:rsid w:val="366D1169"/>
    <w:rsid w:val="36BA5D2F"/>
    <w:rsid w:val="36C26799"/>
    <w:rsid w:val="36F269A8"/>
    <w:rsid w:val="36F974DE"/>
    <w:rsid w:val="36F97EC0"/>
    <w:rsid w:val="3717FA22"/>
    <w:rsid w:val="374C2700"/>
    <w:rsid w:val="377A101B"/>
    <w:rsid w:val="3780410B"/>
    <w:rsid w:val="37890BA3"/>
    <w:rsid w:val="37C31C72"/>
    <w:rsid w:val="37C35E55"/>
    <w:rsid w:val="37EA34C5"/>
    <w:rsid w:val="37F25163"/>
    <w:rsid w:val="380A3BE7"/>
    <w:rsid w:val="38A24CCD"/>
    <w:rsid w:val="38B70E58"/>
    <w:rsid w:val="38C345DA"/>
    <w:rsid w:val="38E008DD"/>
    <w:rsid w:val="3948048A"/>
    <w:rsid w:val="394B5F4F"/>
    <w:rsid w:val="39610358"/>
    <w:rsid w:val="397419DA"/>
    <w:rsid w:val="39A2799C"/>
    <w:rsid w:val="39BC591B"/>
    <w:rsid w:val="39CC096E"/>
    <w:rsid w:val="39EF3F42"/>
    <w:rsid w:val="3A20397C"/>
    <w:rsid w:val="3AC15D21"/>
    <w:rsid w:val="3AC3717D"/>
    <w:rsid w:val="3AD250BD"/>
    <w:rsid w:val="3ADB4716"/>
    <w:rsid w:val="3B3F31D7"/>
    <w:rsid w:val="3B5445D3"/>
    <w:rsid w:val="3B790C66"/>
    <w:rsid w:val="3B9B469D"/>
    <w:rsid w:val="3B9C1EA7"/>
    <w:rsid w:val="3BB01461"/>
    <w:rsid w:val="3BCB6780"/>
    <w:rsid w:val="3C3C2875"/>
    <w:rsid w:val="3C413397"/>
    <w:rsid w:val="3C6A1695"/>
    <w:rsid w:val="3CDC3B57"/>
    <w:rsid w:val="3CEB19D5"/>
    <w:rsid w:val="3D5248BC"/>
    <w:rsid w:val="3D894A61"/>
    <w:rsid w:val="3DC87910"/>
    <w:rsid w:val="3E083824"/>
    <w:rsid w:val="3E6A41C3"/>
    <w:rsid w:val="3E7562A5"/>
    <w:rsid w:val="3E806B9C"/>
    <w:rsid w:val="3E8A6F8D"/>
    <w:rsid w:val="3E986769"/>
    <w:rsid w:val="3EC74EFD"/>
    <w:rsid w:val="3F0B7DE7"/>
    <w:rsid w:val="3F606D22"/>
    <w:rsid w:val="3F92745A"/>
    <w:rsid w:val="402D3EAF"/>
    <w:rsid w:val="404E4D17"/>
    <w:rsid w:val="412B5EF9"/>
    <w:rsid w:val="41594142"/>
    <w:rsid w:val="41825CE5"/>
    <w:rsid w:val="41DB3522"/>
    <w:rsid w:val="41ED3152"/>
    <w:rsid w:val="42397509"/>
    <w:rsid w:val="4244137B"/>
    <w:rsid w:val="425A6618"/>
    <w:rsid w:val="426225C1"/>
    <w:rsid w:val="42787E71"/>
    <w:rsid w:val="427F607F"/>
    <w:rsid w:val="4282777F"/>
    <w:rsid w:val="42962E63"/>
    <w:rsid w:val="42CD0A98"/>
    <w:rsid w:val="431A0C09"/>
    <w:rsid w:val="433168CD"/>
    <w:rsid w:val="43345BB2"/>
    <w:rsid w:val="43686145"/>
    <w:rsid w:val="43820E39"/>
    <w:rsid w:val="438D7E3A"/>
    <w:rsid w:val="43E731C5"/>
    <w:rsid w:val="44150A49"/>
    <w:rsid w:val="4473652D"/>
    <w:rsid w:val="448C5B69"/>
    <w:rsid w:val="44BA788C"/>
    <w:rsid w:val="44C94E87"/>
    <w:rsid w:val="44FD51B4"/>
    <w:rsid w:val="450703F9"/>
    <w:rsid w:val="455C287C"/>
    <w:rsid w:val="45A63DA9"/>
    <w:rsid w:val="461059FA"/>
    <w:rsid w:val="46684383"/>
    <w:rsid w:val="46717472"/>
    <w:rsid w:val="467557CF"/>
    <w:rsid w:val="469C3DF2"/>
    <w:rsid w:val="46B15839"/>
    <w:rsid w:val="46CC3126"/>
    <w:rsid w:val="46ED1809"/>
    <w:rsid w:val="47117DEE"/>
    <w:rsid w:val="47387160"/>
    <w:rsid w:val="474935A7"/>
    <w:rsid w:val="47C123AA"/>
    <w:rsid w:val="47D04464"/>
    <w:rsid w:val="47FA6701"/>
    <w:rsid w:val="48053EFB"/>
    <w:rsid w:val="480E2158"/>
    <w:rsid w:val="48304015"/>
    <w:rsid w:val="485C6672"/>
    <w:rsid w:val="48616187"/>
    <w:rsid w:val="48641A97"/>
    <w:rsid w:val="487B28C7"/>
    <w:rsid w:val="48864931"/>
    <w:rsid w:val="48C654AF"/>
    <w:rsid w:val="48FA5CC2"/>
    <w:rsid w:val="49002A37"/>
    <w:rsid w:val="49391CAE"/>
    <w:rsid w:val="49972111"/>
    <w:rsid w:val="499F1126"/>
    <w:rsid w:val="49AF2ABD"/>
    <w:rsid w:val="4A080CED"/>
    <w:rsid w:val="4A084BAC"/>
    <w:rsid w:val="4A095A36"/>
    <w:rsid w:val="4A0E4B10"/>
    <w:rsid w:val="4A6059C2"/>
    <w:rsid w:val="4A987736"/>
    <w:rsid w:val="4B11183E"/>
    <w:rsid w:val="4B11733F"/>
    <w:rsid w:val="4B444CAC"/>
    <w:rsid w:val="4B4B3A90"/>
    <w:rsid w:val="4B65373A"/>
    <w:rsid w:val="4B8838F1"/>
    <w:rsid w:val="4BDF1FFB"/>
    <w:rsid w:val="4C1566DE"/>
    <w:rsid w:val="4C1756BD"/>
    <w:rsid w:val="4C290808"/>
    <w:rsid w:val="4C547344"/>
    <w:rsid w:val="4C58198E"/>
    <w:rsid w:val="4C6A56AA"/>
    <w:rsid w:val="4C801C68"/>
    <w:rsid w:val="4C8B20F5"/>
    <w:rsid w:val="4D00163A"/>
    <w:rsid w:val="4D5525D0"/>
    <w:rsid w:val="4D5D0D6B"/>
    <w:rsid w:val="4D8D7815"/>
    <w:rsid w:val="4DD820E5"/>
    <w:rsid w:val="4E0C0CB6"/>
    <w:rsid w:val="4E4C21B4"/>
    <w:rsid w:val="4EC34D07"/>
    <w:rsid w:val="4ECA68D4"/>
    <w:rsid w:val="4F0F5BE3"/>
    <w:rsid w:val="4F2953A8"/>
    <w:rsid w:val="4FE90524"/>
    <w:rsid w:val="5128521C"/>
    <w:rsid w:val="513867CC"/>
    <w:rsid w:val="513D513B"/>
    <w:rsid w:val="51786173"/>
    <w:rsid w:val="51A21442"/>
    <w:rsid w:val="51BC14AD"/>
    <w:rsid w:val="51E43809"/>
    <w:rsid w:val="52036AF4"/>
    <w:rsid w:val="52083889"/>
    <w:rsid w:val="52354E51"/>
    <w:rsid w:val="52422029"/>
    <w:rsid w:val="527034A9"/>
    <w:rsid w:val="5299344B"/>
    <w:rsid w:val="52D140BD"/>
    <w:rsid w:val="53065A01"/>
    <w:rsid w:val="533454C6"/>
    <w:rsid w:val="537955E5"/>
    <w:rsid w:val="53E5700D"/>
    <w:rsid w:val="53F51CFD"/>
    <w:rsid w:val="53F55332"/>
    <w:rsid w:val="54416526"/>
    <w:rsid w:val="54617FE6"/>
    <w:rsid w:val="549B6D34"/>
    <w:rsid w:val="54B06D3D"/>
    <w:rsid w:val="54C063DC"/>
    <w:rsid w:val="55040901"/>
    <w:rsid w:val="55163C77"/>
    <w:rsid w:val="551902CA"/>
    <w:rsid w:val="551C17EE"/>
    <w:rsid w:val="55474AC0"/>
    <w:rsid w:val="55637A7C"/>
    <w:rsid w:val="55A94F13"/>
    <w:rsid w:val="55C83BBF"/>
    <w:rsid w:val="55E92849"/>
    <w:rsid w:val="55EF2070"/>
    <w:rsid w:val="55F34962"/>
    <w:rsid w:val="55FC4175"/>
    <w:rsid w:val="561D7694"/>
    <w:rsid w:val="5639752B"/>
    <w:rsid w:val="56491388"/>
    <w:rsid w:val="56902726"/>
    <w:rsid w:val="56AA2565"/>
    <w:rsid w:val="56BC706B"/>
    <w:rsid w:val="56DF05DE"/>
    <w:rsid w:val="56F82A3F"/>
    <w:rsid w:val="57115F52"/>
    <w:rsid w:val="571B3010"/>
    <w:rsid w:val="57A47E99"/>
    <w:rsid w:val="57B67676"/>
    <w:rsid w:val="57C06AC6"/>
    <w:rsid w:val="57FC6189"/>
    <w:rsid w:val="581F1AF8"/>
    <w:rsid w:val="58493D39"/>
    <w:rsid w:val="589074FC"/>
    <w:rsid w:val="58AA0510"/>
    <w:rsid w:val="58E6428A"/>
    <w:rsid w:val="58EE0969"/>
    <w:rsid w:val="591006A9"/>
    <w:rsid w:val="594035D8"/>
    <w:rsid w:val="597872D2"/>
    <w:rsid w:val="598454B4"/>
    <w:rsid w:val="5992484C"/>
    <w:rsid w:val="59A44A9E"/>
    <w:rsid w:val="59BD478B"/>
    <w:rsid w:val="59C15874"/>
    <w:rsid w:val="59C20154"/>
    <w:rsid w:val="59F41BA4"/>
    <w:rsid w:val="5A147A38"/>
    <w:rsid w:val="5A17367F"/>
    <w:rsid w:val="5A1E4F15"/>
    <w:rsid w:val="5A57029D"/>
    <w:rsid w:val="5A8A0640"/>
    <w:rsid w:val="5A974C33"/>
    <w:rsid w:val="5AD647F1"/>
    <w:rsid w:val="5AE4292D"/>
    <w:rsid w:val="5B0E7C7C"/>
    <w:rsid w:val="5B5D1EA6"/>
    <w:rsid w:val="5B5F223B"/>
    <w:rsid w:val="5B652F9D"/>
    <w:rsid w:val="5BAC35E9"/>
    <w:rsid w:val="5BCA607F"/>
    <w:rsid w:val="5C0966CD"/>
    <w:rsid w:val="5C3A7B87"/>
    <w:rsid w:val="5CA512C4"/>
    <w:rsid w:val="5CAC6889"/>
    <w:rsid w:val="5CFA704F"/>
    <w:rsid w:val="5D165CF7"/>
    <w:rsid w:val="5D3701FF"/>
    <w:rsid w:val="5D6B1282"/>
    <w:rsid w:val="5D9E3405"/>
    <w:rsid w:val="5E2B72E4"/>
    <w:rsid w:val="5E3C7429"/>
    <w:rsid w:val="5E426C5E"/>
    <w:rsid w:val="5E443E98"/>
    <w:rsid w:val="5E6F7098"/>
    <w:rsid w:val="5E8E0B78"/>
    <w:rsid w:val="5E920477"/>
    <w:rsid w:val="5F073306"/>
    <w:rsid w:val="5F523030"/>
    <w:rsid w:val="5F5F73B9"/>
    <w:rsid w:val="5F7471EA"/>
    <w:rsid w:val="5FBC2934"/>
    <w:rsid w:val="5FC0589C"/>
    <w:rsid w:val="5FC7ED87"/>
    <w:rsid w:val="60087012"/>
    <w:rsid w:val="60182FB0"/>
    <w:rsid w:val="60213E7A"/>
    <w:rsid w:val="608D52E9"/>
    <w:rsid w:val="609279DB"/>
    <w:rsid w:val="60A26713"/>
    <w:rsid w:val="60A5795F"/>
    <w:rsid w:val="60AC64E3"/>
    <w:rsid w:val="60B148DC"/>
    <w:rsid w:val="60B371C8"/>
    <w:rsid w:val="611F5F86"/>
    <w:rsid w:val="613067D2"/>
    <w:rsid w:val="61C3612D"/>
    <w:rsid w:val="61FD5A75"/>
    <w:rsid w:val="623068C3"/>
    <w:rsid w:val="626F55FF"/>
    <w:rsid w:val="628B5032"/>
    <w:rsid w:val="62AA49CC"/>
    <w:rsid w:val="63164665"/>
    <w:rsid w:val="632779F9"/>
    <w:rsid w:val="635679A6"/>
    <w:rsid w:val="636E387A"/>
    <w:rsid w:val="637579C5"/>
    <w:rsid w:val="6388303B"/>
    <w:rsid w:val="638F72D0"/>
    <w:rsid w:val="63F171A9"/>
    <w:rsid w:val="640B45EF"/>
    <w:rsid w:val="644210DB"/>
    <w:rsid w:val="64AF7CA6"/>
    <w:rsid w:val="650D0A98"/>
    <w:rsid w:val="65152445"/>
    <w:rsid w:val="658253BB"/>
    <w:rsid w:val="659804A1"/>
    <w:rsid w:val="65C6174B"/>
    <w:rsid w:val="65DD6F2E"/>
    <w:rsid w:val="65E005B6"/>
    <w:rsid w:val="664C66A4"/>
    <w:rsid w:val="66693103"/>
    <w:rsid w:val="66725C36"/>
    <w:rsid w:val="6673796B"/>
    <w:rsid w:val="669E7FD2"/>
    <w:rsid w:val="66D10362"/>
    <w:rsid w:val="66EB643A"/>
    <w:rsid w:val="66F916AD"/>
    <w:rsid w:val="672C55DE"/>
    <w:rsid w:val="67302F6D"/>
    <w:rsid w:val="673B745E"/>
    <w:rsid w:val="674566A0"/>
    <w:rsid w:val="6752503F"/>
    <w:rsid w:val="677A4ED2"/>
    <w:rsid w:val="678F067F"/>
    <w:rsid w:val="67AB5116"/>
    <w:rsid w:val="67E956F7"/>
    <w:rsid w:val="67EB73E9"/>
    <w:rsid w:val="67ED4DAF"/>
    <w:rsid w:val="67F26828"/>
    <w:rsid w:val="68004028"/>
    <w:rsid w:val="68341776"/>
    <w:rsid w:val="6838144E"/>
    <w:rsid w:val="6844766A"/>
    <w:rsid w:val="684A4DCE"/>
    <w:rsid w:val="68517B9D"/>
    <w:rsid w:val="686F0EA4"/>
    <w:rsid w:val="68AA1106"/>
    <w:rsid w:val="68AA7398"/>
    <w:rsid w:val="68AF1FE1"/>
    <w:rsid w:val="68E66BAA"/>
    <w:rsid w:val="691C1CBD"/>
    <w:rsid w:val="692E2F14"/>
    <w:rsid w:val="69415B57"/>
    <w:rsid w:val="69724608"/>
    <w:rsid w:val="69B144C0"/>
    <w:rsid w:val="6A386990"/>
    <w:rsid w:val="6A7561DE"/>
    <w:rsid w:val="6A95793E"/>
    <w:rsid w:val="6ABE2DBF"/>
    <w:rsid w:val="6AC7384E"/>
    <w:rsid w:val="6AE4516D"/>
    <w:rsid w:val="6AF22418"/>
    <w:rsid w:val="6AF4603A"/>
    <w:rsid w:val="6B465F32"/>
    <w:rsid w:val="6B5A4F05"/>
    <w:rsid w:val="6B756518"/>
    <w:rsid w:val="6BBF5037"/>
    <w:rsid w:val="6BD7734B"/>
    <w:rsid w:val="6BF54B38"/>
    <w:rsid w:val="6BFF6BFC"/>
    <w:rsid w:val="6C247F7B"/>
    <w:rsid w:val="6C256784"/>
    <w:rsid w:val="6C35427F"/>
    <w:rsid w:val="6C397AD4"/>
    <w:rsid w:val="6C47027C"/>
    <w:rsid w:val="6C554EC8"/>
    <w:rsid w:val="6C7C4FC4"/>
    <w:rsid w:val="6CA047C4"/>
    <w:rsid w:val="6CC525CF"/>
    <w:rsid w:val="6CDD4B78"/>
    <w:rsid w:val="6CDE580B"/>
    <w:rsid w:val="6CEF52DD"/>
    <w:rsid w:val="6DB66549"/>
    <w:rsid w:val="6DCC371A"/>
    <w:rsid w:val="6DD15121"/>
    <w:rsid w:val="6E4D6A91"/>
    <w:rsid w:val="6E742E6B"/>
    <w:rsid w:val="6EC02F54"/>
    <w:rsid w:val="6ECE5F81"/>
    <w:rsid w:val="6F0C3ED4"/>
    <w:rsid w:val="6F1F3BCC"/>
    <w:rsid w:val="6F1F6CAA"/>
    <w:rsid w:val="6F502086"/>
    <w:rsid w:val="6F6F070D"/>
    <w:rsid w:val="6F897864"/>
    <w:rsid w:val="6F9F81FE"/>
    <w:rsid w:val="6FAF93EC"/>
    <w:rsid w:val="6FB2689C"/>
    <w:rsid w:val="6FCFBB75"/>
    <w:rsid w:val="6FE56171"/>
    <w:rsid w:val="704A4B9B"/>
    <w:rsid w:val="70603C8C"/>
    <w:rsid w:val="7064403B"/>
    <w:rsid w:val="706A6DEE"/>
    <w:rsid w:val="707B75D6"/>
    <w:rsid w:val="70947DBB"/>
    <w:rsid w:val="70AA0BBC"/>
    <w:rsid w:val="70B12FF8"/>
    <w:rsid w:val="712C7ABC"/>
    <w:rsid w:val="713C4941"/>
    <w:rsid w:val="71853271"/>
    <w:rsid w:val="71BC2290"/>
    <w:rsid w:val="71D46E48"/>
    <w:rsid w:val="722A4EB3"/>
    <w:rsid w:val="72A62D99"/>
    <w:rsid w:val="72A87667"/>
    <w:rsid w:val="72B13293"/>
    <w:rsid w:val="732926D9"/>
    <w:rsid w:val="732B0718"/>
    <w:rsid w:val="733505E2"/>
    <w:rsid w:val="7348321B"/>
    <w:rsid w:val="73AD5CF9"/>
    <w:rsid w:val="73ED21B0"/>
    <w:rsid w:val="742C597A"/>
    <w:rsid w:val="748A3211"/>
    <w:rsid w:val="748D0C82"/>
    <w:rsid w:val="74DC108E"/>
    <w:rsid w:val="74F11ED4"/>
    <w:rsid w:val="75011AEE"/>
    <w:rsid w:val="752D5F80"/>
    <w:rsid w:val="7581743D"/>
    <w:rsid w:val="758A7B28"/>
    <w:rsid w:val="75A8483B"/>
    <w:rsid w:val="75B01AD0"/>
    <w:rsid w:val="75DD01B0"/>
    <w:rsid w:val="76072326"/>
    <w:rsid w:val="76607052"/>
    <w:rsid w:val="76A45C5E"/>
    <w:rsid w:val="77E125D2"/>
    <w:rsid w:val="77F75746"/>
    <w:rsid w:val="780D4FB8"/>
    <w:rsid w:val="787818D3"/>
    <w:rsid w:val="78AF7256"/>
    <w:rsid w:val="791E4907"/>
    <w:rsid w:val="79415E38"/>
    <w:rsid w:val="796957DF"/>
    <w:rsid w:val="79723F3D"/>
    <w:rsid w:val="79817A0B"/>
    <w:rsid w:val="79B853F7"/>
    <w:rsid w:val="79BB6EE8"/>
    <w:rsid w:val="79C01E64"/>
    <w:rsid w:val="7A4B626B"/>
    <w:rsid w:val="7A6B24A5"/>
    <w:rsid w:val="7A7D264A"/>
    <w:rsid w:val="7A997194"/>
    <w:rsid w:val="7A9A2276"/>
    <w:rsid w:val="7AB756AF"/>
    <w:rsid w:val="7AE3632D"/>
    <w:rsid w:val="7B334D35"/>
    <w:rsid w:val="7B6770D5"/>
    <w:rsid w:val="7B6D59D8"/>
    <w:rsid w:val="7B8505B8"/>
    <w:rsid w:val="7BAB508B"/>
    <w:rsid w:val="7BAC05E7"/>
    <w:rsid w:val="7BE33127"/>
    <w:rsid w:val="7BE71EDC"/>
    <w:rsid w:val="7BE78622"/>
    <w:rsid w:val="7BE860F8"/>
    <w:rsid w:val="7BF161C7"/>
    <w:rsid w:val="7C136A08"/>
    <w:rsid w:val="7C25567E"/>
    <w:rsid w:val="7C263628"/>
    <w:rsid w:val="7C2B375B"/>
    <w:rsid w:val="7C5C7201"/>
    <w:rsid w:val="7C5F249A"/>
    <w:rsid w:val="7CDC597A"/>
    <w:rsid w:val="7D172435"/>
    <w:rsid w:val="7D3C76B6"/>
    <w:rsid w:val="7D6A1326"/>
    <w:rsid w:val="7D75B2B3"/>
    <w:rsid w:val="7D796C4C"/>
    <w:rsid w:val="7D9B00B4"/>
    <w:rsid w:val="7E113746"/>
    <w:rsid w:val="7E2062AD"/>
    <w:rsid w:val="7E7D90F8"/>
    <w:rsid w:val="7E9E06D8"/>
    <w:rsid w:val="7EA457E7"/>
    <w:rsid w:val="7EAB4E21"/>
    <w:rsid w:val="7ECB86D0"/>
    <w:rsid w:val="7ED777A0"/>
    <w:rsid w:val="7EEBC53E"/>
    <w:rsid w:val="7EF97DD4"/>
    <w:rsid w:val="7EFF27D1"/>
    <w:rsid w:val="7F1949DD"/>
    <w:rsid w:val="7F284EAC"/>
    <w:rsid w:val="7F33652B"/>
    <w:rsid w:val="7F5A26F0"/>
    <w:rsid w:val="7F5A2D7D"/>
    <w:rsid w:val="7F6F89DF"/>
    <w:rsid w:val="7FA27C7E"/>
    <w:rsid w:val="7FB7151E"/>
    <w:rsid w:val="7FBF6AE2"/>
    <w:rsid w:val="7FD3858A"/>
    <w:rsid w:val="7FD66105"/>
    <w:rsid w:val="7FD840FD"/>
    <w:rsid w:val="7FE34C1A"/>
    <w:rsid w:val="7FE7B0E3"/>
    <w:rsid w:val="97DE9FFD"/>
    <w:rsid w:val="A6D9D149"/>
    <w:rsid w:val="B2D719FF"/>
    <w:rsid w:val="BB7F3161"/>
    <w:rsid w:val="BBEEE309"/>
    <w:rsid w:val="BBFF4C7D"/>
    <w:rsid w:val="BFF6541D"/>
    <w:rsid w:val="D64F9134"/>
    <w:rsid w:val="DEAD02AD"/>
    <w:rsid w:val="DEDEDA22"/>
    <w:rsid w:val="DEEF848D"/>
    <w:rsid w:val="DF7E7F1B"/>
    <w:rsid w:val="DFFE4642"/>
    <w:rsid w:val="E6E35B61"/>
    <w:rsid w:val="EAEFB436"/>
    <w:rsid w:val="EB3E44F3"/>
    <w:rsid w:val="EB7F994A"/>
    <w:rsid w:val="EBFF56A6"/>
    <w:rsid w:val="EF778DCC"/>
    <w:rsid w:val="F17F327A"/>
    <w:rsid w:val="F7B1BA41"/>
    <w:rsid w:val="FAE79C21"/>
    <w:rsid w:val="FB4F5128"/>
    <w:rsid w:val="FD5FD638"/>
    <w:rsid w:val="FEAFC19D"/>
    <w:rsid w:val="FEFF5017"/>
    <w:rsid w:val="FF1EAD2B"/>
    <w:rsid w:val="FF75272A"/>
    <w:rsid w:val="FFDEEA23"/>
    <w:rsid w:val="FFE73FE2"/>
    <w:rsid w:val="FFFA4D4D"/>
    <w:rsid w:val="FFFE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宋体" w:hAnsi="宋体" w:eastAsia="宋体" w:cs="宋体"/>
      <w:sz w:val="24"/>
      <w:szCs w:val="24"/>
      <w:lang w:val="en-US" w:eastAsia="zh-CN" w:bidi="ar-SA"/>
    </w:rPr>
  </w:style>
  <w:style w:type="paragraph" w:styleId="3">
    <w:name w:val="heading 1"/>
    <w:basedOn w:val="1"/>
    <w:next w:val="1"/>
    <w:link w:val="70"/>
    <w:qFormat/>
    <w:uiPriority w:val="9"/>
    <w:pPr>
      <w:jc w:val="center"/>
      <w:outlineLvl w:val="0"/>
    </w:pPr>
    <w:rPr>
      <w:b/>
      <w:bCs/>
      <w:sz w:val="28"/>
      <w:szCs w:val="36"/>
    </w:rPr>
  </w:style>
  <w:style w:type="paragraph" w:styleId="4">
    <w:name w:val="heading 2"/>
    <w:basedOn w:val="1"/>
    <w:next w:val="1"/>
    <w:link w:val="71"/>
    <w:qFormat/>
    <w:uiPriority w:val="0"/>
    <w:pPr>
      <w:keepNext/>
      <w:keepLines/>
      <w:autoSpaceDE w:val="0"/>
      <w:autoSpaceDN w:val="0"/>
      <w:adjustRightInd w:val="0"/>
      <w:jc w:val="left"/>
      <w:outlineLvl w:val="1"/>
    </w:pPr>
    <w:rPr>
      <w:szCs w:val="20"/>
    </w:rPr>
  </w:style>
  <w:style w:type="paragraph" w:styleId="5">
    <w:name w:val="heading 3"/>
    <w:basedOn w:val="1"/>
    <w:next w:val="1"/>
    <w:link w:val="64"/>
    <w:qFormat/>
    <w:uiPriority w:val="0"/>
    <w:pPr>
      <w:keepNext/>
      <w:keepLines/>
      <w:autoSpaceDE w:val="0"/>
      <w:autoSpaceDN w:val="0"/>
      <w:adjustRightInd w:val="0"/>
      <w:spacing w:before="360" w:after="120"/>
      <w:jc w:val="left"/>
      <w:outlineLvl w:val="2"/>
    </w:pPr>
    <w:rPr>
      <w:b/>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sz w:val="28"/>
      <w:szCs w:val="20"/>
    </w:rPr>
  </w:style>
  <w:style w:type="paragraph" w:styleId="7">
    <w:name w:val="heading 5"/>
    <w:basedOn w:val="1"/>
    <w:next w:val="1"/>
    <w:link w:val="67"/>
    <w:qFormat/>
    <w:uiPriority w:val="0"/>
    <w:pPr>
      <w:keepNext/>
      <w:keepLines/>
      <w:adjustRightInd w:val="0"/>
      <w:spacing w:before="280" w:after="290" w:line="376" w:lineRule="atLeast"/>
      <w:textAlignment w:val="baseline"/>
      <w:outlineLvl w:val="4"/>
    </w:pPr>
    <w:rPr>
      <w:b/>
      <w:sz w:val="28"/>
      <w:szCs w:val="20"/>
    </w:rPr>
  </w:style>
  <w:style w:type="paragraph" w:styleId="8">
    <w:name w:val="heading 6"/>
    <w:basedOn w:val="1"/>
    <w:next w:val="1"/>
    <w:link w:val="72"/>
    <w:qFormat/>
    <w:uiPriority w:val="0"/>
    <w:pPr>
      <w:keepNext/>
      <w:keepLines/>
      <w:adjustRightInd w:val="0"/>
      <w:spacing w:before="240" w:after="64" w:line="320" w:lineRule="atLeast"/>
      <w:textAlignment w:val="baseline"/>
      <w:outlineLvl w:val="5"/>
    </w:pPr>
    <w:rPr>
      <w:rFonts w:ascii="Arial" w:hAnsi="Arial" w:eastAsia="黑体"/>
      <w:b/>
      <w:szCs w:val="20"/>
    </w:rPr>
  </w:style>
  <w:style w:type="paragraph" w:styleId="9">
    <w:name w:val="heading 7"/>
    <w:basedOn w:val="1"/>
    <w:next w:val="1"/>
    <w:link w:val="73"/>
    <w:qFormat/>
    <w:uiPriority w:val="0"/>
    <w:pPr>
      <w:keepNext/>
      <w:keepLines/>
      <w:adjustRightInd w:val="0"/>
      <w:spacing w:before="240" w:after="64" w:line="320" w:lineRule="atLeast"/>
      <w:textAlignment w:val="baseline"/>
      <w:outlineLvl w:val="6"/>
    </w:pPr>
    <w:rPr>
      <w:b/>
      <w:szCs w:val="20"/>
    </w:rPr>
  </w:style>
  <w:style w:type="paragraph" w:styleId="10">
    <w:name w:val="heading 8"/>
    <w:basedOn w:val="1"/>
    <w:next w:val="1"/>
    <w:link w:val="74"/>
    <w:qFormat/>
    <w:uiPriority w:val="0"/>
    <w:pPr>
      <w:keepNext/>
      <w:keepLines/>
      <w:adjustRightInd w:val="0"/>
      <w:spacing w:before="240" w:after="64" w:line="320" w:lineRule="atLeast"/>
      <w:textAlignment w:val="baseline"/>
      <w:outlineLvl w:val="7"/>
    </w:pPr>
    <w:rPr>
      <w:rFonts w:ascii="Arial" w:hAnsi="Arial" w:eastAsia="黑体"/>
      <w:szCs w:val="20"/>
    </w:rPr>
  </w:style>
  <w:style w:type="paragraph" w:styleId="11">
    <w:name w:val="heading 9"/>
    <w:basedOn w:val="1"/>
    <w:next w:val="1"/>
    <w:link w:val="75"/>
    <w:qFormat/>
    <w:uiPriority w:val="0"/>
    <w:pPr>
      <w:keepNext/>
      <w:keepLines/>
      <w:adjustRightInd w:val="0"/>
      <w:spacing w:before="240" w:after="64" w:line="320" w:lineRule="atLeast"/>
      <w:textAlignment w:val="baseline"/>
      <w:outlineLvl w:val="8"/>
    </w:pPr>
    <w:rPr>
      <w:rFonts w:ascii="Arial" w:hAnsi="Arial" w:eastAsia="黑体"/>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BodyText"/>
    <w:qFormat/>
    <w:uiPriority w:val="0"/>
    <w:pPr>
      <w:spacing w:after="120" w:line="360" w:lineRule="auto"/>
      <w:ind w:firstLine="200" w:firstLineChars="200"/>
      <w:jc w:val="both"/>
    </w:pPr>
    <w:rPr>
      <w:rFonts w:ascii="Times New Roman" w:hAnsi="Times New Roman" w:eastAsia="宋体" w:cs="Times New Roman"/>
      <w:lang w:val="en-US" w:eastAsia="zh-CN" w:bidi="ar-SA"/>
    </w:rPr>
  </w:style>
  <w:style w:type="paragraph" w:styleId="12">
    <w:name w:val="toc 7"/>
    <w:basedOn w:val="1"/>
    <w:next w:val="1"/>
    <w:qFormat/>
    <w:uiPriority w:val="0"/>
    <w:pPr>
      <w:ind w:left="2520" w:leftChars="1200"/>
    </w:pPr>
  </w:style>
  <w:style w:type="paragraph" w:styleId="13">
    <w:name w:val="Normal Indent"/>
    <w:basedOn w:val="1"/>
    <w:link w:val="76"/>
    <w:qFormat/>
    <w:uiPriority w:val="0"/>
    <w:pPr>
      <w:autoSpaceDE w:val="0"/>
      <w:autoSpaceDN w:val="0"/>
      <w:adjustRightInd w:val="0"/>
      <w:ind w:firstLine="420"/>
      <w:jc w:val="left"/>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7"/>
    <w:qFormat/>
    <w:uiPriority w:val="0"/>
    <w:pPr>
      <w:shd w:val="clear" w:color="auto" w:fill="000080"/>
    </w:pPr>
  </w:style>
  <w:style w:type="paragraph" w:styleId="16">
    <w:name w:val="annotation text"/>
    <w:basedOn w:val="1"/>
    <w:link w:val="78"/>
    <w:qFormat/>
    <w:uiPriority w:val="0"/>
    <w:pPr>
      <w:jc w:val="left"/>
    </w:pPr>
  </w:style>
  <w:style w:type="paragraph" w:styleId="17">
    <w:name w:val="Body Text 3"/>
    <w:basedOn w:val="1"/>
    <w:link w:val="79"/>
    <w:qFormat/>
    <w:uiPriority w:val="0"/>
    <w:pPr>
      <w:spacing w:after="120"/>
    </w:pPr>
    <w:rPr>
      <w:sz w:val="16"/>
      <w:szCs w:val="16"/>
    </w:rPr>
  </w:style>
  <w:style w:type="paragraph" w:styleId="18">
    <w:name w:val="Body Text"/>
    <w:basedOn w:val="1"/>
    <w:link w:val="80"/>
    <w:qFormat/>
    <w:uiPriority w:val="0"/>
    <w:pPr>
      <w:tabs>
        <w:tab w:val="left" w:pos="567"/>
      </w:tabs>
      <w:spacing w:before="120" w:line="22" w:lineRule="atLeast"/>
    </w:pPr>
  </w:style>
  <w:style w:type="paragraph" w:styleId="19">
    <w:name w:val="Body Text Indent"/>
    <w:basedOn w:val="1"/>
    <w:next w:val="20"/>
    <w:link w:val="81"/>
    <w:qFormat/>
    <w:uiPriority w:val="99"/>
    <w:pPr>
      <w:ind w:firstLine="570"/>
    </w:pPr>
  </w:style>
  <w:style w:type="paragraph" w:styleId="20">
    <w:name w:val="envelope return"/>
    <w:basedOn w:val="1"/>
    <w:unhideWhenUsed/>
    <w:qFormat/>
    <w:uiPriority w:val="99"/>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ind w:left="480" w:right="-341" w:firstLine="513"/>
    </w:pPr>
    <w:rPr>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82"/>
    <w:qFormat/>
    <w:uiPriority w:val="0"/>
    <w:rPr>
      <w:rFonts w:hint="eastAsia" w:hAnsi="Courier New"/>
      <w:szCs w:val="20"/>
    </w:rPr>
  </w:style>
  <w:style w:type="paragraph" w:styleId="26">
    <w:name w:val="toc 8"/>
    <w:basedOn w:val="1"/>
    <w:next w:val="1"/>
    <w:qFormat/>
    <w:uiPriority w:val="0"/>
    <w:pPr>
      <w:ind w:left="2940" w:leftChars="1400"/>
    </w:pPr>
  </w:style>
  <w:style w:type="paragraph" w:styleId="27">
    <w:name w:val="Date"/>
    <w:basedOn w:val="1"/>
    <w:next w:val="1"/>
    <w:link w:val="83"/>
    <w:qFormat/>
    <w:uiPriority w:val="0"/>
    <w:pPr>
      <w:ind w:left="100" w:leftChars="2500"/>
    </w:pPr>
    <w:rPr>
      <w:rFonts w:ascii="方正仿宋_GB2312" w:eastAsia="方正仿宋_GB2312"/>
      <w:color w:val="000000"/>
    </w:rPr>
  </w:style>
  <w:style w:type="paragraph" w:styleId="28">
    <w:name w:val="Body Text Indent 2"/>
    <w:basedOn w:val="1"/>
    <w:link w:val="84"/>
    <w:qFormat/>
    <w:uiPriority w:val="0"/>
    <w:pPr>
      <w:ind w:firstLine="480" w:firstLineChars="200"/>
    </w:pPr>
    <w:rPr>
      <w:rFonts w:ascii="方正仿宋_GB2312" w:eastAsia="方正仿宋_GB2312"/>
    </w:rPr>
  </w:style>
  <w:style w:type="paragraph" w:styleId="29">
    <w:name w:val="Balloon Text"/>
    <w:basedOn w:val="1"/>
    <w:link w:val="85"/>
    <w:qFormat/>
    <w:uiPriority w:val="0"/>
    <w:rPr>
      <w:sz w:val="18"/>
      <w:szCs w:val="18"/>
    </w:rPr>
  </w:style>
  <w:style w:type="paragraph" w:styleId="30">
    <w:name w:val="footer"/>
    <w:basedOn w:val="1"/>
    <w:link w:val="86"/>
    <w:qFormat/>
    <w:uiPriority w:val="99"/>
    <w:pPr>
      <w:tabs>
        <w:tab w:val="center" w:pos="4153"/>
        <w:tab w:val="right" w:pos="8306"/>
      </w:tabs>
      <w:autoSpaceDE w:val="0"/>
      <w:autoSpaceDN w:val="0"/>
      <w:adjustRightInd w:val="0"/>
      <w:snapToGrid w:val="0"/>
      <w:jc w:val="left"/>
    </w:pPr>
    <w:rPr>
      <w:sz w:val="18"/>
      <w:szCs w:val="20"/>
    </w:rPr>
  </w:style>
  <w:style w:type="paragraph" w:styleId="31">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720" w:lineRule="auto"/>
    </w:pPr>
    <w:rPr>
      <w:rFonts w:ascii="Times New Roman" w:hAnsi="Times New Roman"/>
      <w:b/>
      <w:bCs/>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8"/>
    <w:qFormat/>
    <w:uiPriority w:val="0"/>
    <w:pPr>
      <w:autoSpaceDE w:val="0"/>
      <w:autoSpaceDN w:val="0"/>
      <w:adjustRightInd w:val="0"/>
      <w:spacing w:before="120" w:line="22" w:lineRule="atLeast"/>
      <w:ind w:left="720" w:firstLine="480"/>
      <w:jc w:val="left"/>
    </w:pPr>
    <w:rPr>
      <w:szCs w:val="20"/>
    </w:rPr>
  </w:style>
  <w:style w:type="paragraph" w:styleId="36">
    <w:name w:val="index 9"/>
    <w:basedOn w:val="1"/>
    <w:next w:val="1"/>
    <w:qFormat/>
    <w:uiPriority w:val="0"/>
    <w:pPr>
      <w:ind w:left="3360"/>
      <w:jc w:val="left"/>
    </w:pPr>
    <w:rPr>
      <w:rFonts w:ascii="Calibri" w:hAnsi="Calibri"/>
      <w:szCs w:val="22"/>
    </w:rPr>
  </w:style>
  <w:style w:type="paragraph" w:styleId="37">
    <w:name w:val="table of figures"/>
    <w:basedOn w:val="1"/>
    <w:next w:val="1"/>
    <w:unhideWhenUsed/>
    <w:qFormat/>
    <w:uiPriority w:val="99"/>
    <w:pPr>
      <w:adjustRightInd w:val="0"/>
      <w:snapToGrid w:val="0"/>
      <w:spacing w:after="200"/>
      <w:ind w:left="200" w:leftChars="200" w:hanging="200" w:hangingChars="200"/>
      <w:jc w:val="left"/>
    </w:pPr>
    <w:rPr>
      <w:rFonts w:ascii="Tahoma" w:hAnsi="Tahoma" w:eastAsia="微软雅黑" w:cs="Times New Roman"/>
      <w:sz w:val="22"/>
      <w:szCs w:val="22"/>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Body Text 2"/>
    <w:basedOn w:val="1"/>
    <w:link w:val="89"/>
    <w:qFormat/>
    <w:uiPriority w:val="0"/>
    <w:pPr>
      <w:spacing w:after="120" w:line="480" w:lineRule="auto"/>
    </w:pPr>
  </w:style>
  <w:style w:type="paragraph" w:styleId="41">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42">
    <w:name w:val="Normal (Web)"/>
    <w:basedOn w:val="1"/>
    <w:unhideWhenUsed/>
    <w:qFormat/>
    <w:uiPriority w:val="0"/>
    <w:pPr>
      <w:spacing w:before="100" w:beforeAutospacing="1" w:after="100" w:afterAutospacing="1"/>
      <w:jc w:val="left"/>
    </w:pPr>
  </w:style>
  <w:style w:type="paragraph" w:styleId="43">
    <w:name w:val="index 1"/>
    <w:basedOn w:val="1"/>
    <w:next w:val="1"/>
    <w:qFormat/>
    <w:uiPriority w:val="0"/>
    <w:rPr>
      <w:szCs w:val="20"/>
    </w:rPr>
  </w:style>
  <w:style w:type="paragraph" w:styleId="44">
    <w:name w:val="Title"/>
    <w:basedOn w:val="1"/>
    <w:link w:val="91"/>
    <w:qFormat/>
    <w:uiPriority w:val="0"/>
    <w:pPr>
      <w:jc w:val="center"/>
      <w:outlineLvl w:val="0"/>
    </w:pPr>
    <w:rPr>
      <w:b/>
      <w:sz w:val="32"/>
      <w:szCs w:val="20"/>
    </w:rPr>
  </w:style>
  <w:style w:type="paragraph" w:styleId="45">
    <w:name w:val="annotation subject"/>
    <w:basedOn w:val="16"/>
    <w:next w:val="16"/>
    <w:link w:val="92"/>
    <w:qFormat/>
    <w:uiPriority w:val="0"/>
    <w:rPr>
      <w:b/>
      <w:bCs/>
    </w:rPr>
  </w:style>
  <w:style w:type="paragraph" w:styleId="46">
    <w:name w:val="Body Text First Indent"/>
    <w:basedOn w:val="18"/>
    <w:next w:val="47"/>
    <w:qFormat/>
    <w:uiPriority w:val="0"/>
    <w:pPr>
      <w:spacing w:after="120" w:line="240" w:lineRule="auto"/>
      <w:ind w:firstLine="420"/>
    </w:pPr>
    <w:rPr>
      <w:rFonts w:ascii="Calibri" w:hAnsi="Calibri"/>
      <w:kern w:val="2"/>
      <w:sz w:val="21"/>
      <w:szCs w:val="20"/>
    </w:rPr>
  </w:style>
  <w:style w:type="paragraph" w:styleId="47">
    <w:name w:val="Body Text First Indent 2"/>
    <w:basedOn w:val="19"/>
    <w:link w:val="93"/>
    <w:qFormat/>
    <w:uiPriority w:val="99"/>
    <w:pPr>
      <w:spacing w:after="120" w:line="480" w:lineRule="exact"/>
      <w:ind w:left="420" w:leftChars="200" w:firstLine="420" w:firstLineChars="200"/>
    </w:p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basedOn w:val="51"/>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paragraph" w:customStyle="1" w:styleId="59">
    <w:name w:val="Char1"/>
    <w:basedOn w:val="1"/>
    <w:qFormat/>
    <w:uiPriority w:val="0"/>
    <w:pPr>
      <w:tabs>
        <w:tab w:val="left" w:pos="360"/>
      </w:tabs>
    </w:pPr>
  </w:style>
  <w:style w:type="paragraph" w:customStyle="1" w:styleId="60">
    <w:name w:val="Char2"/>
    <w:basedOn w:val="1"/>
    <w:qFormat/>
    <w:uiPriority w:val="0"/>
    <w:rPr>
      <w:rFonts w:ascii="Tahoma" w:hAnsi="Tahoma"/>
      <w:szCs w:val="20"/>
    </w:rPr>
  </w:style>
  <w:style w:type="paragraph" w:customStyle="1" w:styleId="61">
    <w:name w:val="Char"/>
    <w:basedOn w:val="1"/>
    <w:qFormat/>
    <w:uiPriority w:val="0"/>
    <w:pPr>
      <w:tabs>
        <w:tab w:val="left" w:pos="360"/>
      </w:tabs>
    </w:pPr>
  </w:style>
  <w:style w:type="character" w:customStyle="1" w:styleId="62">
    <w:name w:val="标题 2 Char"/>
    <w:qFormat/>
    <w:uiPriority w:val="0"/>
    <w:rPr>
      <w:rFonts w:ascii="Arial" w:hAnsi="Arial" w:eastAsia="黑体"/>
      <w:b/>
      <w:sz w:val="30"/>
      <w:lang w:val="en-US" w:eastAsia="zh-CN" w:bidi="ar-SA"/>
    </w:rPr>
  </w:style>
  <w:style w:type="character" w:customStyle="1" w:styleId="63">
    <w:name w:val="标题 3 Char"/>
    <w:qFormat/>
    <w:uiPriority w:val="0"/>
    <w:rPr>
      <w:rFonts w:ascii="宋体" w:eastAsia="宋体"/>
      <w:b/>
      <w:sz w:val="24"/>
      <w:u w:val="single"/>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6"/>
    <w:qFormat/>
    <w:uiPriority w:val="0"/>
    <w:rPr>
      <w:rFonts w:ascii="Arial" w:hAnsi="Arial" w:eastAsia="黑体"/>
      <w:b/>
      <w:sz w:val="28"/>
    </w:rPr>
  </w:style>
  <w:style w:type="paragraph" w:customStyle="1" w:styleId="66">
    <w:name w:val="文档正文"/>
    <w:basedOn w:val="1"/>
    <w:qFormat/>
    <w:uiPriority w:val="0"/>
    <w:pPr>
      <w:snapToGrid w:val="0"/>
      <w:spacing w:before="120" w:after="120" w:line="180" w:lineRule="auto"/>
    </w:pPr>
    <w:rPr>
      <w:rFonts w:ascii="Arial" w:hAnsi="Arial"/>
      <w:szCs w:val="20"/>
    </w:rPr>
  </w:style>
  <w:style w:type="character" w:customStyle="1" w:styleId="67">
    <w:name w:val="标题 5 字符"/>
    <w:link w:val="7"/>
    <w:qFormat/>
    <w:uiPriority w:val="0"/>
    <w:rPr>
      <w:b/>
      <w:sz w:val="28"/>
    </w:rPr>
  </w:style>
  <w:style w:type="character" w:customStyle="1" w:styleId="68">
    <w:name w:val="NormalCharacter"/>
    <w:semiHidden/>
    <w:qFormat/>
    <w:uiPriority w:val="0"/>
    <w:rPr>
      <w:kern w:val="2"/>
      <w:sz w:val="21"/>
      <w:szCs w:val="24"/>
      <w:lang w:val="en-US" w:eastAsia="zh-CN" w:bidi="ar-SA"/>
    </w:rPr>
  </w:style>
  <w:style w:type="character" w:customStyle="1" w:styleId="69">
    <w:name w:val="页脚 Char"/>
    <w:qFormat/>
    <w:uiPriority w:val="0"/>
    <w:rPr>
      <w:rFonts w:ascii="宋体" w:eastAsia="宋体"/>
      <w:sz w:val="18"/>
      <w:lang w:val="en-US" w:eastAsia="zh-CN" w:bidi="ar-SA"/>
    </w:rPr>
  </w:style>
  <w:style w:type="character" w:customStyle="1" w:styleId="70">
    <w:name w:val="标题 1 字符"/>
    <w:link w:val="3"/>
    <w:qFormat/>
    <w:uiPriority w:val="0"/>
    <w:rPr>
      <w:rFonts w:ascii="方正仿宋_GBK" w:hAnsi="方正仿宋_GBK" w:eastAsia="宋体" w:cs="方正仿宋_GBK"/>
      <w:b/>
      <w:bCs/>
      <w:sz w:val="28"/>
      <w:szCs w:val="36"/>
      <w:lang w:val="en-US" w:eastAsia="zh-CN" w:bidi="ar-SA"/>
    </w:rPr>
  </w:style>
  <w:style w:type="character" w:customStyle="1" w:styleId="71">
    <w:name w:val="标题 2 字符"/>
    <w:link w:val="4"/>
    <w:qFormat/>
    <w:uiPriority w:val="0"/>
    <w:rPr>
      <w:rFonts w:ascii="宋体" w:hAnsi="宋体"/>
      <w:sz w:val="24"/>
    </w:rPr>
  </w:style>
  <w:style w:type="character" w:customStyle="1" w:styleId="72">
    <w:name w:val="标题 6 字符"/>
    <w:link w:val="8"/>
    <w:qFormat/>
    <w:uiPriority w:val="0"/>
    <w:rPr>
      <w:rFonts w:ascii="Arial" w:hAnsi="Arial" w:eastAsia="黑体"/>
      <w:b/>
      <w:sz w:val="24"/>
    </w:rPr>
  </w:style>
  <w:style w:type="character" w:customStyle="1" w:styleId="73">
    <w:name w:val="标题 7 字符"/>
    <w:link w:val="9"/>
    <w:qFormat/>
    <w:uiPriority w:val="0"/>
    <w:rPr>
      <w:b/>
      <w:sz w:val="24"/>
    </w:rPr>
  </w:style>
  <w:style w:type="character" w:customStyle="1" w:styleId="74">
    <w:name w:val="标题 8 字符"/>
    <w:link w:val="10"/>
    <w:qFormat/>
    <w:uiPriority w:val="0"/>
    <w:rPr>
      <w:rFonts w:ascii="Arial" w:hAnsi="Arial" w:eastAsia="黑体"/>
      <w:sz w:val="24"/>
    </w:rPr>
  </w:style>
  <w:style w:type="character" w:customStyle="1" w:styleId="75">
    <w:name w:val="标题 9 字符"/>
    <w:link w:val="11"/>
    <w:qFormat/>
    <w:uiPriority w:val="0"/>
    <w:rPr>
      <w:rFonts w:ascii="Arial" w:hAnsi="Arial" w:eastAsia="黑体"/>
      <w:sz w:val="21"/>
    </w:rPr>
  </w:style>
  <w:style w:type="character" w:customStyle="1" w:styleId="76">
    <w:name w:val="正文缩进 字符"/>
    <w:link w:val="13"/>
    <w:qFormat/>
    <w:uiPriority w:val="0"/>
    <w:rPr>
      <w:rFonts w:ascii="宋体" w:eastAsia="宋体"/>
      <w:kern w:val="2"/>
      <w:sz w:val="24"/>
      <w:szCs w:val="24"/>
      <w:lang w:val="en-US" w:eastAsia="zh-CN" w:bidi="ar-SA"/>
    </w:rPr>
  </w:style>
  <w:style w:type="character" w:customStyle="1" w:styleId="77">
    <w:name w:val="文档结构图 字符"/>
    <w:link w:val="15"/>
    <w:qFormat/>
    <w:uiPriority w:val="0"/>
    <w:rPr>
      <w:kern w:val="2"/>
      <w:sz w:val="21"/>
      <w:szCs w:val="24"/>
      <w:shd w:val="clear" w:color="auto" w:fill="000080"/>
    </w:rPr>
  </w:style>
  <w:style w:type="character" w:customStyle="1" w:styleId="78">
    <w:name w:val="批注文字 字符1"/>
    <w:link w:val="16"/>
    <w:qFormat/>
    <w:uiPriority w:val="99"/>
    <w:rPr>
      <w:kern w:val="2"/>
      <w:sz w:val="21"/>
      <w:szCs w:val="24"/>
    </w:rPr>
  </w:style>
  <w:style w:type="character" w:customStyle="1" w:styleId="79">
    <w:name w:val="正文文本 3 字符"/>
    <w:link w:val="17"/>
    <w:qFormat/>
    <w:uiPriority w:val="0"/>
    <w:rPr>
      <w:kern w:val="2"/>
      <w:sz w:val="16"/>
      <w:szCs w:val="16"/>
    </w:rPr>
  </w:style>
  <w:style w:type="character" w:customStyle="1" w:styleId="80">
    <w:name w:val="正文文本 字符"/>
    <w:link w:val="18"/>
    <w:qFormat/>
    <w:uiPriority w:val="0"/>
    <w:rPr>
      <w:rFonts w:ascii="宋体" w:hAnsi="宋体"/>
      <w:kern w:val="2"/>
      <w:sz w:val="24"/>
      <w:szCs w:val="24"/>
    </w:rPr>
  </w:style>
  <w:style w:type="character" w:customStyle="1" w:styleId="81">
    <w:name w:val="正文文本缩进 字符"/>
    <w:link w:val="19"/>
    <w:qFormat/>
    <w:uiPriority w:val="0"/>
    <w:rPr>
      <w:rFonts w:eastAsia="宋体"/>
      <w:kern w:val="2"/>
      <w:sz w:val="24"/>
      <w:szCs w:val="24"/>
      <w:lang w:val="en-US" w:eastAsia="zh-CN" w:bidi="ar-SA"/>
    </w:rPr>
  </w:style>
  <w:style w:type="character" w:customStyle="1" w:styleId="82">
    <w:name w:val="纯文本 字符2"/>
    <w:link w:val="25"/>
    <w:qFormat/>
    <w:uiPriority w:val="0"/>
    <w:rPr>
      <w:rFonts w:hint="eastAsia" w:ascii="宋体" w:hAnsi="Courier New" w:eastAsia="宋体" w:cs="宋体"/>
      <w:kern w:val="2"/>
      <w:sz w:val="21"/>
    </w:rPr>
  </w:style>
  <w:style w:type="character" w:customStyle="1" w:styleId="83">
    <w:name w:val="日期 字符"/>
    <w:link w:val="27"/>
    <w:qFormat/>
    <w:uiPriority w:val="0"/>
    <w:rPr>
      <w:rFonts w:ascii="方正仿宋_GB2312" w:hAnsi="宋体" w:eastAsia="方正仿宋_GB2312"/>
      <w:color w:val="000000"/>
      <w:kern w:val="2"/>
      <w:sz w:val="24"/>
      <w:szCs w:val="24"/>
    </w:rPr>
  </w:style>
  <w:style w:type="character" w:customStyle="1" w:styleId="84">
    <w:name w:val="正文文本缩进 2 字符"/>
    <w:link w:val="28"/>
    <w:qFormat/>
    <w:uiPriority w:val="0"/>
    <w:rPr>
      <w:rFonts w:ascii="方正仿宋_GB2312" w:eastAsia="方正仿宋_GB2312"/>
      <w:kern w:val="2"/>
      <w:sz w:val="24"/>
      <w:szCs w:val="24"/>
    </w:rPr>
  </w:style>
  <w:style w:type="character" w:customStyle="1" w:styleId="85">
    <w:name w:val="批注框文本 字符"/>
    <w:link w:val="29"/>
    <w:qFormat/>
    <w:uiPriority w:val="0"/>
    <w:rPr>
      <w:kern w:val="2"/>
      <w:sz w:val="18"/>
      <w:szCs w:val="18"/>
    </w:rPr>
  </w:style>
  <w:style w:type="character" w:customStyle="1" w:styleId="86">
    <w:name w:val="页脚 字符"/>
    <w:link w:val="30"/>
    <w:qFormat/>
    <w:uiPriority w:val="99"/>
    <w:rPr>
      <w:rFonts w:ascii="宋体" w:eastAsia="宋体"/>
      <w:sz w:val="18"/>
      <w:lang w:val="en-US" w:eastAsia="zh-CN" w:bidi="ar-SA"/>
    </w:rPr>
  </w:style>
  <w:style w:type="character" w:customStyle="1" w:styleId="87">
    <w:name w:val="页眉 字符"/>
    <w:link w:val="31"/>
    <w:qFormat/>
    <w:uiPriority w:val="99"/>
    <w:rPr>
      <w:rFonts w:eastAsia="宋体"/>
      <w:kern w:val="2"/>
      <w:sz w:val="18"/>
      <w:szCs w:val="18"/>
      <w:lang w:val="en-US" w:eastAsia="zh-CN" w:bidi="ar-SA"/>
    </w:rPr>
  </w:style>
  <w:style w:type="character" w:customStyle="1" w:styleId="88">
    <w:name w:val="正文文本缩进 3 字符"/>
    <w:link w:val="35"/>
    <w:qFormat/>
    <w:uiPriority w:val="0"/>
    <w:rPr>
      <w:rFonts w:ascii="宋体"/>
      <w:sz w:val="24"/>
    </w:rPr>
  </w:style>
  <w:style w:type="character" w:customStyle="1" w:styleId="89">
    <w:name w:val="正文文本 2 字符"/>
    <w:link w:val="40"/>
    <w:qFormat/>
    <w:uiPriority w:val="0"/>
    <w:rPr>
      <w:kern w:val="2"/>
      <w:sz w:val="21"/>
      <w:szCs w:val="24"/>
    </w:rPr>
  </w:style>
  <w:style w:type="character" w:customStyle="1" w:styleId="90">
    <w:name w:val="HTML 预设格式 字符"/>
    <w:link w:val="41"/>
    <w:qFormat/>
    <w:uiPriority w:val="0"/>
    <w:rPr>
      <w:rFonts w:ascii="宋体" w:hAnsi="宋体" w:cs="宋体"/>
      <w:sz w:val="24"/>
      <w:szCs w:val="24"/>
    </w:rPr>
  </w:style>
  <w:style w:type="character" w:customStyle="1" w:styleId="91">
    <w:name w:val="标题 字符"/>
    <w:link w:val="44"/>
    <w:qFormat/>
    <w:uiPriority w:val="0"/>
    <w:rPr>
      <w:b/>
      <w:kern w:val="2"/>
      <w:sz w:val="32"/>
    </w:rPr>
  </w:style>
  <w:style w:type="character" w:customStyle="1" w:styleId="92">
    <w:name w:val="批注主题 字符"/>
    <w:link w:val="45"/>
    <w:qFormat/>
    <w:uiPriority w:val="0"/>
    <w:rPr>
      <w:rFonts w:ascii="Times New Roman" w:hAnsi="Times New Roman" w:eastAsia="宋体" w:cs="Times New Roman"/>
      <w:b/>
      <w:bCs/>
      <w:kern w:val="2"/>
      <w:sz w:val="21"/>
      <w:szCs w:val="24"/>
      <w:lang w:val="en-US" w:eastAsia="zh-CN" w:bidi="ar-SA"/>
    </w:rPr>
  </w:style>
  <w:style w:type="character" w:customStyle="1" w:styleId="93">
    <w:name w:val="正文文本首行缩进 2 字符"/>
    <w:link w:val="47"/>
    <w:qFormat/>
    <w:uiPriority w:val="0"/>
    <w:rPr>
      <w:rFonts w:eastAsia="宋体"/>
      <w:kern w:val="2"/>
      <w:sz w:val="24"/>
      <w:szCs w:val="24"/>
      <w:lang w:val="en-US" w:eastAsia="zh-CN" w:bidi="ar-SA"/>
    </w:rPr>
  </w:style>
  <w:style w:type="paragraph" w:customStyle="1" w:styleId="94">
    <w:name w:val="_Style 3"/>
    <w:next w:val="35"/>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Heading4"/>
    <w:basedOn w:val="1"/>
    <w:next w:val="1"/>
    <w:qFormat/>
    <w:uiPriority w:val="0"/>
    <w:pPr>
      <w:keepNext/>
      <w:keepLines/>
      <w:spacing w:before="280" w:after="290" w:line="376" w:lineRule="auto"/>
      <w:textAlignment w:val="baseline"/>
    </w:pPr>
    <w:rPr>
      <w:rFonts w:ascii="Cambria" w:hAnsi="Cambria" w:cs="Times New Roman"/>
      <w:b/>
      <w:bCs/>
      <w:kern w:val="2"/>
      <w:sz w:val="28"/>
      <w:szCs w:val="28"/>
    </w:rPr>
  </w:style>
  <w:style w:type="character" w:customStyle="1" w:styleId="97">
    <w:name w:val="中等深浅网格 1 - 强调文字颜色 2 Char"/>
    <w:link w:val="98"/>
    <w:qFormat/>
    <w:uiPriority w:val="0"/>
    <w:rPr>
      <w:kern w:val="2"/>
      <w:sz w:val="21"/>
      <w:szCs w:val="24"/>
      <w:lang w:val="zh-CN" w:eastAsia="zh-CN" w:bidi="ar-SA"/>
    </w:rPr>
  </w:style>
  <w:style w:type="paragraph" w:customStyle="1" w:styleId="98">
    <w:name w:val="1"/>
    <w:link w:val="97"/>
    <w:qFormat/>
    <w:uiPriority w:val="0"/>
    <w:rPr>
      <w:rFonts w:ascii="Times New Roman" w:hAnsi="Times New Roman" w:eastAsia="宋体" w:cs="Times New Roman"/>
      <w:kern w:val="2"/>
      <w:sz w:val="21"/>
      <w:szCs w:val="24"/>
      <w:lang w:val="zh-CN" w:eastAsia="zh-CN" w:bidi="ar-SA"/>
    </w:rPr>
  </w:style>
  <w:style w:type="character" w:customStyle="1" w:styleId="99">
    <w:name w:val="正文文本缩进 Char1"/>
    <w:link w:val="100"/>
    <w:qFormat/>
    <w:uiPriority w:val="0"/>
    <w:rPr>
      <w:rFonts w:ascii="宋体" w:hAnsi="宋体" w:eastAsia="宋体"/>
      <w:sz w:val="24"/>
      <w:szCs w:val="24"/>
      <w:lang w:bidi="ar-SA"/>
    </w:rPr>
  </w:style>
  <w:style w:type="paragraph" w:customStyle="1" w:styleId="100">
    <w:name w:val="正文文本缩进1"/>
    <w:basedOn w:val="1"/>
    <w:link w:val="99"/>
    <w:qFormat/>
    <w:uiPriority w:val="0"/>
    <w:pPr>
      <w:spacing w:line="480" w:lineRule="exact"/>
      <w:ind w:firstLine="480" w:firstLineChars="200"/>
    </w:pPr>
  </w:style>
  <w:style w:type="character" w:customStyle="1" w:styleId="101">
    <w:name w:val="正文文本缩进 Char"/>
    <w:qFormat/>
    <w:uiPriority w:val="0"/>
    <w:rPr>
      <w:rFonts w:eastAsia="宋体"/>
      <w:kern w:val="2"/>
      <w:sz w:val="24"/>
      <w:szCs w:val="24"/>
      <w:lang w:val="en-US" w:eastAsia="zh-CN" w:bidi="ar-SA"/>
    </w:rPr>
  </w:style>
  <w:style w:type="character" w:customStyle="1" w:styleId="102">
    <w:name w:val="批注文字 字符"/>
    <w:qFormat/>
    <w:uiPriority w:val="99"/>
    <w:rPr>
      <w:rFonts w:ascii="Times New Roman" w:hAnsi="Times New Roman" w:eastAsia="宋体" w:cs="Times New Roman"/>
      <w:sz w:val="24"/>
      <w:lang w:val="en-US" w:eastAsia="zh-CN" w:bidi="ar-SA"/>
    </w:rPr>
  </w:style>
  <w:style w:type="character" w:customStyle="1" w:styleId="103">
    <w:name w:val="正文大标题 Char"/>
    <w:link w:val="104"/>
    <w:qFormat/>
    <w:uiPriority w:val="0"/>
    <w:rPr>
      <w:rFonts w:ascii="宋体" w:hAnsi="宋体"/>
      <w:b/>
      <w:color w:val="000000"/>
      <w:kern w:val="2"/>
      <w:sz w:val="28"/>
      <w:szCs w:val="21"/>
    </w:rPr>
  </w:style>
  <w:style w:type="paragraph" w:customStyle="1" w:styleId="104">
    <w:name w:val="正文大标题"/>
    <w:basedOn w:val="105"/>
    <w:next w:val="13"/>
    <w:link w:val="103"/>
    <w:qFormat/>
    <w:uiPriority w:val="0"/>
    <w:pPr>
      <w:jc w:val="center"/>
    </w:pPr>
    <w:rPr>
      <w:i w:val="0"/>
      <w:color w:val="000000"/>
      <w:sz w:val="28"/>
      <w:szCs w:val="21"/>
    </w:rPr>
  </w:style>
  <w:style w:type="paragraph" w:customStyle="1" w:styleId="105">
    <w:name w:val="正文小标题"/>
    <w:basedOn w:val="1"/>
    <w:next w:val="13"/>
    <w:link w:val="106"/>
    <w:qFormat/>
    <w:uiPriority w:val="0"/>
    <w:pPr>
      <w:adjustRightInd w:val="0"/>
      <w:snapToGrid w:val="0"/>
      <w:spacing w:before="312" w:beforeLines="100" w:after="312" w:afterLines="100"/>
      <w:ind w:firstLine="482"/>
      <w:jc w:val="left"/>
    </w:pPr>
    <w:rPr>
      <w:b/>
      <w:i/>
      <w:color w:val="FF0000"/>
      <w:szCs w:val="20"/>
    </w:rPr>
  </w:style>
  <w:style w:type="character" w:customStyle="1" w:styleId="106">
    <w:name w:val="正文小标题 Char"/>
    <w:link w:val="105"/>
    <w:qFormat/>
    <w:uiPriority w:val="0"/>
    <w:rPr>
      <w:rFonts w:ascii="宋体" w:hAnsi="宋体"/>
      <w:b/>
      <w:i/>
      <w:color w:val="FF0000"/>
      <w:kern w:val="2"/>
      <w:sz w:val="24"/>
    </w:rPr>
  </w:style>
  <w:style w:type="character" w:customStyle="1" w:styleId="107">
    <w:name w:val="列表段落 字符"/>
    <w:link w:val="108"/>
    <w:qFormat/>
    <w:uiPriority w:val="34"/>
    <w:rPr>
      <w:rFonts w:ascii="Calibri" w:hAnsi="Calibri" w:eastAsia="宋体"/>
      <w:kern w:val="2"/>
      <w:sz w:val="21"/>
      <w:szCs w:val="22"/>
      <w:lang w:val="en-US" w:eastAsia="zh-CN" w:bidi="ar-SA"/>
    </w:rPr>
  </w:style>
  <w:style w:type="paragraph" w:styleId="108">
    <w:name w:val="List Paragraph"/>
    <w:basedOn w:val="1"/>
    <w:link w:val="107"/>
    <w:qFormat/>
    <w:uiPriority w:val="34"/>
    <w:pPr>
      <w:ind w:firstLine="420" w:firstLineChars="200"/>
    </w:pPr>
    <w:rPr>
      <w:rFonts w:ascii="Calibri" w:hAnsi="Calibri"/>
      <w:szCs w:val="22"/>
    </w:rPr>
  </w:style>
  <w:style w:type="character" w:customStyle="1" w:styleId="109">
    <w:name w:val="black1"/>
    <w:qFormat/>
    <w:uiPriority w:val="0"/>
    <w:rPr>
      <w:color w:val="000000"/>
    </w:rPr>
  </w:style>
  <w:style w:type="character" w:customStyle="1" w:styleId="110">
    <w:name w:val="Char Char111"/>
    <w:qFormat/>
    <w:uiPriority w:val="0"/>
    <w:rPr>
      <w:rFonts w:ascii="宋体" w:eastAsia="宋体"/>
      <w:b/>
      <w:sz w:val="24"/>
      <w:u w:val="single"/>
      <w:lang w:val="en-US" w:eastAsia="zh-CN" w:bidi="ar-SA"/>
    </w:rPr>
  </w:style>
  <w:style w:type="character" w:customStyle="1" w:styleId="111">
    <w:name w:val="纯文本 Char1"/>
    <w:qFormat/>
    <w:uiPriority w:val="0"/>
    <w:rPr>
      <w:rFonts w:ascii="宋体" w:hAnsi="Courier New" w:eastAsia="宋体"/>
      <w:kern w:val="2"/>
      <w:sz w:val="21"/>
      <w:lang w:val="en-US" w:eastAsia="zh-CN" w:bidi="ar-SA"/>
    </w:rPr>
  </w:style>
  <w:style w:type="character" w:customStyle="1" w:styleId="112">
    <w:name w:val="正文重点 Char"/>
    <w:link w:val="113"/>
    <w:qFormat/>
    <w:uiPriority w:val="0"/>
    <w:rPr>
      <w:b/>
      <w:sz w:val="24"/>
    </w:rPr>
  </w:style>
  <w:style w:type="paragraph" w:customStyle="1" w:styleId="113">
    <w:name w:val="正文重点"/>
    <w:basedOn w:val="1"/>
    <w:link w:val="112"/>
    <w:qFormat/>
    <w:uiPriority w:val="0"/>
    <w:pPr>
      <w:adjustRightInd w:val="0"/>
      <w:ind w:firstLine="482" w:firstLineChars="200"/>
      <w:jc w:val="left"/>
      <w:textAlignment w:val="baseline"/>
    </w:pPr>
    <w:rPr>
      <w:b/>
      <w:szCs w:val="20"/>
    </w:rPr>
  </w:style>
  <w:style w:type="character" w:customStyle="1" w:styleId="114">
    <w:name w:val="纯文本 字符"/>
    <w:qFormat/>
    <w:uiPriority w:val="99"/>
    <w:rPr>
      <w:rFonts w:ascii="宋体" w:hAnsi="Courier New" w:eastAsia="宋体" w:cs="Times New Roman"/>
      <w:kern w:val="2"/>
      <w:sz w:val="21"/>
      <w:szCs w:val="21"/>
      <w:lang w:val="en-US" w:eastAsia="zh-CN" w:bidi="ar-SA"/>
    </w:rPr>
  </w:style>
  <w:style w:type="character" w:customStyle="1" w:styleId="115">
    <w:name w:val="locality"/>
    <w:qFormat/>
    <w:uiPriority w:val="0"/>
  </w:style>
  <w:style w:type="character" w:customStyle="1" w:styleId="116">
    <w:name w:val="正文表格 Char"/>
    <w:link w:val="117"/>
    <w:qFormat/>
    <w:uiPriority w:val="0"/>
    <w:rPr>
      <w:rFonts w:ascii="宋体" w:hAnsi="宋体"/>
      <w:color w:val="000000"/>
      <w:kern w:val="2"/>
      <w:sz w:val="21"/>
      <w:szCs w:val="21"/>
    </w:rPr>
  </w:style>
  <w:style w:type="paragraph" w:customStyle="1" w:styleId="117">
    <w:name w:val="正文表格"/>
    <w:basedOn w:val="1"/>
    <w:link w:val="116"/>
    <w:qFormat/>
    <w:uiPriority w:val="0"/>
    <w:pPr>
      <w:adjustRightInd w:val="0"/>
      <w:snapToGrid w:val="0"/>
      <w:jc w:val="left"/>
    </w:pPr>
    <w:rPr>
      <w:color w:val="000000"/>
      <w:szCs w:val="21"/>
    </w:rPr>
  </w:style>
  <w:style w:type="character" w:customStyle="1" w:styleId="118">
    <w:name w:val="纯文本 字符1"/>
    <w:qFormat/>
    <w:uiPriority w:val="0"/>
    <w:rPr>
      <w:rFonts w:ascii="宋体" w:hAnsi="Courier New"/>
    </w:rPr>
  </w:style>
  <w:style w:type="character" w:customStyle="1" w:styleId="119">
    <w:name w:val="Char Char11"/>
    <w:qFormat/>
    <w:uiPriority w:val="0"/>
    <w:rPr>
      <w:rFonts w:ascii="宋体" w:eastAsia="宋体"/>
      <w:b/>
      <w:sz w:val="24"/>
      <w:u w:val="single"/>
      <w:lang w:val="en-US" w:eastAsia="zh-CN" w:bidi="ar-SA"/>
    </w:rPr>
  </w:style>
  <w:style w:type="character" w:customStyle="1" w:styleId="120">
    <w:name w:val="txt"/>
    <w:qFormat/>
    <w:uiPriority w:val="0"/>
  </w:style>
  <w:style w:type="character" w:customStyle="1" w:styleId="121">
    <w:name w:val="title4"/>
    <w:qFormat/>
    <w:uiPriority w:val="0"/>
    <w:rPr>
      <w:b/>
      <w:bCs/>
      <w:color w:val="1D87B3"/>
      <w:sz w:val="15"/>
      <w:szCs w:val="15"/>
    </w:rPr>
  </w:style>
  <w:style w:type="character" w:customStyle="1" w:styleId="122">
    <w:name w:val="普通文字1 Char1"/>
    <w:qFormat/>
    <w:uiPriority w:val="0"/>
    <w:rPr>
      <w:rFonts w:ascii="宋体" w:hAnsi="Courier New" w:eastAsia="宋体"/>
      <w:kern w:val="2"/>
      <w:sz w:val="21"/>
      <w:lang w:val="en-US" w:eastAsia="zh-CN" w:bidi="ar-SA"/>
    </w:rPr>
  </w:style>
  <w:style w:type="character" w:customStyle="1" w:styleId="123">
    <w:name w:val="标题 Char"/>
    <w:qFormat/>
    <w:uiPriority w:val="0"/>
    <w:rPr>
      <w:b/>
      <w:kern w:val="2"/>
      <w:sz w:val="32"/>
    </w:rPr>
  </w:style>
  <w:style w:type="character" w:customStyle="1" w:styleId="124">
    <w:name w:val="段1 Char"/>
    <w:qFormat/>
    <w:uiPriority w:val="0"/>
    <w:rPr>
      <w:rFonts w:ascii="宋体" w:eastAsia="宋体"/>
      <w:sz w:val="24"/>
      <w:lang w:val="en-US" w:eastAsia="zh-CN" w:bidi="ar-SA"/>
    </w:rPr>
  </w:style>
  <w:style w:type="character" w:customStyle="1" w:styleId="125">
    <w:name w:val="注释 Char"/>
    <w:link w:val="126"/>
    <w:qFormat/>
    <w:uiPriority w:val="0"/>
    <w:rPr>
      <w:rFonts w:ascii="宋体" w:hAnsi="宋体"/>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szCs w:val="21"/>
    </w:rPr>
  </w:style>
  <w:style w:type="character" w:customStyle="1" w:styleId="127">
    <w:name w:val="chanpin1"/>
    <w:qFormat/>
    <w:uiPriority w:val="0"/>
    <w:rPr>
      <w:rFonts w:hint="default" w:ascii="ˎ̥" w:hAnsi="ˎ̥"/>
      <w:color w:val="000000"/>
      <w:sz w:val="20"/>
      <w:szCs w:val="20"/>
      <w:u w:val="none"/>
    </w:rPr>
  </w:style>
  <w:style w:type="character" w:customStyle="1" w:styleId="128">
    <w:name w:val="列出段落 Char1"/>
    <w:qFormat/>
    <w:uiPriority w:val="34"/>
    <w:rPr>
      <w:rFonts w:ascii="Calibri" w:hAnsi="Calibri" w:eastAsia="宋体"/>
      <w:kern w:val="2"/>
      <w:sz w:val="21"/>
      <w:szCs w:val="22"/>
      <w:lang w:val="en-US" w:eastAsia="zh-CN" w:bidi="ar-SA"/>
    </w:rPr>
  </w:style>
  <w:style w:type="character" w:customStyle="1" w:styleId="129">
    <w:name w:val="页眉 Char"/>
    <w:qFormat/>
    <w:uiPriority w:val="0"/>
    <w:rPr>
      <w:rFonts w:eastAsia="宋体"/>
      <w:kern w:val="2"/>
      <w:sz w:val="18"/>
      <w:szCs w:val="18"/>
      <w:lang w:val="en-US" w:eastAsia="zh-CN" w:bidi="ar-SA"/>
    </w:rPr>
  </w:style>
  <w:style w:type="character" w:customStyle="1" w:styleId="130">
    <w:name w:val="列出段落 Char"/>
    <w:qFormat/>
    <w:uiPriority w:val="0"/>
    <w:rPr>
      <w:rFonts w:ascii="Calibri" w:hAnsi="Calibri" w:eastAsia="宋体"/>
      <w:kern w:val="2"/>
      <w:sz w:val="21"/>
      <w:szCs w:val="22"/>
      <w:lang w:val="en-US" w:eastAsia="zh-CN" w:bidi="ar-SA"/>
    </w:rPr>
  </w:style>
  <w:style w:type="character" w:customStyle="1" w:styleId="131">
    <w:name w:val="street-address"/>
    <w:qFormat/>
    <w:uiPriority w:val="0"/>
  </w:style>
  <w:style w:type="character" w:customStyle="1" w:styleId="132">
    <w:name w:val="正文缩进 Char"/>
    <w:qFormat/>
    <w:uiPriority w:val="0"/>
    <w:rPr>
      <w:rFonts w:ascii="宋体" w:eastAsia="宋体"/>
      <w:kern w:val="2"/>
      <w:sz w:val="24"/>
      <w:szCs w:val="24"/>
      <w:lang w:val="en-US" w:eastAsia="zh-CN" w:bidi="ar-SA"/>
    </w:rPr>
  </w:style>
  <w:style w:type="character" w:customStyle="1" w:styleId="133">
    <w:name w:val="正文格式 Char"/>
    <w:link w:val="134"/>
    <w:qFormat/>
    <w:locked/>
    <w:uiPriority w:val="0"/>
    <w:rPr>
      <w:rFonts w:ascii="宋体" w:hAnsi="宋体"/>
      <w:sz w:val="24"/>
      <w:szCs w:val="24"/>
      <w:lang w:val="en-GB"/>
    </w:rPr>
  </w:style>
  <w:style w:type="paragraph" w:customStyle="1" w:styleId="134">
    <w:name w:val="正文格式"/>
    <w:basedOn w:val="1"/>
    <w:link w:val="133"/>
    <w:qFormat/>
    <w:uiPriority w:val="0"/>
    <w:pPr>
      <w:spacing w:beforeLines="50"/>
      <w:ind w:firstLine="480" w:firstLineChars="200"/>
    </w:pPr>
    <w:rPr>
      <w:lang w:val="en-GB"/>
    </w:rPr>
  </w:style>
  <w:style w:type="character" w:customStyle="1" w:styleId="135">
    <w:name w:val="正文缩进 Char Char"/>
    <w:link w:val="136"/>
    <w:qFormat/>
    <w:uiPriority w:val="0"/>
    <w:rPr>
      <w:rFonts w:ascii="宋体" w:eastAsia="宋体"/>
      <w:snapToGrid w:val="0"/>
      <w:color w:val="000000"/>
      <w:kern w:val="28"/>
      <w:sz w:val="28"/>
      <w:lang w:bidi="ar-SA"/>
    </w:rPr>
  </w:style>
  <w:style w:type="paragraph" w:customStyle="1" w:styleId="136">
    <w:name w:val="正文缩进1"/>
    <w:basedOn w:val="1"/>
    <w:link w:val="135"/>
    <w:qFormat/>
    <w:uiPriority w:val="0"/>
    <w:pPr>
      <w:adjustRightInd w:val="0"/>
      <w:snapToGrid w:val="0"/>
      <w:spacing w:line="480" w:lineRule="exact"/>
      <w:ind w:firstLine="567"/>
    </w:pPr>
    <w:rPr>
      <w:snapToGrid w:val="0"/>
      <w:color w:val="000000"/>
      <w:kern w:val="28"/>
      <w:sz w:val="28"/>
      <w:szCs w:val="20"/>
    </w:rPr>
  </w:style>
  <w:style w:type="character" w:customStyle="1" w:styleId="137">
    <w:name w:val="批注文字 Char"/>
    <w:qFormat/>
    <w:uiPriority w:val="99"/>
    <w:rPr>
      <w:kern w:val="2"/>
      <w:sz w:val="21"/>
      <w:szCs w:val="24"/>
    </w:rPr>
  </w:style>
  <w:style w:type="character" w:customStyle="1" w:styleId="138">
    <w:name w:val="apple-style-span"/>
    <w:qFormat/>
    <w:uiPriority w:val="0"/>
    <w:rPr>
      <w:rFonts w:cs="Times New Roman"/>
    </w:rPr>
  </w:style>
  <w:style w:type="character" w:customStyle="1" w:styleId="139">
    <w:name w:val="bjh-p"/>
    <w:qFormat/>
    <w:uiPriority w:val="0"/>
  </w:style>
  <w:style w:type="character" w:customStyle="1" w:styleId="140">
    <w:name w:val="标题 2 Char Char"/>
    <w:qFormat/>
    <w:uiPriority w:val="0"/>
    <w:rPr>
      <w:rFonts w:ascii="Arial" w:hAnsi="Arial" w:eastAsia="黑体"/>
      <w:b/>
      <w:bCs/>
      <w:kern w:val="2"/>
      <w:sz w:val="32"/>
      <w:szCs w:val="32"/>
      <w:lang w:val="en-US" w:eastAsia="zh-CN" w:bidi="ar-SA"/>
    </w:rPr>
  </w:style>
  <w:style w:type="character" w:customStyle="1" w:styleId="141">
    <w:name w:val="纯文本 Char"/>
    <w:qFormat/>
    <w:uiPriority w:val="0"/>
    <w:rPr>
      <w:rFonts w:hint="eastAsia" w:ascii="宋体" w:hAnsi="Courier New" w:eastAsia="宋体" w:cs="宋体"/>
      <w:kern w:val="2"/>
      <w:sz w:val="21"/>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chanpin拷贝"/>
    <w:qFormat/>
    <w:uiPriority w:val="0"/>
  </w:style>
  <w:style w:type="character" w:customStyle="1" w:styleId="144">
    <w:name w:val="c21"/>
    <w:qFormat/>
    <w:uiPriority w:val="0"/>
    <w:rPr>
      <w:rFonts w:hint="default" w:ascii="ˎ̥" w:hAnsi="ˎ̥"/>
      <w:color w:val="000000"/>
      <w:sz w:val="20"/>
      <w:szCs w:val="20"/>
      <w:u w:val="none"/>
    </w:rPr>
  </w:style>
  <w:style w:type="paragraph" w:customStyle="1" w:styleId="145">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styleId="14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48">
    <w:name w:val="xl45"/>
    <w:basedOn w:val="1"/>
    <w:qFormat/>
    <w:uiPriority w:val="0"/>
    <w:pPr>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149">
    <w:name w:val="列出段落1"/>
    <w:basedOn w:val="1"/>
    <w:qFormat/>
    <w:uiPriority w:val="0"/>
    <w:pPr>
      <w:ind w:firstLine="420" w:firstLineChars="200"/>
    </w:pPr>
    <w:rPr>
      <w:rFonts w:ascii="Calibri" w:hAnsi="Calibri"/>
      <w:szCs w:val="22"/>
    </w:rPr>
  </w:style>
  <w:style w:type="paragraph" w:customStyle="1" w:styleId="150">
    <w:name w:val="Char Char Char1 Char1"/>
    <w:basedOn w:val="1"/>
    <w:qFormat/>
    <w:uiPriority w:val="0"/>
    <w:rPr>
      <w:rFonts w:ascii="Tahoma" w:hAnsi="Tahoma"/>
      <w:szCs w:val="20"/>
    </w:rPr>
  </w:style>
  <w:style w:type="paragraph" w:customStyle="1" w:styleId="151">
    <w:name w:val="1 Char Char Char Char"/>
    <w:basedOn w:val="1"/>
    <w:qFormat/>
    <w:uiPriority w:val="0"/>
    <w:rPr>
      <w:rFonts w:ascii="Tahoma" w:hAnsi="Tahoma"/>
      <w:szCs w:val="20"/>
    </w:rPr>
  </w:style>
  <w:style w:type="paragraph" w:customStyle="1" w:styleId="152">
    <w:name w:val="font9"/>
    <w:basedOn w:val="1"/>
    <w:qFormat/>
    <w:uiPriority w:val="0"/>
    <w:pPr>
      <w:spacing w:before="100" w:beforeAutospacing="1" w:after="100" w:afterAutospacing="1"/>
      <w:jc w:val="left"/>
    </w:pPr>
    <w:rPr>
      <w:rFonts w:hint="eastAsia" w:cs="Arial Unicode MS"/>
      <w:color w:val="000000"/>
      <w:sz w:val="20"/>
      <w:szCs w:val="20"/>
    </w:rPr>
  </w:style>
  <w:style w:type="paragraph" w:customStyle="1" w:styleId="153">
    <w:name w:val="正文须知-2级"/>
    <w:basedOn w:val="1"/>
    <w:qFormat/>
    <w:uiPriority w:val="0"/>
    <w:pPr>
      <w:numPr>
        <w:ilvl w:val="1"/>
        <w:numId w:val="1"/>
      </w:numPr>
      <w:adjustRightInd w:val="0"/>
      <w:snapToGrid w:val="0"/>
      <w:spacing w:line="300" w:lineRule="auto"/>
    </w:pPr>
    <w:rPr>
      <w:rFonts w:hAnsi="Calibri"/>
      <w:szCs w:val="21"/>
    </w:rPr>
  </w:style>
  <w:style w:type="paragraph" w:customStyle="1" w:styleId="154">
    <w:name w:val="Char Char Char1 Char"/>
    <w:basedOn w:val="1"/>
    <w:qFormat/>
    <w:uiPriority w:val="0"/>
    <w:rPr>
      <w:rFonts w:ascii="Tahoma" w:hAnsi="Tahoma"/>
      <w:szCs w:val="20"/>
    </w:rPr>
  </w:style>
  <w:style w:type="paragraph" w:customStyle="1" w:styleId="155">
    <w:name w:val="Char Char Char Char Char Char Char Char Char Char Char Char Char Char Char Char"/>
    <w:basedOn w:val="1"/>
    <w:qFormat/>
    <w:uiPriority w:val="0"/>
    <w:pPr>
      <w:spacing w:after="160" w:line="240" w:lineRule="exact"/>
      <w:jc w:val="center"/>
    </w:pPr>
    <w:rPr>
      <w:b/>
      <w:sz w:val="30"/>
      <w:szCs w:val="30"/>
      <w:lang w:eastAsia="en-US"/>
    </w:rPr>
  </w:style>
  <w:style w:type="paragraph" w:customStyle="1" w:styleId="156">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sz w:val="20"/>
      <w:szCs w:val="20"/>
    </w:rPr>
  </w:style>
  <w:style w:type="paragraph" w:customStyle="1" w:styleId="157">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158">
    <w:name w:val="22222222222222"/>
    <w:basedOn w:val="1"/>
    <w:qFormat/>
    <w:uiPriority w:val="0"/>
    <w:pPr>
      <w:adjustRightInd w:val="0"/>
      <w:ind w:firstLine="480" w:firstLineChars="200"/>
      <w:jc w:val="left"/>
    </w:pPr>
    <w:rPr>
      <w:color w:val="FF0000"/>
      <w:szCs w:val="20"/>
    </w:rPr>
  </w:style>
  <w:style w:type="paragraph" w:customStyle="1" w:styleId="159">
    <w:name w:val="Char Char1 Char Char Char Char Char Char"/>
    <w:basedOn w:val="1"/>
    <w:qFormat/>
    <w:uiPriority w:val="0"/>
    <w:pPr>
      <w:spacing w:after="160" w:line="240" w:lineRule="exact"/>
      <w:jc w:val="left"/>
    </w:pPr>
    <w:rPr>
      <w:rFonts w:ascii="Verdana" w:hAnsi="Verdana" w:eastAsia="方正仿宋_GB2312"/>
      <w:szCs w:val="20"/>
      <w:lang w:eastAsia="en-US"/>
    </w:rPr>
  </w:style>
  <w:style w:type="paragraph" w:customStyle="1" w:styleId="160">
    <w:name w:val="修订1"/>
    <w:qFormat/>
    <w:uiPriority w:val="0"/>
    <w:rPr>
      <w:rFonts w:ascii="Times New Roman" w:hAnsi="Times New Roman" w:eastAsia="宋体" w:cs="Times New Roman"/>
      <w:kern w:val="2"/>
      <w:sz w:val="21"/>
      <w:szCs w:val="24"/>
      <w:lang w:val="en-US" w:eastAsia="zh-CN" w:bidi="ar-SA"/>
    </w:rPr>
  </w:style>
  <w:style w:type="paragraph" w:customStyle="1" w:styleId="16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2">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163">
    <w:name w:val="Char Char Char1 Char2"/>
    <w:basedOn w:val="1"/>
    <w:qFormat/>
    <w:uiPriority w:val="0"/>
    <w:rPr>
      <w:rFonts w:ascii="Tahoma" w:hAnsi="Tahoma"/>
      <w:szCs w:val="20"/>
    </w:rPr>
  </w:style>
  <w:style w:type="paragraph" w:customStyle="1" w:styleId="16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5">
    <w:name w:val="Char Char Char Char Char Char Char"/>
    <w:basedOn w:val="1"/>
    <w:qFormat/>
    <w:uiPriority w:val="0"/>
    <w:pPr>
      <w:snapToGrid w:val="0"/>
      <w:ind w:firstLine="200" w:firstLineChars="200"/>
    </w:pPr>
    <w:rPr>
      <w:rFonts w:eastAsia="方正仿宋_GB2312"/>
    </w:rPr>
  </w:style>
  <w:style w:type="paragraph" w:customStyle="1" w:styleId="166">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167">
    <w:name w:val="样式2"/>
    <w:basedOn w:val="43"/>
    <w:qFormat/>
    <w:uiPriority w:val="0"/>
    <w:pPr>
      <w:jc w:val="center"/>
    </w:pPr>
  </w:style>
  <w:style w:type="paragraph" w:customStyle="1" w:styleId="168">
    <w:name w:val="字元 字元"/>
    <w:basedOn w:val="1"/>
    <w:qFormat/>
    <w:uiPriority w:val="0"/>
    <w:rPr>
      <w:rFonts w:ascii="Tahoma" w:hAnsi="Tahoma"/>
      <w:szCs w:val="20"/>
    </w:rPr>
  </w:style>
  <w:style w:type="paragraph" w:customStyle="1" w:styleId="169">
    <w:name w:val="Char Char Char2"/>
    <w:basedOn w:val="1"/>
    <w:qFormat/>
    <w:uiPriority w:val="0"/>
    <w:rPr>
      <w:rFonts w:ascii="Tahoma" w:hAnsi="Tahoma"/>
      <w:szCs w:val="20"/>
    </w:rPr>
  </w:style>
  <w:style w:type="paragraph" w:customStyle="1" w:styleId="170">
    <w:name w:val="Char2 Char Char Char Char Char Char"/>
    <w:basedOn w:val="1"/>
    <w:qFormat/>
    <w:uiPriority w:val="0"/>
    <w:pPr>
      <w:spacing w:line="400" w:lineRule="exact"/>
      <w:jc w:val="center"/>
    </w:pPr>
  </w:style>
  <w:style w:type="paragraph" w:customStyle="1" w:styleId="171">
    <w:name w:val="一级条标题"/>
    <w:basedOn w:val="172"/>
    <w:next w:val="1"/>
    <w:qFormat/>
    <w:uiPriority w:val="0"/>
    <w:pPr>
      <w:numPr>
        <w:ilvl w:val="1"/>
      </w:numPr>
      <w:tabs>
        <w:tab w:val="left" w:pos="360"/>
        <w:tab w:val="left" w:pos="840"/>
      </w:tabs>
      <w:ind w:left="0" w:hanging="840"/>
      <w:outlineLvl w:val="1"/>
    </w:pPr>
  </w:style>
  <w:style w:type="paragraph" w:customStyle="1" w:styleId="172">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3">
    <w:name w:val="Char21"/>
    <w:basedOn w:val="1"/>
    <w:qFormat/>
    <w:uiPriority w:val="0"/>
    <w:rPr>
      <w:rFonts w:ascii="Tahoma" w:hAnsi="Tahoma"/>
      <w:szCs w:val="20"/>
    </w:rPr>
  </w:style>
  <w:style w:type="paragraph" w:customStyle="1" w:styleId="174">
    <w:name w:val="font8"/>
    <w:basedOn w:val="1"/>
    <w:qFormat/>
    <w:uiPriority w:val="0"/>
    <w:pPr>
      <w:spacing w:before="100" w:beforeAutospacing="1" w:after="100" w:afterAutospacing="1"/>
      <w:jc w:val="left"/>
    </w:pPr>
    <w:rPr>
      <w:sz w:val="36"/>
      <w:szCs w:val="36"/>
    </w:rPr>
  </w:style>
  <w:style w:type="paragraph" w:customStyle="1" w:styleId="17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sz w:val="20"/>
      <w:szCs w:val="20"/>
    </w:rPr>
  </w:style>
  <w:style w:type="paragraph" w:customStyle="1" w:styleId="176">
    <w:name w:val="Char Char1 Char Char Char Char Char Char Char Char"/>
    <w:basedOn w:val="1"/>
    <w:qFormat/>
    <w:uiPriority w:val="0"/>
    <w:pPr>
      <w:spacing w:after="160" w:line="240" w:lineRule="exact"/>
      <w:jc w:val="left"/>
    </w:pPr>
    <w:rPr>
      <w:rFonts w:ascii="Verdana" w:hAnsi="Verdana"/>
      <w:sz w:val="20"/>
      <w:szCs w:val="20"/>
      <w:lang w:eastAsia="en-US"/>
    </w:rPr>
  </w:style>
  <w:style w:type="paragraph" w:customStyle="1" w:styleId="177">
    <w:name w:val="xl35"/>
    <w:basedOn w:val="1"/>
    <w:qFormat/>
    <w:uiPriority w:val="0"/>
    <w:pP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178">
    <w:name w:val="Char Char Char Char Char Char Char1"/>
    <w:basedOn w:val="1"/>
    <w:qFormat/>
    <w:uiPriority w:val="0"/>
    <w:pPr>
      <w:snapToGrid w:val="0"/>
      <w:ind w:firstLine="200" w:firstLineChars="200"/>
    </w:pPr>
    <w:rPr>
      <w:rFonts w:eastAsia="方正仿宋_GB2312"/>
    </w:rPr>
  </w:style>
  <w:style w:type="paragraph" w:customStyle="1" w:styleId="179">
    <w:name w:val="Char Char1"/>
    <w:basedOn w:val="15"/>
    <w:qFormat/>
    <w:uiPriority w:val="0"/>
    <w:rPr>
      <w:rFonts w:ascii="Tahoma" w:hAnsi="Tahoma"/>
    </w:rPr>
  </w:style>
  <w:style w:type="paragraph" w:customStyle="1" w:styleId="180">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81">
    <w:name w:val="字元 字元1"/>
    <w:basedOn w:val="1"/>
    <w:qFormat/>
    <w:uiPriority w:val="0"/>
    <w:rPr>
      <w:rFonts w:ascii="Tahoma" w:hAnsi="Tahoma"/>
      <w:szCs w:val="20"/>
    </w:rPr>
  </w:style>
  <w:style w:type="paragraph" w:customStyle="1" w:styleId="182">
    <w:name w:val="xl47"/>
    <w:basedOn w:val="1"/>
    <w:qFormat/>
    <w:uiPriority w:val="0"/>
    <w:pPr>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1"/>
    <w:basedOn w:val="1"/>
    <w:qFormat/>
    <w:uiPriority w:val="0"/>
    <w:pPr>
      <w:numPr>
        <w:ilvl w:val="0"/>
        <w:numId w:val="3"/>
      </w:numPr>
      <w:spacing w:before="100" w:beforeAutospacing="1" w:after="100" w:afterAutospacing="1"/>
    </w:pPr>
  </w:style>
  <w:style w:type="paragraph" w:customStyle="1" w:styleId="185">
    <w:name w:val="Char2 Char Char Char Char Char Char1"/>
    <w:basedOn w:val="1"/>
    <w:qFormat/>
    <w:uiPriority w:val="0"/>
    <w:pPr>
      <w:spacing w:line="400" w:lineRule="exact"/>
      <w:jc w:val="center"/>
    </w:pPr>
  </w:style>
  <w:style w:type="paragraph" w:customStyle="1" w:styleId="186">
    <w:name w:val="Char Char4"/>
    <w:basedOn w:val="1"/>
    <w:qFormat/>
    <w:uiPriority w:val="0"/>
    <w:pPr>
      <w:spacing w:line="400" w:lineRule="exact"/>
      <w:jc w:val="center"/>
    </w:pPr>
  </w:style>
  <w:style w:type="paragraph" w:customStyle="1" w:styleId="18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2"/>
      <w:szCs w:val="22"/>
    </w:rPr>
  </w:style>
  <w:style w:type="paragraph" w:customStyle="1" w:styleId="188">
    <w:name w:val="样式 宋体 五号 行距: 单倍行距"/>
    <w:basedOn w:val="1"/>
    <w:qFormat/>
    <w:uiPriority w:val="0"/>
    <w:pPr>
      <w:adjustRightInd w:val="0"/>
      <w:jc w:val="left"/>
      <w:textAlignment w:val="baseline"/>
    </w:pPr>
    <w:rPr>
      <w:szCs w:val="20"/>
    </w:rPr>
  </w:style>
  <w:style w:type="paragraph" w:customStyle="1" w:styleId="189">
    <w:name w:val="Char Char41"/>
    <w:basedOn w:val="1"/>
    <w:qFormat/>
    <w:uiPriority w:val="0"/>
    <w:pPr>
      <w:spacing w:line="400" w:lineRule="exact"/>
      <w:jc w:val="center"/>
    </w:pPr>
  </w:style>
  <w:style w:type="paragraph" w:customStyle="1" w:styleId="190">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19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sz w:val="20"/>
      <w:szCs w:val="20"/>
    </w:rPr>
  </w:style>
  <w:style w:type="paragraph" w:customStyle="1" w:styleId="192">
    <w:name w:val="纯文本1"/>
    <w:basedOn w:val="1"/>
    <w:qFormat/>
    <w:uiPriority w:val="0"/>
    <w:pPr>
      <w:kinsoku w:val="0"/>
      <w:autoSpaceDE w:val="0"/>
      <w:autoSpaceDN w:val="0"/>
      <w:adjustRightInd w:val="0"/>
      <w:snapToGrid w:val="0"/>
      <w:jc w:val="left"/>
      <w:textAlignment w:val="baseline"/>
    </w:pPr>
    <w:rPr>
      <w:rFonts w:hAnsi="Courier New" w:eastAsia="Arial" w:cs="Arial"/>
      <w:snapToGrid w:val="0"/>
      <w:color w:val="000000"/>
      <w:szCs w:val="21"/>
    </w:rPr>
  </w:style>
  <w:style w:type="paragraph" w:customStyle="1" w:styleId="193">
    <w:name w:val="Char3 Char Char Char2"/>
    <w:basedOn w:val="1"/>
    <w:qFormat/>
    <w:uiPriority w:val="0"/>
    <w:rPr>
      <w:rFonts w:ascii="Tahoma" w:hAnsi="Tahoma"/>
      <w:szCs w:val="20"/>
    </w:rPr>
  </w:style>
  <w:style w:type="paragraph" w:customStyle="1" w:styleId="194">
    <w:name w:val="1名"/>
    <w:basedOn w:val="1"/>
    <w:qFormat/>
    <w:uiPriority w:val="0"/>
    <w:pPr>
      <w:numPr>
        <w:ilvl w:val="0"/>
        <w:numId w:val="4"/>
      </w:numPr>
      <w:spacing w:before="120"/>
    </w:pPr>
    <w:rPr>
      <w:sz w:val="28"/>
      <w:szCs w:val="20"/>
    </w:rPr>
  </w:style>
  <w:style w:type="paragraph" w:customStyle="1" w:styleId="195">
    <w:name w:val="font6"/>
    <w:basedOn w:val="1"/>
    <w:qFormat/>
    <w:uiPriority w:val="0"/>
    <w:pPr>
      <w:spacing w:before="100" w:beforeAutospacing="1" w:after="100" w:afterAutospacing="1"/>
      <w:jc w:val="left"/>
    </w:pPr>
    <w:rPr>
      <w:sz w:val="20"/>
      <w:szCs w:val="20"/>
    </w:rPr>
  </w:style>
  <w:style w:type="paragraph" w:customStyle="1" w:styleId="196">
    <w:name w:val="Char22"/>
    <w:basedOn w:val="1"/>
    <w:qFormat/>
    <w:uiPriority w:val="0"/>
    <w:rPr>
      <w:rFonts w:ascii="Tahoma" w:hAnsi="Tahoma"/>
      <w:szCs w:val="20"/>
    </w:rPr>
  </w:style>
  <w:style w:type="paragraph" w:customStyle="1" w:styleId="197">
    <w:name w:val="Char1 Char Char Char1"/>
    <w:basedOn w:val="1"/>
    <w:qFormat/>
    <w:uiPriority w:val="0"/>
    <w:rPr>
      <w:rFonts w:ascii="Tahoma" w:hAnsi="Tahoma" w:cs="方正仿宋_GB2312"/>
      <w:szCs w:val="28"/>
    </w:rPr>
  </w:style>
  <w:style w:type="paragraph" w:customStyle="1" w:styleId="198">
    <w:name w:val="Char Char Char Char Char Char Char Char Char Char2"/>
    <w:basedOn w:val="1"/>
    <w:qFormat/>
    <w:uiPriority w:val="0"/>
    <w:rPr>
      <w:rFonts w:cs="Courier New"/>
      <w:sz w:val="32"/>
      <w:szCs w:val="32"/>
    </w:rPr>
  </w:style>
  <w:style w:type="paragraph" w:customStyle="1" w:styleId="199">
    <w:name w:val="默认段落字体 Para Char Char Char Char"/>
    <w:basedOn w:val="1"/>
    <w:qFormat/>
    <w:uiPriority w:val="0"/>
    <w:rPr>
      <w:rFonts w:ascii="Arial" w:hAnsi="Arial" w:cs="Arial"/>
      <w:szCs w:val="21"/>
    </w:rPr>
  </w:style>
  <w:style w:type="paragraph" w:customStyle="1" w:styleId="200">
    <w:name w:val="Char Char Char Char Char Char Char Char Char Char1"/>
    <w:basedOn w:val="1"/>
    <w:qFormat/>
    <w:uiPriority w:val="0"/>
    <w:rPr>
      <w:rFonts w:cs="Courier New"/>
      <w:sz w:val="32"/>
      <w:szCs w:val="32"/>
    </w:rPr>
  </w:style>
  <w:style w:type="paragraph" w:customStyle="1" w:styleId="201">
    <w:name w:val="字元 字元2"/>
    <w:basedOn w:val="1"/>
    <w:qFormat/>
    <w:uiPriority w:val="0"/>
    <w:rPr>
      <w:rFonts w:ascii="Tahoma" w:hAnsi="Tahoma"/>
      <w:szCs w:val="20"/>
    </w:rPr>
  </w:style>
  <w:style w:type="paragraph" w:customStyle="1" w:styleId="202">
    <w:name w:val="正文文本样式"/>
    <w:basedOn w:val="1"/>
    <w:qFormat/>
    <w:uiPriority w:val="0"/>
    <w:pPr>
      <w:ind w:firstLine="482"/>
    </w:pPr>
    <w:rPr>
      <w:szCs w:val="20"/>
    </w:rPr>
  </w:style>
  <w:style w:type="paragraph" w:customStyle="1" w:styleId="203">
    <w:name w:val="项目编号2"/>
    <w:basedOn w:val="184"/>
    <w:qFormat/>
    <w:uiPriority w:val="0"/>
    <w:pPr>
      <w:numPr>
        <w:numId w:val="5"/>
      </w:numPr>
    </w:pPr>
  </w:style>
  <w:style w:type="paragraph" w:customStyle="1" w:styleId="204">
    <w:name w:val="项目符号1"/>
    <w:basedOn w:val="202"/>
    <w:qFormat/>
    <w:uiPriority w:val="0"/>
    <w:pPr>
      <w:ind w:left="-25" w:firstLine="0"/>
    </w:pPr>
  </w:style>
  <w:style w:type="paragraph" w:customStyle="1" w:styleId="20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6">
    <w:name w:val="xl37"/>
    <w:basedOn w:val="1"/>
    <w:qFormat/>
    <w:uiPriority w:val="0"/>
    <w:pP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07">
    <w:name w:val="Char Char Char Char Char Char Char Char Char Char Char Char Char Char Char Char1"/>
    <w:basedOn w:val="1"/>
    <w:qFormat/>
    <w:uiPriority w:val="0"/>
    <w:pPr>
      <w:spacing w:after="160" w:line="240" w:lineRule="exact"/>
      <w:jc w:val="center"/>
    </w:pPr>
    <w:rPr>
      <w:b/>
      <w:sz w:val="30"/>
      <w:szCs w:val="30"/>
      <w:lang w:eastAsia="en-US"/>
    </w:rPr>
  </w:style>
  <w:style w:type="paragraph" w:customStyle="1" w:styleId="208">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sz w:val="20"/>
      <w:szCs w:val="20"/>
    </w:rPr>
  </w:style>
  <w:style w:type="paragraph" w:customStyle="1" w:styleId="209">
    <w:name w:val="font7"/>
    <w:basedOn w:val="1"/>
    <w:qFormat/>
    <w:uiPriority w:val="0"/>
    <w:pPr>
      <w:spacing w:before="100" w:beforeAutospacing="1" w:after="100" w:afterAutospacing="1"/>
      <w:jc w:val="left"/>
    </w:pPr>
    <w:rPr>
      <w:rFonts w:eastAsia="Arial Unicode MS"/>
      <w:b/>
      <w:bCs/>
      <w:color w:val="000000"/>
      <w:sz w:val="20"/>
      <w:szCs w:val="20"/>
    </w:rPr>
  </w:style>
  <w:style w:type="paragraph" w:customStyle="1" w:styleId="210">
    <w:name w:val="图例"/>
    <w:basedOn w:val="1"/>
    <w:qFormat/>
    <w:uiPriority w:val="0"/>
    <w:pPr>
      <w:spacing w:before="120" w:after="120"/>
      <w:jc w:val="center"/>
    </w:pPr>
    <w:rPr>
      <w:rFonts w:eastAsia="方正仿宋_GB2312"/>
      <w:b/>
      <w:szCs w:val="20"/>
    </w:rPr>
  </w:style>
  <w:style w:type="paragraph" w:customStyle="1" w:styleId="211">
    <w:name w:val="Char3 Char Char Char1"/>
    <w:basedOn w:val="1"/>
    <w:qFormat/>
    <w:uiPriority w:val="0"/>
    <w:rPr>
      <w:rFonts w:ascii="Tahoma" w:hAnsi="Tahoma"/>
      <w:szCs w:val="20"/>
    </w:rPr>
  </w:style>
  <w:style w:type="paragraph" w:customStyle="1" w:styleId="212">
    <w:name w:val="Char Char Char1"/>
    <w:basedOn w:val="1"/>
    <w:qFormat/>
    <w:uiPriority w:val="0"/>
    <w:rPr>
      <w:rFonts w:ascii="Tahoma" w:hAnsi="Tahoma"/>
      <w:szCs w:val="20"/>
    </w:rPr>
  </w:style>
  <w:style w:type="paragraph" w:customStyle="1" w:styleId="213">
    <w:name w:val="background1"/>
    <w:basedOn w:val="1"/>
    <w:qFormat/>
    <w:uiPriority w:val="0"/>
    <w:pPr>
      <w:spacing w:before="100" w:beforeAutospacing="1" w:after="100" w:afterAutospacing="1"/>
      <w:jc w:val="left"/>
    </w:pPr>
  </w:style>
  <w:style w:type="paragraph" w:customStyle="1" w:styleId="214">
    <w:name w:val="二级条标题"/>
    <w:basedOn w:val="171"/>
    <w:next w:val="1"/>
    <w:qFormat/>
    <w:uiPriority w:val="0"/>
    <w:pPr>
      <w:numPr>
        <w:ilvl w:val="0"/>
        <w:numId w:val="0"/>
      </w:numPr>
      <w:ind w:hanging="840"/>
      <w:outlineLvl w:val="2"/>
    </w:pPr>
    <w:rPr>
      <w:rFonts w:ascii="宋体" w:eastAsia="宋体"/>
      <w:b w:val="0"/>
    </w:rPr>
  </w:style>
  <w:style w:type="paragraph" w:customStyle="1" w:styleId="215">
    <w:name w:val="图文"/>
    <w:basedOn w:val="1"/>
    <w:qFormat/>
    <w:uiPriority w:val="0"/>
    <w:pPr>
      <w:adjustRightInd w:val="0"/>
      <w:snapToGrid w:val="0"/>
      <w:spacing w:after="50"/>
    </w:pPr>
  </w:style>
  <w:style w:type="paragraph" w:customStyle="1" w:styleId="216">
    <w:name w:val="font5"/>
    <w:basedOn w:val="1"/>
    <w:qFormat/>
    <w:uiPriority w:val="0"/>
    <w:pPr>
      <w:spacing w:before="100" w:beforeAutospacing="1" w:after="100" w:afterAutospacing="1"/>
      <w:jc w:val="left"/>
    </w:pPr>
    <w:rPr>
      <w:sz w:val="18"/>
      <w:szCs w:val="18"/>
    </w:rPr>
  </w:style>
  <w:style w:type="paragraph" w:customStyle="1" w:styleId="217">
    <w:name w:val="正文 + 宋体"/>
    <w:basedOn w:val="1"/>
    <w:qFormat/>
    <w:uiPriority w:val="0"/>
    <w:pPr>
      <w:ind w:left="360" w:hanging="360"/>
      <w:jc w:val="left"/>
    </w:pPr>
    <w:rPr>
      <w:b/>
      <w:bCs/>
      <w:color w:val="000000"/>
      <w:sz w:val="18"/>
      <w:szCs w:val="18"/>
    </w:rPr>
  </w:style>
  <w:style w:type="paragraph" w:customStyle="1" w:styleId="218">
    <w:name w:val="图中文字"/>
    <w:basedOn w:val="1"/>
    <w:qFormat/>
    <w:uiPriority w:val="0"/>
    <w:pPr>
      <w:adjustRightInd w:val="0"/>
      <w:snapToGrid w:val="0"/>
      <w:spacing w:line="0" w:lineRule="atLeast"/>
      <w:jc w:val="center"/>
    </w:pPr>
    <w:rPr>
      <w:szCs w:val="20"/>
    </w:rPr>
  </w:style>
  <w:style w:type="paragraph" w:customStyle="1" w:styleId="219">
    <w:name w:val="Table Paragraph"/>
    <w:basedOn w:val="1"/>
    <w:qFormat/>
    <w:uiPriority w:val="1"/>
    <w:pPr>
      <w:autoSpaceDE w:val="0"/>
      <w:autoSpaceDN w:val="0"/>
      <w:jc w:val="left"/>
    </w:pPr>
    <w:rPr>
      <w:sz w:val="22"/>
      <w:szCs w:val="22"/>
      <w:lang w:eastAsia="en-US"/>
    </w:rPr>
  </w:style>
  <w:style w:type="paragraph" w:customStyle="1" w:styleId="220">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21">
    <w:name w:val="xl46"/>
    <w:basedOn w:val="1"/>
    <w:qFormat/>
    <w:uiPriority w:val="0"/>
    <w:pPr>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2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223">
    <w:name w:val="Char3 Char Char Char"/>
    <w:basedOn w:val="1"/>
    <w:qFormat/>
    <w:uiPriority w:val="0"/>
    <w:rPr>
      <w:rFonts w:ascii="Tahoma" w:hAnsi="Tahoma"/>
      <w:szCs w:val="20"/>
    </w:rPr>
  </w:style>
  <w:style w:type="paragraph" w:customStyle="1" w:styleId="224">
    <w:name w:val="Char3"/>
    <w:basedOn w:val="1"/>
    <w:qFormat/>
    <w:uiPriority w:val="0"/>
    <w:pPr>
      <w:tabs>
        <w:tab w:val="left" w:pos="360"/>
      </w:tabs>
    </w:pPr>
  </w:style>
  <w:style w:type="paragraph" w:customStyle="1" w:styleId="225">
    <w:name w:val="正文文本样式 加粗"/>
    <w:basedOn w:val="202"/>
    <w:qFormat/>
    <w:uiPriority w:val="0"/>
    <w:rPr>
      <w:b/>
    </w:rPr>
  </w:style>
  <w:style w:type="paragraph" w:customStyle="1" w:styleId="226">
    <w:name w:val="Char Char Char Char Char Char Char Char Char Char"/>
    <w:basedOn w:val="1"/>
    <w:qFormat/>
    <w:uiPriority w:val="0"/>
  </w:style>
  <w:style w:type="paragraph" w:customStyle="1" w:styleId="22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28">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sz w:val="20"/>
      <w:szCs w:val="20"/>
    </w:rPr>
  </w:style>
  <w:style w:type="paragraph" w:customStyle="1" w:styleId="229">
    <w:name w:val="正文须知-3级"/>
    <w:basedOn w:val="1"/>
    <w:qFormat/>
    <w:uiPriority w:val="0"/>
    <w:pPr>
      <w:numPr>
        <w:ilvl w:val="2"/>
        <w:numId w:val="1"/>
      </w:numPr>
      <w:adjustRightInd w:val="0"/>
      <w:snapToGrid w:val="0"/>
      <w:spacing w:line="300" w:lineRule="auto"/>
      <w:ind w:hanging="355" w:hangingChars="355"/>
    </w:pPr>
    <w:rPr>
      <w:rFonts w:hAnsi="Calibri"/>
      <w:szCs w:val="21"/>
    </w:rPr>
  </w:style>
  <w:style w:type="paragraph" w:customStyle="1" w:styleId="230">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16"/>
      <w:szCs w:val="16"/>
    </w:rPr>
  </w:style>
  <w:style w:type="paragraph" w:customStyle="1" w:styleId="231">
    <w:name w:val="正文缩进2"/>
    <w:basedOn w:val="1"/>
    <w:qFormat/>
    <w:uiPriority w:val="0"/>
    <w:pPr>
      <w:adjustRightInd w:val="0"/>
      <w:snapToGrid w:val="0"/>
      <w:spacing w:line="480" w:lineRule="exact"/>
      <w:ind w:firstLine="567"/>
    </w:pPr>
    <w:rPr>
      <w:snapToGrid w:val="0"/>
      <w:color w:val="000000"/>
      <w:kern w:val="28"/>
      <w:sz w:val="28"/>
      <w:szCs w:val="20"/>
      <w:lang w:val="zh-CN"/>
    </w:rPr>
  </w:style>
  <w:style w:type="paragraph" w:customStyle="1" w:styleId="232">
    <w:name w:val="表格1"/>
    <w:basedOn w:val="1"/>
    <w:qFormat/>
    <w:uiPriority w:val="0"/>
    <w:pPr>
      <w:ind w:firstLine="480" w:firstLineChars="200"/>
      <w:jc w:val="center"/>
    </w:pPr>
    <w:rPr>
      <w:szCs w:val="20"/>
    </w:rPr>
  </w:style>
  <w:style w:type="paragraph" w:customStyle="1" w:styleId="233">
    <w:name w:val="xl43"/>
    <w:basedOn w:val="1"/>
    <w:qFormat/>
    <w:uiPriority w:val="0"/>
    <w:pPr>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234">
    <w:name w:val="default"/>
    <w:basedOn w:val="1"/>
    <w:qFormat/>
    <w:uiPriority w:val="0"/>
    <w:pPr>
      <w:spacing w:before="100" w:beforeAutospacing="1" w:after="100" w:afterAutospacing="1"/>
      <w:jc w:val="left"/>
    </w:pPr>
  </w:style>
  <w:style w:type="paragraph" w:customStyle="1" w:styleId="235">
    <w:name w:val="xl44"/>
    <w:basedOn w:val="1"/>
    <w:qFormat/>
    <w:uiPriority w:val="0"/>
    <w:pPr>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rPr>
  </w:style>
  <w:style w:type="paragraph" w:customStyle="1" w:styleId="236">
    <w:name w:val="xl36"/>
    <w:basedOn w:val="1"/>
    <w:qFormat/>
    <w:uiPriority w:val="0"/>
    <w:pP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237">
    <w:name w:val="正文须知-1级"/>
    <w:basedOn w:val="1"/>
    <w:next w:val="1"/>
    <w:qFormat/>
    <w:uiPriority w:val="0"/>
    <w:pPr>
      <w:numPr>
        <w:ilvl w:val="0"/>
        <w:numId w:val="1"/>
      </w:numPr>
      <w:adjustRightInd w:val="0"/>
      <w:snapToGrid w:val="0"/>
      <w:spacing w:line="300" w:lineRule="auto"/>
    </w:pPr>
    <w:rPr>
      <w:rFonts w:hAnsi="Calibri"/>
      <w:szCs w:val="21"/>
    </w:rPr>
  </w:style>
  <w:style w:type="paragraph" w:customStyle="1" w:styleId="238">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239">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sz w:val="28"/>
      <w:szCs w:val="20"/>
    </w:rPr>
  </w:style>
  <w:style w:type="paragraph" w:customStyle="1" w:styleId="240">
    <w:name w:val="Char Char1 Char Char Char Char Char Char1"/>
    <w:basedOn w:val="1"/>
    <w:qFormat/>
    <w:uiPriority w:val="0"/>
    <w:pPr>
      <w:spacing w:after="160" w:line="240" w:lineRule="exact"/>
      <w:jc w:val="left"/>
    </w:pPr>
    <w:rPr>
      <w:rFonts w:ascii="Verdana" w:hAnsi="Verdana" w:eastAsia="方正仿宋_GB2312"/>
      <w:szCs w:val="20"/>
      <w:lang w:eastAsia="en-US"/>
    </w:rPr>
  </w:style>
  <w:style w:type="paragraph" w:customStyle="1" w:styleId="241">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sz w:val="20"/>
      <w:szCs w:val="20"/>
    </w:rPr>
  </w:style>
  <w:style w:type="paragraph" w:customStyle="1" w:styleId="242">
    <w:name w:val="四级条标题"/>
    <w:basedOn w:val="243"/>
    <w:next w:val="1"/>
    <w:qFormat/>
    <w:uiPriority w:val="0"/>
    <w:pPr>
      <w:numPr>
        <w:ilvl w:val="4"/>
      </w:numPr>
      <w:tabs>
        <w:tab w:val="left" w:pos="360"/>
        <w:tab w:val="left" w:pos="840"/>
      </w:tabs>
      <w:ind w:left="0" w:hanging="840"/>
      <w:outlineLvl w:val="4"/>
    </w:pPr>
  </w:style>
  <w:style w:type="paragraph" w:customStyle="1" w:styleId="243">
    <w:name w:val="三级条标题"/>
    <w:basedOn w:val="214"/>
    <w:next w:val="1"/>
    <w:qFormat/>
    <w:uiPriority w:val="0"/>
    <w:pPr>
      <w:numPr>
        <w:ilvl w:val="3"/>
        <w:numId w:val="2"/>
      </w:numPr>
      <w:ind w:left="0" w:hanging="840"/>
      <w:outlineLvl w:val="3"/>
    </w:pPr>
  </w:style>
  <w:style w:type="paragraph" w:customStyle="1" w:styleId="244">
    <w:name w:val="Char Char Char"/>
    <w:basedOn w:val="1"/>
    <w:qFormat/>
    <w:uiPriority w:val="0"/>
    <w:rPr>
      <w:rFonts w:ascii="Tahoma" w:hAnsi="Tahoma"/>
      <w:szCs w:val="20"/>
    </w:rPr>
  </w:style>
  <w:style w:type="paragraph" w:customStyle="1" w:styleId="245">
    <w:name w:val="样式 标题 2 + 宋体 五号 行距: 单倍行距"/>
    <w:basedOn w:val="4"/>
    <w:qFormat/>
    <w:uiPriority w:val="0"/>
    <w:pPr>
      <w:numPr>
        <w:ilvl w:val="1"/>
        <w:numId w:val="6"/>
      </w:numPr>
      <w:autoSpaceDE/>
      <w:autoSpaceDN/>
      <w:spacing w:before="260" w:after="260" w:line="240" w:lineRule="auto"/>
      <w:textAlignment w:val="baseline"/>
    </w:pPr>
    <w:rPr>
      <w:bCs/>
      <w:sz w:val="21"/>
    </w:rPr>
  </w:style>
  <w:style w:type="paragraph" w:customStyle="1" w:styleId="246">
    <w:name w:val="List Paragraph1"/>
    <w:basedOn w:val="1"/>
    <w:qFormat/>
    <w:uiPriority w:val="0"/>
    <w:pPr>
      <w:ind w:firstLine="420" w:firstLineChars="200"/>
    </w:pPr>
    <w:rPr>
      <w:rFonts w:ascii="Calibri" w:hAnsi="Calibri"/>
      <w:szCs w:val="22"/>
    </w:rPr>
  </w:style>
  <w:style w:type="paragraph" w:customStyle="1" w:styleId="247">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0"/>
      <w:szCs w:val="20"/>
    </w:rPr>
  </w:style>
  <w:style w:type="paragraph" w:customStyle="1" w:styleId="248">
    <w:name w:val="正文 + 楷体_GB2312"/>
    <w:basedOn w:val="1"/>
    <w:qFormat/>
    <w:uiPriority w:val="0"/>
    <w:pPr>
      <w:jc w:val="left"/>
    </w:pPr>
    <w:rPr>
      <w:rFonts w:ascii="方正仿宋_GB2312" w:eastAsia="方正仿宋_GB2312" w:cs="Arial"/>
    </w:rPr>
  </w:style>
  <w:style w:type="paragraph" w:customStyle="1" w:styleId="249">
    <w:name w:val="五级条标题"/>
    <w:basedOn w:val="242"/>
    <w:next w:val="1"/>
    <w:qFormat/>
    <w:uiPriority w:val="0"/>
    <w:pPr>
      <w:numPr>
        <w:ilvl w:val="5"/>
      </w:numPr>
      <w:ind w:left="0" w:hanging="840"/>
      <w:outlineLvl w:val="5"/>
    </w:pPr>
  </w:style>
  <w:style w:type="paragraph" w:customStyle="1" w:styleId="25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sz w:val="28"/>
      <w:szCs w:val="20"/>
    </w:rPr>
  </w:style>
  <w:style w:type="paragraph" w:customStyle="1" w:styleId="251">
    <w:name w:val="Char Char Char Char Char Char Char2"/>
    <w:basedOn w:val="1"/>
    <w:qFormat/>
    <w:uiPriority w:val="0"/>
    <w:pPr>
      <w:snapToGrid w:val="0"/>
      <w:ind w:firstLine="200" w:firstLineChars="200"/>
    </w:pPr>
    <w:rPr>
      <w:rFonts w:eastAsia="方正仿宋_GB2312"/>
    </w:rPr>
  </w:style>
  <w:style w:type="paragraph" w:customStyle="1" w:styleId="252">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53">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sz w:val="20"/>
      <w:szCs w:val="20"/>
    </w:rPr>
  </w:style>
  <w:style w:type="paragraph" w:customStyle="1" w:styleId="254">
    <w:name w:val="缺省文本"/>
    <w:basedOn w:val="1"/>
    <w:qFormat/>
    <w:uiPriority w:val="0"/>
    <w:pPr>
      <w:autoSpaceDE w:val="0"/>
      <w:autoSpaceDN w:val="0"/>
      <w:adjustRightInd w:val="0"/>
      <w:jc w:val="left"/>
    </w:pPr>
  </w:style>
  <w:style w:type="paragraph" w:customStyle="1" w:styleId="255">
    <w:name w:val="正文文本缩进2"/>
    <w:basedOn w:val="1"/>
    <w:qFormat/>
    <w:uiPriority w:val="0"/>
    <w:pPr>
      <w:spacing w:line="480" w:lineRule="exact"/>
      <w:ind w:firstLine="480" w:firstLineChars="200"/>
    </w:pPr>
    <w:rPr>
      <w:lang w:val="zh-CN"/>
    </w:rPr>
  </w:style>
  <w:style w:type="paragraph" w:customStyle="1" w:styleId="256">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sz w:val="20"/>
      <w:szCs w:val="20"/>
    </w:rPr>
  </w:style>
  <w:style w:type="paragraph" w:customStyle="1" w:styleId="257">
    <w:name w:val="项目编号3"/>
    <w:basedOn w:val="202"/>
    <w:qFormat/>
    <w:uiPriority w:val="0"/>
    <w:pPr>
      <w:numPr>
        <w:ilvl w:val="0"/>
        <w:numId w:val="7"/>
      </w:numPr>
    </w:pPr>
  </w:style>
  <w:style w:type="paragraph" w:customStyle="1" w:styleId="258">
    <w:name w:val="列出段落2"/>
    <w:basedOn w:val="1"/>
    <w:qFormat/>
    <w:uiPriority w:val="0"/>
    <w:pPr>
      <w:ind w:firstLine="420" w:firstLineChars="200"/>
    </w:pPr>
    <w:rPr>
      <w:rFonts w:ascii="Calibri" w:hAnsi="Calibri"/>
      <w:szCs w:val="22"/>
    </w:rPr>
  </w:style>
  <w:style w:type="paragraph" w:customStyle="1" w:styleId="259">
    <w:name w:val="xl23"/>
    <w:basedOn w:val="1"/>
    <w:qFormat/>
    <w:uiPriority w:val="0"/>
    <w:pPr>
      <w:spacing w:before="100" w:beforeAutospacing="1" w:after="100" w:afterAutospacing="1"/>
      <w:textAlignment w:val="top"/>
    </w:pPr>
    <w:rPr>
      <w:szCs w:val="20"/>
    </w:rPr>
  </w:style>
  <w:style w:type="paragraph" w:customStyle="1" w:styleId="260">
    <w:name w:val="正文文本首行缩进 21"/>
    <w:basedOn w:val="100"/>
    <w:qFormat/>
    <w:uiPriority w:val="0"/>
    <w:pPr>
      <w:tabs>
        <w:tab w:val="left" w:pos="5580"/>
      </w:tabs>
      <w:spacing w:before="120" w:after="120" w:line="240" w:lineRule="auto"/>
      <w:ind w:left="420" w:leftChars="200" w:firstLine="420"/>
    </w:pPr>
    <w:rPr>
      <w:rFonts w:ascii="Times New Roman" w:hAnsi="Times New Roman"/>
      <w:b/>
      <w:bCs/>
      <w:sz w:val="21"/>
      <w:szCs w:val="20"/>
      <w:lang w:val="zh-CN"/>
    </w:rPr>
  </w:style>
  <w:style w:type="paragraph" w:customStyle="1" w:styleId="261">
    <w:name w:val="标题1-附件"/>
    <w:basedOn w:val="3"/>
    <w:qFormat/>
    <w:uiPriority w:val="0"/>
    <w:pPr>
      <w:jc w:val="left"/>
    </w:pPr>
    <w:rPr>
      <w:sz w:val="24"/>
      <w:szCs w:val="24"/>
    </w:rPr>
  </w:style>
  <w:style w:type="paragraph" w:customStyle="1" w:styleId="262">
    <w:name w:val="正文1"/>
    <w:basedOn w:val="1"/>
    <w:qFormat/>
    <w:uiPriority w:val="0"/>
    <w:pPr>
      <w:ind w:firstLine="560" w:firstLineChars="200"/>
    </w:pPr>
    <w:rPr>
      <w:sz w:val="28"/>
      <w:szCs w:val="28"/>
    </w:rPr>
  </w:style>
  <w:style w:type="table" w:customStyle="1" w:styleId="263">
    <w:name w:val="Table Normal"/>
    <w:semiHidden/>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4">
    <w:name w:val="_Style 259"/>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Heading1"/>
    <w:basedOn w:val="1"/>
    <w:next w:val="1"/>
    <w:qFormat/>
    <w:uiPriority w:val="0"/>
    <w:pPr>
      <w:keepNext/>
      <w:keepLines/>
      <w:spacing w:before="340" w:after="330"/>
      <w:jc w:val="center"/>
      <w:textAlignment w:val="baseline"/>
    </w:pPr>
    <w:rPr>
      <w:rFonts w:ascii="Times New Roman" w:hAnsi="Times New Roman" w:cs="Times New Roman"/>
      <w:b/>
      <w:bCs/>
      <w:kern w:val="44"/>
      <w:sz w:val="32"/>
      <w:szCs w:val="44"/>
    </w:rPr>
  </w:style>
  <w:style w:type="paragraph" w:customStyle="1" w:styleId="266">
    <w:name w:val="Body text|1"/>
    <w:basedOn w:val="1"/>
    <w:qFormat/>
    <w:uiPriority w:val="0"/>
    <w:pPr>
      <w:spacing w:line="393" w:lineRule="auto"/>
      <w:ind w:firstLine="400"/>
    </w:pPr>
    <w:rPr>
      <w:sz w:val="30"/>
      <w:szCs w:val="30"/>
    </w:rPr>
  </w:style>
  <w:style w:type="character" w:customStyle="1" w:styleId="267">
    <w:name w:val="font21"/>
    <w:basedOn w:val="51"/>
    <w:qFormat/>
    <w:uiPriority w:val="0"/>
    <w:rPr>
      <w:rFonts w:hint="eastAsia" w:ascii="宋体" w:hAnsi="宋体" w:eastAsia="宋体" w:cs="宋体"/>
      <w:color w:val="000000"/>
      <w:sz w:val="21"/>
      <w:szCs w:val="21"/>
      <w:u w:val="none"/>
    </w:rPr>
  </w:style>
  <w:style w:type="paragraph" w:customStyle="1" w:styleId="2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修订2"/>
    <w:unhideWhenUsed/>
    <w:qFormat/>
    <w:uiPriority w:val="99"/>
    <w:rPr>
      <w:rFonts w:ascii="方正仿宋_GBK" w:hAnsi="方正仿宋_GBK" w:eastAsia="方正仿宋_GBK" w:cs="方正仿宋_GBK"/>
      <w:sz w:val="24"/>
      <w:szCs w:val="24"/>
      <w:lang w:val="en-US" w:eastAsia="zh-CN" w:bidi="ar-SA"/>
    </w:rPr>
  </w:style>
  <w:style w:type="character" w:customStyle="1" w:styleId="270">
    <w:name w:val="页码1"/>
    <w:qFormat/>
    <w:uiPriority w:val="0"/>
  </w:style>
  <w:style w:type="paragraph" w:customStyle="1" w:styleId="27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72">
    <w:name w:val="null3"/>
    <w:hidden/>
    <w:qFormat/>
    <w:uiPriority w:val="0"/>
    <w:rPr>
      <w:rFonts w:hint="eastAsia" w:asciiTheme="minorHAnsi" w:hAnsiTheme="minorHAnsi" w:eastAsiaTheme="minorEastAsia" w:cstheme="minorBidi"/>
      <w:lang w:val="en-US" w:eastAsia="zh-Hans" w:bidi="ar-SA"/>
    </w:rPr>
  </w:style>
  <w:style w:type="paragraph" w:customStyle="1" w:styleId="273">
    <w:name w:val="Table Text"/>
    <w:basedOn w:val="1"/>
    <w:semiHidden/>
    <w:qFormat/>
    <w:uiPriority w:val="0"/>
    <w:rPr>
      <w:rFonts w:ascii="微软雅黑" w:hAnsi="微软雅黑" w:eastAsia="微软雅黑" w:cs="微软雅黑"/>
      <w:lang w:eastAsia="en-US"/>
    </w:rPr>
  </w:style>
  <w:style w:type="paragraph" w:customStyle="1" w:styleId="274">
    <w:name w:val="acbfdd8b-e11b-4d36-88ff-6049b138f862"/>
    <w:basedOn w:val="1"/>
    <w:link w:val="275"/>
    <w:qFormat/>
    <w:uiPriority w:val="0"/>
    <w:pPr>
      <w:adjustRightInd w:val="0"/>
      <w:spacing w:line="288" w:lineRule="auto"/>
      <w:jc w:val="left"/>
    </w:pPr>
    <w:rPr>
      <w:rFonts w:ascii="微软雅黑" w:hAnsi="微软雅黑" w:eastAsia="微软雅黑"/>
      <w:color w:val="000000"/>
      <w:sz w:val="22"/>
    </w:rPr>
  </w:style>
  <w:style w:type="character" w:customStyle="1" w:styleId="275">
    <w:name w:val="acbfdd8b-e11b-4d36-88ff-6049b138f862 字符"/>
    <w:basedOn w:val="51"/>
    <w:link w:val="274"/>
    <w:qFormat/>
    <w:uiPriority w:val="0"/>
    <w:rPr>
      <w:rFonts w:ascii="微软雅黑" w:hAnsi="微软雅黑" w:eastAsia="微软雅黑" w:cs="宋体"/>
      <w:color w:val="00000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9eb28a18-28d5-4798-8094-89216ad7c8d9</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6CDB3859</paraID>
      <start>0</start>
      <end>3</end>
      <status>unmodified</status>
      <modifiedWord/>
      <trackRevisions>false</trackRevisions>
    </reviewItem>
    <reviewItem>
      <errorID>3a985c81-3790-4d51-9709-1bac0758ce18</errorID>
      <errorWord>日书面告知</errorWord>
      <group>L1_Word</group>
      <groupName>字词问题</groupName>
      <ability>L2_Typo</ability>
      <abilityName>字词错误</abilityName>
      <candidateList>
        <item>日内书面告知</item>
      </candidateList>
      <explain/>
      <paraID>7637FB5E</paraID>
      <start>76</start>
      <end>81</end>
      <status>unmodified</status>
      <modifiedWord/>
      <trackRevisions>false</trackRevisions>
    </reviewItem>
    <reviewItem>
      <errorID>ccb3f10f-6d5f-4823-9493-e8d76b0181d6</errorID>
      <errorWord>,</errorWord>
      <group>L1_Format</group>
      <groupName>格式问题</groupName>
      <ability>L2_HalfPunc_CN</ability>
      <abilityName>全半角问题</abilityName>
      <candidateList>
        <item>，</item>
      </candidateList>
      <explain>文本全半角错误。</explain>
      <paraID>16E0FCE6</paraID>
      <start>13</start>
      <end>14</end>
      <status>unmodified</status>
      <modifiedWord/>
      <trackRevisions>false</trackRevisions>
    </reviewItem>
    <reviewItem>
      <errorID>9c0ab8e0-936e-42ce-abcb-02c5dc9c774a</errorID>
      <errorWord>日至2026年</errorWord>
      <group>L1_Word</group>
      <groupName>字词问题</groupName>
      <ability>L2_Typo</ability>
      <abilityName>字词错误</abilityName>
      <candidateList>
        <item>日起至2026年</item>
      </candidateList>
      <explain/>
      <paraID> AC75479</paraID>
      <start>15</start>
      <end>22</end>
      <status>unmodified</status>
      <modifiedWord/>
      <trackRevisions>false</trackRevisions>
    </reviewItem>
    <reviewItem>
      <errorID>8f3942ce-1796-4832-bed8-ea275b4f1fd4</errorID>
      <errorWord>下午14:00</errorWord>
      <group>L1_Knowledge</group>
      <groupName>知识性问题</groupName>
      <ability>L2_Time</ability>
      <abilityName>日期时间</abilityName>
      <candidateList>
        <item>14:00</item>
      </candidateList>
      <explain>24小时制的时间，不需要强调“下午”。</explain>
      <paraID> AC75479</paraID>
      <start>48</start>
      <end>55</end>
      <status>unmodified</status>
      <modifiedWord/>
      <trackRevisions>false</trackRevisions>
    </reviewItem>
    <reviewItem>
      <errorID>72634369-0c18-4c6a-9bc8-1dd82d5154b1</errorID>
      <errorWord>（:</errorWord>
      <group>L1_Punc</group>
      <groupName>标点问题</groupName>
      <ability>L2_Punc_CN</ability>
      <abilityName>标点符号问题</abilityName>
      <candidateList>
        <item>（</item>
      </candidateList>
      <explain/>
      <paraID>4CDB2479</paraID>
      <start>29</start>
      <end>31</end>
      <status>unmodified</status>
      <modifiedWord/>
      <trackRevisions>false</trackRevisions>
    </reviewItem>
    <reviewItem>
      <errorID>8aab0070-2808-4dd4-bf71-cdbb8c639e68</errorID>
      <errorWord>：</errorWord>
      <group>L1_Format</group>
      <groupName>格式问题</groupName>
      <ability>L2_HalfPunc_CN</ability>
      <abilityName>全半角问题</abilityName>
      <candidateList>
        <item>:</item>
      </candidateList>
      <explain>文本全半角错误。</explain>
      <paraID>128D3BEA</paraID>
      <start>3</start>
      <end>4</end>
      <status>unmodified</status>
      <modifiedWord/>
      <trackRevisions>false</trackRevisions>
    </reviewItem>
    <reviewItem>
      <errorID>002c871d-54ba-4309-8ed8-ae2835ca8063</errorID>
      <errorWord>，以</errorWord>
      <group>L1_Word</group>
      <groupName>字词问题</groupName>
      <ability>L2_Typo</ability>
      <abilityName>字词错误</abilityName>
      <candidateList>
        <item>，</item>
      </candidateList>
      <explain/>
      <paraID>5A4AEFAF</paraID>
      <start>13</start>
      <end>15</end>
      <status>unmodified</status>
      <modifiedWord/>
      <trackRevisions>false</trackRevisions>
    </reviewItem>
    <reviewItem>
      <errorID>fc952a71-ce34-48f6-8a1c-7e9063ba32ba</errorID>
      <errorWord>位</errorWord>
      <group>L1_Word</group>
      <groupName>字词问题</groupName>
      <ability>L2_Typo</ability>
      <abilityName>字词错误</abilityName>
      <candidateList>
        <item>位公</item>
      </candidateList>
      <explain/>
      <paraID>7115C983</paraID>
      <start>40</start>
      <end>41</end>
      <status>unmodified</status>
      <modifiedWord/>
      <trackRevisions>false</trackRevisions>
    </reviewItem>
    <reviewItem>
      <errorID>da30210d-9d12-4604-8874-924f303ba028</errorID>
      <errorWord>1－10%</errorWord>
      <group>L1_Knowledge</group>
      <groupName>知识性问题</groupName>
      <ability>L2_Knowledge</ability>
      <abilityName>其他知识</abilityName>
      <candidateList>
        <item>1%—10%</item>
      </candidateList>
      <explain>1. “1－10%”中的单位“%”仅出现在后一个数字上，容易引起歧义；根据《现代汉语标点符号数字用法规范手册》，数字表示范围两边需要使用统一的格式。2. 根据标点国标 4.13 中的规则，数字、时间或地域连接符应使用（视觉上更长的）“—”或“～”。</explain>
      <paraID>617B6E6F</paraID>
      <start>113</start>
      <end>118</end>
      <status>unmodified</status>
      <modifiedWord/>
      <trackRevisions>false</trackRevisions>
    </reviewItem>
    <reviewItem>
      <errorID>a10ad46c-25e0-4ef6-b303-6aeae0d87798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6FC370DB</paraID>
      <start>0</start>
      <end>2</end>
      <status>unmodified</status>
      <modifiedWord/>
      <trackRevisions>false</trackRevisions>
    </reviewItem>
    <reviewItem>
      <errorID>c1ad3ca9-5a05-4d00-a4ec-ab2b8f33c425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6FC370DB</paraID>
      <start>8</start>
      <end>11</end>
      <status>unmodified</status>
      <modifiedWord/>
      <trackRevisions>false</trackRevisions>
    </reviewItem>
    <reviewItem>
      <errorID>5659e72f-4f95-4f66-b902-f242a37ab854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7D99F494</paraID>
      <start>0</start>
      <end>2</end>
      <status>unmodified</status>
      <modifiedWord/>
      <trackRevisions>false</trackRevisions>
    </reviewItem>
    <reviewItem>
      <errorID>35ca10c7-2e75-4cf5-b9bb-4f08c6656484</errorID>
      <errorWord>（:</errorWord>
      <group>L1_Punc</group>
      <groupName>标点问题</groupName>
      <ability>L2_Punc_CN</ability>
      <abilityName>标点符号问题</abilityName>
      <candidateList>
        <item>（</item>
      </candidateList>
      <explain/>
      <paraID>7D99F494</paraID>
      <start>75</start>
      <end>77</end>
      <status>unmodified</status>
      <modifiedWord/>
      <trackRevisions>false</trackRevisions>
    </reviewItem>
    <reviewItem>
      <errorID>5f53ef43-9b86-48dd-996d-b75a6a44bfb8</errorID>
      <errorWord>[2002]1980号</errorWord>
      <group>L1_Knowledge</group>
      <groupName>知识性问题</groupName>
      <ability>L2_Knowledge</ability>
      <abilityName>其他知识</abilityName>
      <candidateList>
        <item>〔2002〕1980号</item>
      </candidateList>
      <explain>发文字号格式错误。</explain>
      <paraID>7B89EB18</paraID>
      <start>38</start>
      <end>49</end>
      <status>unmodified</status>
      <modifiedWord/>
      <trackRevisions>false</trackRevisions>
    </reviewItem>
    <reviewItem>
      <errorID>606e61fb-a49a-4a99-a7ae-a1ffa35e71c6</errorID>
      <errorWord>&lt;</errorWord>
      <group>L1_Format</group>
      <groupName>格式问题</groupName>
      <ability>L2_HalfPunc_CN</ability>
      <abilityName>全半角问题</abilityName>
      <candidateList>
        <item>〈</item>
      </candidateList>
      <explain>文本全半角错误。</explain>
      <paraID>47411D9B</paraID>
      <start>26</start>
      <end>27</end>
      <status>unmodified</status>
      <modifiedWord/>
      <trackRevisions>false</trackRevisions>
    </reviewItem>
    <reviewItem>
      <errorID>57720ab3-aa3b-4bea-856a-bf994687ec46</errorID>
      <errorWord>&gt;的通知》</errorWord>
      <group>L1_Punc</group>
      <groupName>标点问题</groupName>
      <ability>L2_Punc_CN</ability>
      <abilityName>标点符号问题</abilityName>
      <candidateList>
        <item>〉的通知》</item>
      </candidateList>
      <explain/>
      <paraID>47411D9B</paraID>
      <start>39</start>
      <end>44</end>
      <status>unmodified</status>
      <modifiedWord/>
      <trackRevisions>false</trackRevisions>
    </reviewItem>
    <reviewItem>
      <errorID>332796b6-49da-4d3c-84a5-921dc8172a61</errorID>
      <errorWord>,</errorWord>
      <group>L1_Format</group>
      <groupName>格式问题</groupName>
      <ability>L2_HalfPunc_CN</ability>
      <abilityName>全半角问题</abilityName>
      <candidateList>
        <item>，</item>
      </candidateList>
      <explain>文本全半角错误。</explain>
      <paraID>6FBF981A</paraID>
      <start>62</start>
      <end>63</end>
      <status>unmodified</status>
      <modifiedWord/>
      <trackRevisions>false</trackRevisions>
    </reviewItem>
    <reviewItem>
      <errorID>39c70c8a-9437-4cc9-91bf-1452f812d046</errorID>
      <errorWord>其它</errorWord>
      <group>L1_Word</group>
      <groupName>字词问题</groupName>
      <ability>L2_Alias</ability>
      <abilityName>也作/曾用词</abilityName>
      <candidateList>
        <item>其他</item>
      </candidateList>
      <explain>词汇[其它]为不规范表述或旧称，其规范书面表述为[其他]。</explain>
      <paraID> 4DF0538</paraID>
      <start>18</start>
      <end>20</end>
      <status>unmodified</status>
      <modifiedWord/>
      <trackRevisions>false</trackRevisions>
    </reviewItem>
    <reviewItem>
      <errorID>1d5acf3d-eb14-4d3f-ade3-84286a1a384a</errorID>
      <errorWord>其它</errorWord>
      <group>L1_Word</group>
      <groupName>字词问题</groupName>
      <ability>L2_Alias</ability>
      <abilityName>也作/曾用词</abilityName>
      <candidateList>
        <item>其他</item>
      </candidateList>
      <explain>词汇[其它]为不规范表述或旧称，其规范书面表述为[其他]。</explain>
      <paraID> 4DF0538</paraID>
      <start>40</start>
      <end>42</end>
      <status>unmodified</status>
      <modifiedWord/>
      <trackRevisions>false</trackRevisions>
    </reviewItem>
    <reviewItem>
      <errorID>50197647-1251-4ef0-a79c-6257ae9ef369</errorID>
      <errorWord>其它</errorWord>
      <group>L1_Word</group>
      <groupName>字词问题</groupName>
      <ability>L2_Alias</ability>
      <abilityName>也作/曾用词</abilityName>
      <candidateList>
        <item>其他</item>
      </candidateList>
      <explain>词汇[其它]为不规范表述或旧称，其规范书面表述为[其他]。</explain>
      <paraID> 4DF0538</paraID>
      <start>66</start>
      <end>68</end>
      <status>unmodified</status>
      <modifiedWord/>
      <trackRevisions>false</trackRevisions>
    </reviewItem>
    <reviewItem>
      <errorID>b58ef404-8cfd-4287-9f5e-daac77a49925</errorID>
      <errorWord>响应响应</errorWord>
      <group>L1_Word</group>
      <groupName>字词问题</groupName>
      <ability>L2_Typo</ability>
      <abilityName>字词错误</abilityName>
      <candidateList>
        <item>响应</item>
      </candidateList>
      <explain>〈动〉回声相应，比喻用言语行动表示赞同、支持某种号召或倡议：～号召。</explain>
      <paraID> 5E2CA7A</paraID>
      <start>34</start>
      <end>38</end>
      <status>unmodified</status>
      <modifiedWord/>
      <trackRevisions>false</trackRevisions>
    </reviewItem>
    <reviewItem>
      <errorID>e81c78c2-b5bf-4939-9a32-d265b8bac039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1CDC7B91</paraID>
      <start>36</start>
      <end>39</end>
      <status>unmodified</status>
      <modifiedWord/>
      <trackRevisions>false</trackRevisions>
    </reviewItem>
    <reviewItem>
      <errorID>bdecaed1-5111-44ee-bccd-e3817450ddbd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1CDC7B91</paraID>
      <start>42</start>
      <end>45</end>
      <status>unmodified</status>
      <modifiedWord/>
      <trackRevisions>false</trackRevisions>
    </reviewItem>
    <reviewItem>
      <errorID>1f248e20-715e-482f-abb9-cd177d4508c1</errorID>
      <errorWord>“/</errorWord>
      <group>L1_Punc</group>
      <groupName>标点问题</groupName>
      <ability>L2_Punc_CN</ability>
      <abilityName>标点符号问题</abilityName>
      <candidateList>
        <item>“</item>
      </candidateList>
      <explain/>
      <paraID>32CB56F6</paraID>
      <start>56</start>
      <end>58</end>
      <status>unmodified</status>
      <modifiedWord/>
      <trackRevisions>false</trackRevisions>
    </reviewItem>
    <reviewItem>
      <errorID>8764cd45-b92a-4896-b1e8-a2240a947e2a</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43C9A7B7</paraID>
      <start>20</start>
      <end>22</end>
      <status>unmodified</status>
      <modifiedWord/>
      <trackRevisions>false</trackRevisions>
    </reviewItem>
    <reviewItem>
      <errorID>0e978465-7dc2-49d4-89f7-cf0d91ef433f</errorID>
      <errorWord>位</errorWord>
      <group>L1_Word</group>
      <groupName>字词问题</groupName>
      <ability>L2_Typo</ability>
      <abilityName>字词错误</abilityName>
      <candidateList>
        <item>位公</item>
      </candidateList>
      <explain/>
      <paraID>4413C242</paraID>
      <start>40</start>
      <end>41</end>
      <status>unmodified</status>
      <modifiedWord/>
      <trackRevisions>false</trackRevisions>
    </reviewItem>
    <reviewItem>
      <errorID>a06bf8d3-255b-45cd-80f7-6fa55aa71588</errorID>
      <errorWord>其它</errorWord>
      <group>L1_Word</group>
      <groupName>字词问题</groupName>
      <ability>L2_Alias</ability>
      <abilityName>也作/曾用词</abilityName>
      <candidateList>
        <item>其他</item>
      </candidateList>
      <explain>词汇[其它]为不规范表述或旧称，其规范书面表述为[其他]。</explain>
      <paraID>1FFC9A13</paraID>
      <start>65</start>
      <end>67</end>
      <status>unmodified</status>
      <modifiedWord/>
      <trackRevisions>false</trackRevisions>
    </reviewItem>
    <reviewItem>
      <errorID>76622dd5-7b7c-45fb-9a90-4fc66a54b930</errorID>
      <errorWord>其它</errorWord>
      <group>L1_Word</group>
      <groupName>字词问题</groupName>
      <ability>L2_Alias</ability>
      <abilityName>也作/曾用词</abilityName>
      <candidateList>
        <item>其他</item>
      </candidateList>
      <explain>词汇[其它]为不规范表述或旧称，其规范书面表述为[其他]。</explain>
      <paraID>1FFC9A13</paraID>
      <start>89</start>
      <end>91</end>
      <status>unmodified</status>
      <modifiedWord/>
      <trackRevisions>false</trackRevisions>
    </reviewItem>
    <reviewItem>
      <errorID>daffa5b8-46bc-4ba5-b1dc-5d04835f9109</errorID>
      <errorWord>楚</errorWord>
      <group>L1_Word</group>
      <groupName>字词问题</groupName>
      <ability>L2_Typo</ability>
      <abilityName>字词错误</abilityName>
      <candidateList>
        <item>楚地</item>
      </candidateList>
      <explain/>
      <paraID>1FFC9A13</paraID>
      <start>121</start>
      <end>122</end>
      <status>unmodified</status>
      <modifiedWord/>
      <trackRevisions>false</trackRevisions>
    </reviewItem>
    <reviewItem>
      <errorID>5aa5360f-6006-4018-bb16-5bbf46f579c0</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1FFC9A13</paraID>
      <start>122</start>
      <end>124</end>
      <status>unmodified</status>
      <modifiedWord/>
      <trackRevisions>false</trackRevisions>
    </reviewItem>
    <reviewItem>
      <errorID>d46ea7c4-df2c-4cb9-8d5f-f6c176227e8e</errorID>
      <errorWord>小组由</errorWord>
      <group>L1_Word</group>
      <groupName>字词问题</groupName>
      <ability>L2_Typo</ability>
      <abilityName>字词错误</abilityName>
      <candidateList>
        <item>小组</item>
      </candidateList>
      <explain/>
      <paraID>79067D50</paraID>
      <start>53</start>
      <end>56</end>
      <status>unmodified</status>
      <modifiedWord/>
      <trackRevisions>false</trackRevisions>
    </reviewItem>
    <reviewItem>
      <errorID>823e49fe-e34d-4b51-85d6-058fa33d8898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5F8F6B25</paraID>
      <start>0</start>
      <end>3</end>
      <status>unmodified</status>
      <modifiedWord/>
      <trackRevisions>false</trackRevisions>
    </reviewItem>
    <reviewItem>
      <errorID>55d9082b-c339-45ac-83eb-10b801602959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51B39D02</paraID>
      <start>0</start>
      <end>3</end>
      <status>unmodified</status>
      <modifiedWord/>
      <trackRevisions>false</trackRevisions>
    </reviewItem>
    <reviewItem>
      <errorID>51bcad57-58b5-42ec-8511-759c6c7c5ed9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28D9CD7C</paraID>
      <start>0</start>
      <end>3</end>
      <status>unmodified</status>
      <modifiedWord/>
      <trackRevisions>false</trackRevisions>
    </reviewItem>
    <reviewItem>
      <errorID>b36c833e-396b-4eec-ad59-8fab99853c4e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403944E5</paraID>
      <start>0</start>
      <end>3</end>
      <status>unmodified</status>
      <modifiedWord/>
      <trackRevisions>false</trackRevisions>
    </reviewItem>
    <reviewItem>
      <errorID>b75c4d63-78c4-4207-b6fb-106c7f483aef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AB1F225</paraID>
      <start>0</start>
      <end>3</end>
      <status>unmodified</status>
      <modifiedWord/>
      <trackRevisions>false</trackRevisions>
    </reviewItem>
    <reviewItem>
      <errorID>cd74cbda-c100-495a-9d66-2c3544e8d568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7DF69892</paraID>
      <start>0</start>
      <end>3</end>
      <status>unmodified</status>
      <modifiedWord/>
      <trackRevisions>false</trackRevisions>
    </reviewItem>
    <reviewItem>
      <errorID>ae3a9dd5-13b9-4921-a236-76bfa84d59b7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15875BBE</paraID>
      <start>0</start>
      <end>3</end>
      <status>unmodified</status>
      <modifiedWord/>
      <trackRevisions>false</trackRevisions>
    </reviewItem>
    <reviewItem>
      <errorID>35c231e2-d89a-4739-a851-184ba8bca65c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4748D3DF</paraID>
      <start>0</start>
      <end>3</end>
      <status>unmodified</status>
      <modifiedWord/>
      <trackRevisions>false</trackRevisions>
    </reviewItem>
    <reviewItem>
      <errorID>a3754332-06b6-4972-804f-ae826a5a0d4a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12EAD39A</paraID>
      <start>0</start>
      <end>3</end>
      <status>unmodified</status>
      <modifiedWord/>
      <trackRevisions>false</trackRevisions>
    </reviewItem>
    <reviewItem>
      <errorID>cbb3d9b1-babb-499f-b8e3-e64ba8c026d2</errorID>
      <errorWord>下</errorWord>
      <group>L1_Word</group>
      <groupName>字词问题</groupName>
      <ability>L2_Typo</ability>
      <abilityName>字词错误</abilityName>
      <candidateList>
        <item>的</item>
      </candidateList>
      <explain>存在字形相近字词的误用。</explain>
      <paraID>26D2C03A</paraID>
      <start>24</start>
      <end>25</end>
      <status>unmodified</status>
      <modifiedWord/>
      <trackRevisions>false</trackRevisions>
    </reviewItem>
    <reviewItem>
      <errorID>7bc5008b-ab62-4eef-bb77-c6b80c7a6419</errorID>
      <errorWord>,</errorWord>
      <group>L1_Format</group>
      <groupName>格式问题</groupName>
      <ability>L2_HalfPunc_CN</ability>
      <abilityName>全半角问题</abilityName>
      <candidateList>
        <item>，</item>
      </candidateList>
      <explain>文本全半角错误。</explain>
      <paraID>6D5B7CB1</paraID>
      <start>15</start>
      <end>16</end>
      <status>unmodified</status>
      <modifiedWord/>
      <trackRevisions>false</trackRevisions>
    </reviewItem>
    <reviewItem>
      <errorID>f75951ff-fcba-4f1b-8123-d1971dcb0770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769080BC</paraID>
      <start>0</start>
      <end>3</end>
      <status>unmodified</status>
      <modifiedWord/>
      <trackRevisions>false</trackRevisions>
    </reviewItem>
    <reviewItem>
      <errorID>e335c1e9-fc27-4696-8ff7-1de8b1d2c0ec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51F47472</paraID>
      <start>0</start>
      <end>3</end>
      <status>unmodified</status>
      <modifiedWord/>
      <trackRevisions>false</trackRevisions>
    </reviewItem>
    <reviewItem>
      <errorID>dba9877e-5f78-4ea3-95e5-80b584b48d51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394B397B</paraID>
      <start>0</start>
      <end>3</end>
      <status>unmodified</status>
      <modifiedWord/>
      <trackRevisions>false</trackRevisions>
    </reviewItem>
    <reviewItem>
      <errorID>f0d670b9-6c93-47c5-a4de-b686b8848093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4F99CFC5</paraID>
      <start>0</start>
      <end>3</end>
      <status>unmodified</status>
      <modifiedWord/>
      <trackRevisions>false</trackRevisions>
    </reviewItem>
    <reviewItem>
      <errorID>3e97ca87-d8df-4781-a056-4fd6f9d075ac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62B94BFC</paraID>
      <start>0</start>
      <end>3</end>
      <status>unmodified</status>
      <modifiedWord/>
      <trackRevisions>false</trackRevisions>
    </reviewItem>
    <reviewItem>
      <errorID>bd5b0875-98e8-41f8-bfbe-72b186c1c2b6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600FE89D</paraID>
      <start>0</start>
      <end>3</end>
      <status>unmodified</status>
      <modifiedWord/>
      <trackRevisions>false</trackRevisions>
    </reviewItem>
    <reviewItem>
      <errorID>0a6c62c0-61f7-4774-a1f9-ecf5d0991649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9E35E26</paraID>
      <start>0</start>
      <end>3</end>
      <status>unmodified</status>
      <modifiedWord/>
      <trackRevisions>false</trackRevisions>
    </reviewItem>
    <reviewItem>
      <errorID>754f9cb3-6dbd-4907-8ef4-be620565389e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5F5820D6</paraID>
      <start>0</start>
      <end>3</end>
      <status>unmodified</status>
      <modifiedWord/>
      <trackRevisions>false</trackRevisions>
    </reviewItem>
    <reviewItem>
      <errorID>e709fb21-fae2-4849-9ef4-b89807959ab1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66E48AC4</paraID>
      <start>0</start>
      <end>3</end>
      <status>unmodified</status>
      <modifiedWord/>
      <trackRevisions>false</trackRevisions>
    </reviewItem>
    <reviewItem>
      <errorID>f7abb8a2-645b-4d56-bf81-08327e1056d7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4E98D754</paraID>
      <start>0</start>
      <end>3</end>
      <status>unmodified</status>
      <modifiedWord/>
      <trackRevisions>false</trackRevisions>
    </reviewItem>
    <reviewItem>
      <errorID>9bf45eac-b887-4de5-a0ba-2290f25899a0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72398846</paraID>
      <start>0</start>
      <end>3</end>
      <status>unmodified</status>
      <modifiedWord/>
      <trackRevisions>false</trackRevisions>
    </reviewItem>
    <reviewItem>
      <errorID>09d810d9-2b16-4291-92d2-60d972db1de9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228B58D1</paraID>
      <start>0</start>
      <end>3</end>
      <status>unmodified</status>
      <modifiedWord/>
      <trackRevisions>false</trackRevisions>
    </reviewItem>
    <reviewItem>
      <errorID>82e266b6-8c46-4a5e-842b-5cd54689fa92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22368A95</paraID>
      <start>0</start>
      <end>3</end>
      <status>unmodified</status>
      <modifiedWord/>
      <trackRevisions>false</trackRevisions>
    </reviewItem>
    <reviewItem>
      <errorID>939fac4d-c9bf-463a-a525-0f9604114f04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79BFAF3B</paraID>
      <start>0</start>
      <end>4</end>
      <status>unmodified</status>
      <modifiedWord/>
      <trackRevisions>false</trackRevisions>
    </reviewItem>
    <reviewItem>
      <errorID>7fa29fc4-34b9-407f-996f-486e932aab37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79E78790</paraID>
      <start>0</start>
      <end>4</end>
      <status>unmodified</status>
      <modifiedWord/>
      <trackRevisions>false</trackRevisions>
    </reviewItem>
    <reviewItem>
      <errorID>481d9038-d2e1-4ac2-bf02-c84ddf378a4f</errorID>
      <errorWord>属</errorWord>
      <group>L1_Word</group>
      <groupName>字词问题</groupName>
      <ability>L2_Typo</ability>
      <abilityName>字词错误</abilityName>
      <candidateList>
        <item>属于</item>
      </candidateList>
      <explain/>
      <paraID>79E78790</paraID>
      <start>26</start>
      <end>27</end>
      <status>unmodified</status>
      <modifiedWord/>
      <trackRevisions>false</trackRevisions>
    </reviewItem>
    <reviewItem>
      <errorID>b388a9aa-f4b7-4a99-809d-938842ee2804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7486F589</paraID>
      <start>0</start>
      <end>4</end>
      <status>unmodified</status>
      <modifiedWord/>
      <trackRevisions>false</trackRevisions>
    </reviewItem>
    <reviewItem>
      <errorID>3d865a33-0238-44f3-97cc-f4a82efb6147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2CAF843E</paraID>
      <start>0</start>
      <end>4</end>
      <status>unmodified</status>
      <modifiedWord/>
      <trackRevisions>false</trackRevisions>
    </reviewItem>
    <reviewItem>
      <errorID>c093d008-3fad-445f-81c9-504dc0966ab5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E342F3C</paraID>
      <start>0</start>
      <end>4</end>
      <status>unmodified</status>
      <modifiedWord/>
      <trackRevisions>false</trackRevisions>
    </reviewItem>
    <reviewItem>
      <errorID>e679f688-3333-41fe-bb3d-b5bad9a3ca15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518FE73D</paraID>
      <start>0</start>
      <end>4</end>
      <status>unmodified</status>
      <modifiedWord/>
      <trackRevisions>false</trackRevisions>
    </reviewItem>
    <reviewItem>
      <errorID>5f59e1cd-a32e-41bb-b705-52126bee2794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1A5F1B11</paraID>
      <start>0</start>
      <end>4</end>
      <status>unmodified</status>
      <modifiedWord/>
      <trackRevisions>false</trackRevisions>
    </reviewItem>
    <reviewItem>
      <errorID>6d0baf5e-f83e-4964-9e1b-8de4c68dddcb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5AE94EB</paraID>
      <start>0</start>
      <end>4</end>
      <status>unmodified</status>
      <modifiedWord/>
      <trackRevisions>false</trackRevisions>
    </reviewItem>
    <reviewItem>
      <errorID>d5af3318-421c-4e3f-9dce-4423f097eb41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2F403517</paraID>
      <start>0</start>
      <end>4</end>
      <status>unmodified</status>
      <modifiedWord/>
      <trackRevisions>false</trackRevisions>
    </reviewItem>
    <reviewItem>
      <errorID>9caecfe0-0a24-4ccb-b948-c8fa5bffe5f9</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741E103C</paraID>
      <start>0</start>
      <end>4</end>
      <status>unmodified</status>
      <modifiedWord/>
      <trackRevisions>false</trackRevisions>
    </reviewItem>
    <reviewItem>
      <errorID>4d058732-a69c-425d-880f-cbee23d0d885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2FD920E</paraID>
      <start>0</start>
      <end>4</end>
      <status>unmodified</status>
      <modifiedWord/>
      <trackRevisions>false</trackRevisions>
    </reviewItem>
    <reviewItem>
      <errorID>ef130b92-64fd-47b6-a1ba-15d34da82569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60FA7868</paraID>
      <start>0</start>
      <end>4</end>
      <status>unmodified</status>
      <modifiedWord/>
      <trackRevisions>false</trackRevisions>
    </reviewItem>
    <reviewItem>
      <errorID>214473d5-d074-406a-a6dc-70e046cb329e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B8DEE66</paraID>
      <start>0</start>
      <end>4</end>
      <status>unmodified</status>
      <modifiedWord/>
      <trackRevisions>false</trackRevisions>
    </reviewItem>
    <reviewItem>
      <errorID>a4bc1260-1fad-4461-8258-6a7abec25264</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B8DEE66</paraID>
      <start>14</start>
      <end>18</end>
      <status>unmodified</status>
      <modifiedWord/>
      <trackRevisions>false</trackRevisions>
    </reviewItem>
    <reviewItem>
      <errorID>a1054f32-359b-4cde-b8fc-995e1ab77660</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65D89FAD</paraID>
      <start>0</start>
      <end>3</end>
      <status>unmodified</status>
      <modifiedWord/>
      <trackRevisions>false</trackRevisions>
    </reviewItem>
    <reviewItem>
      <errorID>5f3405db-6f53-41f4-8709-54f24cb004cd</errorID>
      <errorWord>其它</errorWord>
      <group>L1_Word</group>
      <groupName>字词问题</groupName>
      <ability>L2_Alias</ability>
      <abilityName>也作/曾用词</abilityName>
      <candidateList>
        <item>其他</item>
      </candidateList>
      <explain>词汇[其它]为不规范表述或旧称，其规范书面表述为[其他]。</explain>
      <paraID>452816DB</paraID>
      <start>3</start>
      <end>5</end>
      <status>unmodified</status>
      <modifiedWord/>
      <trackRevisions>false</trackRevisions>
    </reviewItem>
    <reviewItem>
      <errorID>6b6e90a0-0fac-4152-a0d8-9fd2339c8634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6232B188</paraID>
      <start>0</start>
      <end>2</end>
      <status>unmodified</status>
      <modifiedWord/>
      <trackRevisions>false</trackRevisions>
    </reviewItem>
    <reviewItem>
      <errorID>8685d8be-c809-4c14-b3ae-27b63e320551</errorID>
      <errorWord>,</errorWord>
      <group>L1_Format</group>
      <groupName>格式问题</groupName>
      <ability>L2_HalfPunc_CN</ability>
      <abilityName>全半角问题</abilityName>
      <candidateList>
        <item>，</item>
      </candidateList>
      <explain>文本全半角错误。</explain>
      <paraID>587F23E8</paraID>
      <start>10</start>
      <end>11</end>
      <status>unmodified</status>
      <modifiedWord/>
      <trackRevisions>false</trackRevisions>
    </reviewItem>
    <reviewItem>
      <errorID>248ca18e-b287-4835-8c5f-f2103d79f786</errorID>
      <errorWord>(</errorWord>
      <group>L1_Format</group>
      <groupName>格式问题</groupName>
      <ability>L2_HalfPunc_CN</ability>
      <abilityName>全半角问题</abilityName>
      <candidateList>
        <item>（</item>
      </candidateList>
      <explain>文本全半角错误。</explain>
      <paraID>761FE3F5</paraID>
      <start>28</start>
      <end>29</end>
      <status>unmodified</status>
      <modifiedWord/>
      <trackRevisions>false</trackRevisions>
    </reviewItem>
    <reviewItem>
      <errorID>18cd1833-89fa-4ce4-b03f-a09dcef29c7d</errorID>
      <errorWord>)</errorWord>
      <group>L1_Format</group>
      <groupName>格式问题</groupName>
      <ability>L2_HalfPunc_CN</ability>
      <abilityName>全半角问题</abilityName>
      <candidateList>
        <item>）</item>
      </candidateList>
      <explain>文本全半角错误。</explain>
      <paraID>761FE3F5</paraID>
      <start>38</start>
      <end>39</end>
      <status>unmodified</status>
      <modifiedWord/>
      <trackRevisions>false</trackRevisions>
    </reviewItem>
    <reviewItem>
      <errorID>71220735-93e7-43a3-a07d-02354932425c</errorID>
      <errorWord>日书面告知</errorWord>
      <group>L1_Word</group>
      <groupName>字词问题</groupName>
      <ability>L2_Typo</ability>
      <abilityName>字词错误</abilityName>
      <candidateList>
        <item>日内书面告知</item>
      </candidateList>
      <explain/>
      <paraID>6721E462</paraID>
      <start>67</start>
      <end>72</end>
      <status>unmodified</status>
      <modifiedWord/>
      <trackRevisions>false</trackRevisions>
    </reviewItem>
    <reviewItem>
      <errorID>aeffa313-2471-487e-a512-d4d32659bbbc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29DCCA91</paraID>
      <start>2</start>
      <end>3</end>
      <status>unmodified</status>
      <modifiedWord/>
      <trackRevisions>false</trackRevisions>
    </reviewItem>
    <reviewItem>
      <errorID>fe37bbdd-ab1c-4db2-b9b8-c3c9c58651d7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72FFFA89</paraID>
      <start>2</start>
      <end>3</end>
      <status>unmodified</status>
      <modifiedWord/>
      <trackRevisions>false</trackRevisions>
    </reviewItem>
    <reviewItem>
      <errorID>1e2cbfdc-0ec3-43a2-931c-3ff6c9f1e0ec</errorID>
      <errorWord>大</errorWord>
      <group>L1_Word</group>
      <groupName>字词问题</groupName>
      <ability>L2_Typo</ability>
      <abilityName>字词错误</abilityName>
      <candidateList>
        <item>的</item>
      </candidateList>
      <explain>“的”常用于连接修饰语与名词性中心语，表示属性、所属或描述。</explain>
      <paraID>47D1D933</paraID>
      <start>0</start>
      <end>1</end>
      <status>unmodified</status>
      <modifiedWord/>
      <trackRevisions>false</trackRevisions>
    </reviewItem>
    <reviewItem>
      <errorID>9c7791f5-0127-480b-a7fa-44668300f6b4</errorID>
      <errorWord>84、</errorWord>
      <group>L1_Format</group>
      <groupName>格式问题</groupName>
      <ability>L2_Ordinal</ability>
      <abilityName>序号格式</abilityName>
      <candidateList>
        <item>84.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99E14FA</paraID>
      <start>0</start>
      <end>3</end>
      <status>unmodified</status>
      <modifiedWord/>
      <trackRevisions>false</trackRevisions>
    </reviewItem>
    <reviewItem>
      <errorID>691fc6a2-4a38-4fb6-a08d-f3606b15e2cd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7E041B30</paraID>
      <start>4</start>
      <end>5</end>
      <status>unmodified</status>
      <modifiedWord/>
      <trackRevisions>false</trackRevisions>
    </reviewItem>
    <reviewItem>
      <errorID>035e58b5-e885-45e4-b9f8-300489acc45b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3DDC8DEC</paraID>
      <start>5</start>
      <end>6</end>
      <status>unmodified</status>
      <modifiedWord/>
      <trackRevisions>false</trackRevisions>
    </reviewItem>
    <reviewItem>
      <errorID>2829918d-76a1-4849-9522-7c2e51ad4517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2674D1CD</paraID>
      <start>9</start>
      <end>10</end>
      <status>unmodified</status>
      <modifiedWord/>
      <trackRevisions>false</trackRevisions>
    </reviewItem>
    <reviewItem>
      <errorID>4d16ddc1-d732-4883-a569-926b87fa269e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3FDC710E</paraID>
      <start>8</start>
      <end>9</end>
      <status>unmodified</status>
      <modifiedWord/>
      <trackRevisions>false</trackRevisions>
    </reviewItem>
    <reviewItem>
      <errorID>329f369f-0995-4128-a20f-d2ae168bfad8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3919C362</paraID>
      <start>1</start>
      <end>2</end>
      <status>unmodified</status>
      <modifiedWord/>
      <trackRevisions>false</trackRevisions>
    </reviewItem>
    <reviewItem>
      <errorID>875dec0b-5f28-4cfc-bd44-7abbb45385a3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108BC90E</paraID>
      <start>1</start>
      <end>2</end>
      <status>unmodified</status>
      <modifiedWord/>
      <trackRevisions>false</trackRevisions>
    </reviewItem>
    <reviewItem>
      <errorID>461d36a0-9d42-4100-81db-2c022b29c77c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378FF47F</paraID>
      <start>2</start>
      <end>3</end>
      <status>unmodified</status>
      <modifiedWord/>
      <trackRevisions>false</trackRevisions>
    </reviewItem>
    <reviewItem>
      <errorID>c95155a2-a496-4f81-b888-6b503a072be2</errorID>
      <errorWord>日书面告知</errorWord>
      <group>L1_Word</group>
      <groupName>字词问题</groupName>
      <ability>L2_Typo</ability>
      <abilityName>字词错误</abilityName>
      <candidateList>
        <item>日内书面告知</item>
      </candidateList>
      <explain/>
      <paraID>2041F2FD</paraID>
      <start>72</start>
      <end>77</end>
      <status>unmodified</status>
      <modifiedWord/>
      <trackRevisions>false</trackRevisions>
    </reviewItem>
    <reviewItem>
      <errorID>af7bfbe1-745f-4ddd-9f2a-97db4975725e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549E489</paraID>
      <start>11</start>
      <end>14</end>
      <status>unmodified</status>
      <modifiedWord/>
      <trackRevisions>false</trackRevisions>
    </reviewItem>
    <reviewItem>
      <errorID>35f8fed7-31fc-46f4-a393-3084f4544893</errorID>
      <errorWord>三无产品</errorWord>
      <group>L1_Punc</group>
      <groupName>标点问题</groupName>
      <ability>L2_Punc_CN</ability>
      <abilityName>标点符号问题</abilityName>
      <candidateList>
        <item>“三无”产品</item>
      </candidateList>
      <explain/>
      <paraID> DA2C868</paraID>
      <start>21</start>
      <end>25</end>
      <status>unmodified</status>
      <modifiedWord/>
      <trackRevisions>false</trackRevisions>
    </reviewItem>
    <reviewItem>
      <errorID>24165b6a-71f1-4d22-bf11-3989f7d4d3c8</errorID>
      <errorWord>备件备品</errorWord>
      <group>L1_Knowledge</group>
      <groupName>知识性问题</groupName>
      <ability>L2_Knowledge</ability>
      <abilityName>其他知识</abilityName>
      <candidateList>
        <item>备品备件</item>
      </candidateList>
      <explain/>
      <paraID>3924DBF7</paraID>
      <start>28</start>
      <end>32</end>
      <status>unmodified</status>
      <modifiedWord/>
      <trackRevisions>false</trackRevisions>
    </reviewItem>
    <reviewItem>
      <errorID>1c36d18e-d8b5-4365-a560-cae25ec888d0</errorID>
      <errorWord>日书面告知</errorWord>
      <group>L1_Word</group>
      <groupName>字词问题</groupName>
      <ability>L2_Typo</ability>
      <abilityName>字词错误</abilityName>
      <candidateList>
        <item>日内书面告知</item>
      </candidateList>
      <explain/>
      <paraID> D832A98</paraID>
      <start>71</start>
      <end>76</end>
      <status>unmodified</status>
      <modifiedWord/>
      <trackRevisions>false</trackRevisions>
    </reviewItem>
    <reviewItem>
      <errorID>aedc1088-553d-489b-a38a-5d20d40b39aa</errorID>
      <errorWord>壹年</errorWord>
      <group>L1_Word</group>
      <groupName>字词问题</groupName>
      <ability>L2_Typo</ability>
      <abilityName>字词错误</abilityName>
      <candidateList>
        <item>一年</item>
      </candidateList>
      <explain>存在发音相同字词的误用。</explain>
      <paraID>51A17A02</paraID>
      <start>85</start>
      <end>87</end>
      <status>unmodified</status>
      <modifiedWord/>
      <trackRevisions>false</trackRevisions>
    </reviewItem>
    <reviewItem>
      <errorID>a9c4b04b-efdd-4a95-af93-9d41f7661cb2</errorID>
      <errorWord>货单</errorWord>
      <group>L1_Word</group>
      <groupName>字词问题</groupName>
      <ability>L2_Typo</ability>
      <abilityName>字词错误</abilityName>
      <candidateList>
        <item>单</item>
      </candidateList>
      <explain/>
      <paraID>496D247D</paraID>
      <start>68</start>
      <end>70</end>
      <status>unmodified</status>
      <modifiedWord/>
      <trackRevisions>false</trackRevisions>
    </reviewItem>
    <reviewItem>
      <errorID>c54b2595-0c43-40eb-a243-d5db1174572f</errorID>
      <errorWord>除不可抗拒</errorWord>
      <group>L1_Word</group>
      <groupName>字词问题</groupName>
      <ability>L2_Typo</ability>
      <abilityName>字词错误</abilityName>
      <candidateList>
        <item>除不可抗力</item>
      </candidateList>
      <explain/>
      <paraID> B5D7A62</paraID>
      <start>33</start>
      <end>38</end>
      <status>unmodified</status>
      <modifiedWord/>
      <trackRevisions>false</trackRevisions>
    </reviewItem>
    <reviewItem>
      <errorID>791c867c-ac27-44e2-a9ef-14f6fe5a669c</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5A096E03</paraID>
      <start>4</start>
      <end>8</end>
      <status>unmodified</status>
      <modifiedWord/>
      <trackRevisions>false</trackRevisions>
    </reviewItem>
    <reviewItem>
      <errorID>bd62a00a-034a-4fd5-ad5b-7aef25599125</errorID>
      <errorWord>其它</errorWord>
      <group>L1_Word</group>
      <groupName>字词问题</groupName>
      <ability>L2_Alias</ability>
      <abilityName>也作/曾用词</abilityName>
      <candidateList>
        <item>其他</item>
      </candidateList>
      <explain>词汇[其它]为不规范表述或旧称，其规范书面表述为[其他]。</explain>
      <paraID>7C77D5F8</paraID>
      <start>23</start>
      <end>25</end>
      <status>unmodified</status>
      <modifiedWord/>
      <trackRevisions>false</trackRevisions>
    </reviewItem>
    <reviewItem>
      <errorID>8b3ab910-2753-4e54-8e7e-119767e15004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76A8BEF</paraID>
      <start>2</start>
      <end>3</end>
      <status>unmodified</status>
      <modifiedWord/>
      <trackRevisions>false</trackRevisions>
    </reviewItem>
    <reviewItem>
      <errorID>e261a420-9b34-4dfc-a3d5-5566817f28bd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5F148699</paraID>
      <start>2</start>
      <end>3</end>
      <status>unmodified</status>
      <modifiedWord/>
      <trackRevisions>false</trackRevisions>
    </reviewItem>
    <reviewItem>
      <errorID>91c3faa2-4227-4f92-8baf-4abe4325d98d</errorID>
      <errorWord>大</errorWord>
      <group>L1_Word</group>
      <groupName>字词问题</groupName>
      <ability>L2_Typo</ability>
      <abilityName>字词错误</abilityName>
      <candidateList>
        <item>的</item>
      </candidateList>
      <explain>“的”常用于连接修饰语与名词性中心语，表示属性、所属或描述。</explain>
      <paraID>15096503</paraID>
      <start>0</start>
      <end>1</end>
      <status>unmodified</status>
      <modifiedWord/>
      <trackRevisions>false</trackRevisions>
    </reviewItem>
    <reviewItem>
      <errorID>8de05267-9054-45d6-ac56-4167d6dd4e5f</errorID>
      <errorWord>84、</errorWord>
      <group>L1_Format</group>
      <groupName>格式问题</groupName>
      <ability>L2_Ordinal</ability>
      <abilityName>序号格式</abilityName>
      <candidateList>
        <item>84.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2D1EDD9E</paraID>
      <start>0</start>
      <end>3</end>
      <status>unmodified</status>
      <modifiedWord/>
      <trackRevisions>false</trackRevisions>
    </reviewItem>
    <reviewItem>
      <errorID>bc57c6a3-97ed-4625-a96a-f3a7317f3ff8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461813C</paraID>
      <start>4</start>
      <end>5</end>
      <status>unmodified</status>
      <modifiedWord/>
      <trackRevisions>false</trackRevisions>
    </reviewItem>
    <reviewItem>
      <errorID>8d1b5173-9adf-4465-b686-4e62ef7134ff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76175AF7</paraID>
      <start>5</start>
      <end>6</end>
      <status>unmodified</status>
      <modifiedWord/>
      <trackRevisions>false</trackRevisions>
    </reviewItem>
    <reviewItem>
      <errorID>76191d85-5ba3-4794-8876-8b46eb4eaafd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1C748DE6</paraID>
      <start>9</start>
      <end>10</end>
      <status>unmodified</status>
      <modifiedWord/>
      <trackRevisions>false</trackRevisions>
    </reviewItem>
    <reviewItem>
      <errorID>19f48a06-512c-41cc-b42a-50ee8275a6c8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75AE239D</paraID>
      <start>8</start>
      <end>9</end>
      <status>unmodified</status>
      <modifiedWord/>
      <trackRevisions>false</trackRevisions>
    </reviewItem>
    <reviewItem>
      <errorID>33d83552-d06c-44cf-ae89-3ed20e0884fd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3123D0C9</paraID>
      <start>1</start>
      <end>2</end>
      <status>unmodified</status>
      <modifiedWord/>
      <trackRevisions>false</trackRevisions>
    </reviewItem>
    <reviewItem>
      <errorID>e14eb90f-e0e6-45f8-a145-8115b9f64351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30064847</paraID>
      <start>1</start>
      <end>2</end>
      <status>unmodified</status>
      <modifiedWord/>
      <trackRevisions>false</trackRevisions>
    </reviewItem>
    <reviewItem>
      <errorID>9d07fb55-df38-4d60-bc95-936ff5afd0d0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25A29C09</paraID>
      <start>2</start>
      <end>3</end>
      <status>unmodified</status>
      <modifiedWord/>
      <trackRevisions>false</trackRevisions>
    </reviewItem>
    <reviewItem>
      <errorID>99adae6d-746b-4719-8233-20ee8122ee2f</errorID>
      <errorWord>:</errorWord>
      <group>L1_Format</group>
      <groupName>格式问题</groupName>
      <ability>L2_HalfPunc_CN</ability>
      <abilityName>全半角问题</abilityName>
      <candidateList>
        <item>：</item>
      </candidateList>
      <explain>文本全半角错误。</explain>
      <paraID>5493FA05</paraID>
      <start>4</start>
      <end>5</end>
      <status>unmodified</status>
      <modifiedWord/>
      <trackRevisions>false</trackRevisions>
    </reviewItem>
    <reviewItem>
      <errorID>8bb0134e-4625-424b-bc7e-bb7f102342f8</errorID>
      <errorWord>(</errorWord>
      <group>L1_Format</group>
      <groupName>格式问题</groupName>
      <ability>L2_HalfPunc_CN</ability>
      <abilityName>全半角问题</abilityName>
      <candidateList>
        <item>（</item>
      </candidateList>
      <explain>文本全半角错误。</explain>
      <paraID>2C85B362</paraID>
      <start>61</start>
      <end>62</end>
      <status>unmodified</status>
      <modifiedWord/>
      <trackRevisions>false</trackRevisions>
    </reviewItem>
    <reviewItem>
      <errorID>d31bdd6c-2ef7-4e1b-a81f-19ef8a794876</errorID>
      <errorWord>)</errorWord>
      <group>L1_Format</group>
      <groupName>格式问题</groupName>
      <ability>L2_HalfPunc_CN</ability>
      <abilityName>全半角问题</abilityName>
      <candidateList>
        <item>）</item>
      </candidateList>
      <explain>文本全半角错误。</explain>
      <paraID>2C85B362</paraID>
      <start>83</start>
      <end>84</end>
      <status>unmodified</status>
      <modifiedWord/>
      <trackRevisions>false</trackRevisions>
    </reviewItem>
    <reviewItem>
      <errorID>3298f73b-9ced-46de-9dc3-2abe5afda2ba</errorID>
      <errorWord>:</errorWord>
      <group>L1_Format</group>
      <groupName>格式问题</groupName>
      <ability>L2_HalfPunc_CN</ability>
      <abilityName>全半角问题</abilityName>
      <candidateList>
        <item>：</item>
      </candidateList>
      <explain>文本全半角错误。</explain>
      <paraID>69FF660B</paraID>
      <start>31</start>
      <end>32</end>
      <status>unmodified</status>
      <modifiedWord/>
      <trackRevisions>false</trackRevisions>
    </reviewItem>
    <reviewItem>
      <errorID>2d410f01-cbb5-4422-a101-1dd5f6da720d</errorID>
      <errorWord>(</errorWord>
      <group>L1_Format</group>
      <groupName>格式问题</groupName>
      <ability>L2_HalfPunc_CN</ability>
      <abilityName>全半角问题</abilityName>
      <candidateList>
        <item>（</item>
      </candidateList>
      <explain>文本全半角错误。</explain>
      <paraID>53BB13C1</paraID>
      <start>24</start>
      <end>25</end>
      <status>unmodified</status>
      <modifiedWord/>
      <trackRevisions>false</trackRevisions>
    </reviewItem>
    <reviewItem>
      <errorID>dc731f12-3a6a-480b-8ee2-0898087c736c</errorID>
      <errorWord>)</errorWord>
      <group>L1_Format</group>
      <groupName>格式问题</groupName>
      <ability>L2_HalfPunc_CN</ability>
      <abilityName>全半角问题</abilityName>
      <candidateList>
        <item>）</item>
      </candidateList>
      <explain>文本全半角错误。</explain>
      <paraID>53BB13C1</paraID>
      <start>41</start>
      <end>42</end>
      <status>unmodified</status>
      <modifiedWord/>
      <trackRevisions>false</trackRevisions>
    </reviewItem>
    <reviewItem>
      <errorID>ae16554a-e525-4eec-87f7-f631b013d4a0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7735D800</paraID>
      <start>0</start>
      <end>2</end>
      <status>unmodified</status>
      <modifiedWord/>
      <trackRevisions>false</trackRevisions>
    </reviewItem>
    <reviewItem>
      <errorID>66c6f96b-0522-400e-ba4b-4a5ba0d38433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16AD93AC</paraID>
      <start>0</start>
      <end>2</end>
      <status>unmodified</status>
      <modifiedWord/>
      <trackRevisions>false</trackRevisions>
    </reviewItem>
    <reviewItem>
      <errorID>48eaa43e-3e89-4067-8248-a8f823a58cfe</errorID>
      <errorWord>〔2017〕 141号</errorWord>
      <group>L1_Knowledge</group>
      <groupName>知识性问题</groupName>
      <ability>L2_Knowledge</ability>
      <abilityName>其他知识</abilityName>
      <candidateList>
        <item>〔2017〕141号</item>
      </candidateList>
      <explain>发文字号格式错误。</explain>
      <paraID>73DB8BFE</paraID>
      <start>49</start>
      <end>60</end>
      <status>unmodified</status>
      <modifiedWord/>
      <trackRevisions>false</trackRevisions>
    </reviewItem>
    <reviewItem>
      <errorID>2e821fd0-96c0-43e6-bf9d-0d1718b48ab3</errorID>
      <errorWord>(</errorWord>
      <group>L1_Format</group>
      <groupName>格式问题</groupName>
      <ability>L2_HalfPunc_CN</ability>
      <abilityName>全半角问题</abilityName>
      <candidateList>
        <item>（</item>
      </candidateList>
      <explain>文本全半角错误。</explain>
      <paraID>25EDB62B</paraID>
      <start>0</start>
      <end>1</end>
      <status>unmodified</status>
      <modifiedWord/>
      <trackRevisions>false</trackRevisions>
    </reviewItem>
    <reviewItem>
      <errorID>e60e41f5-5cde-481e-8b79-16953926ca8e</errorID>
      <errorWord>)</errorWord>
      <group>L1_Format</group>
      <groupName>格式问题</groupName>
      <ability>L2_HalfPunc_CN</ability>
      <abilityName>全半角问题</abilityName>
      <candidateList>
        <item>）</item>
      </candidateList>
      <explain>文本全半角错误。</explain>
      <paraID>25EDB62B</paraID>
      <start>5</start>
      <end>6</end>
      <status>unmodified</status>
      <modifiedWord/>
      <trackRevisions>false</trackRevisions>
    </reviewItem>
    <reviewItem>
      <errorID>1b2c8653-31bd-4915-977a-312e89b279ec</errorID>
      <errorWord>:</errorWord>
      <group>L1_Format</group>
      <groupName>格式问题</groupName>
      <ability>L2_HalfPunc_CN</ability>
      <abilityName>全半角问题</abilityName>
      <candidateList>
        <item>：</item>
      </candidateList>
      <explain>文本全半角错误。</explain>
      <paraID>2D8F0145</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d20e4-9abd-4b0a-9eab-8f24cc87fa6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1998</Words>
  <Characters>2326</Characters>
  <Lines>1935</Lines>
  <Paragraphs>2087</Paragraphs>
  <TotalTime>21</TotalTime>
  <ScaleCrop>false</ScaleCrop>
  <LinksUpToDate>false</LinksUpToDate>
  <CharactersWithSpaces>2359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2023-12-20T19:53:00Z</dcterms:created>
  <dc:creator>Yin Hao</dc:creator>
  <cp:lastModifiedBy>梁观玉</cp:lastModifiedBy>
  <cp:lastPrinted>2023-07-17T01:39:00Z</cp:lastPrinted>
  <dcterms:modified xsi:type="dcterms:W3CDTF">2026-06-16T06:37:38Z</dcterms:modified>
  <dc:title>02年杜范本稿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D714777746C54A39A1134911D8CBCC60_13</vt:lpwstr>
  </property>
  <property fmtid="{D5CDD505-2E9C-101B-9397-08002B2CF9AE}" pid="4" name="KSOTemplateDocerSaveRecord">
    <vt:lpwstr>eyJoZGlkIjoiMTkxNzkxMTA2YWNhNTliNGJmN2YwZWExYzJlMmI1ZjkiLCJ1c2VySWQiOiIyNDc2OTY1NzAifQ==</vt:lpwstr>
  </property>
</Properties>
</file>