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43BBE">
      <w:pPr>
        <w:pStyle w:val="4"/>
        <w:jc w:val="center"/>
        <w:outlineLvl w:val="1"/>
      </w:pPr>
      <w:r>
        <w:rPr>
          <w:b/>
          <w:sz w:val="36"/>
        </w:rPr>
        <w:t>第二章 采购需求</w:t>
      </w:r>
    </w:p>
    <w:p w14:paraId="41D9B7D8">
      <w:pPr>
        <w:pStyle w:val="4"/>
        <w:outlineLvl w:val="2"/>
      </w:pPr>
      <w:r>
        <w:rPr>
          <w:b/>
          <w:sz w:val="28"/>
        </w:rPr>
        <w:t>一、项目概况：</w:t>
      </w:r>
    </w:p>
    <w:p w14:paraId="170E2B94">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sz w:val="20"/>
        </w:rPr>
        <w:t>严格按照国家印发的有关生活污水治理的政策指引以及有关的技术规范标准要求，科学规划，规范设计，因地制宜，合理选择农村生活污水治理模式。</w:t>
      </w:r>
      <w:r>
        <w:t xml:space="preserve"> </w:t>
      </w:r>
    </w:p>
    <w:p w14:paraId="5D133CB6">
      <w:pPr>
        <w:pStyle w:val="4"/>
        <w:jc w:val="both"/>
      </w:pPr>
      <w:r>
        <w:t>采购包1（</w:t>
      </w:r>
      <w:r>
        <w:rPr>
          <w:rFonts w:hint="eastAsia"/>
          <w:lang w:eastAsia="zh-CN"/>
        </w:rPr>
        <w:t>2026年广东省农村生活污水治理改造提升</w:t>
      </w:r>
      <w:r>
        <w:t>）</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A012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914374">
            <w:pPr>
              <w:pStyle w:val="4"/>
            </w:pPr>
            <w:r>
              <w:t>标的提供的时间</w:t>
            </w:r>
          </w:p>
        </w:tc>
        <w:tc>
          <w:tcPr>
            <w:tcW w:w="4153" w:type="dxa"/>
          </w:tcPr>
          <w:p w14:paraId="5D2FF50F">
            <w:pPr>
              <w:pStyle w:val="4"/>
              <w:rPr>
                <w:rFonts w:hint="eastAsia" w:eastAsiaTheme="minorEastAsia"/>
                <w:lang w:eastAsia="zh-CN"/>
              </w:rPr>
            </w:pPr>
            <w:r>
              <w:rPr>
                <w:rFonts w:hint="eastAsia"/>
                <w:lang w:eastAsia="zh-CN"/>
              </w:rPr>
              <w:t>自合同签订之日起1年内完成工作内容及相关服务。</w:t>
            </w:r>
          </w:p>
        </w:tc>
      </w:tr>
      <w:tr w14:paraId="4048D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68963D">
            <w:pPr>
              <w:pStyle w:val="4"/>
            </w:pPr>
            <w:r>
              <w:t>标的提供的地点</w:t>
            </w:r>
          </w:p>
        </w:tc>
        <w:tc>
          <w:tcPr>
            <w:tcW w:w="4153" w:type="dxa"/>
          </w:tcPr>
          <w:p w14:paraId="464ECC0D">
            <w:pPr>
              <w:pStyle w:val="4"/>
            </w:pPr>
            <w:r>
              <w:t>采购人指定地点。</w:t>
            </w:r>
          </w:p>
        </w:tc>
      </w:tr>
      <w:tr w14:paraId="2D174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B443FE">
            <w:pPr>
              <w:pStyle w:val="4"/>
            </w:pPr>
            <w:r>
              <w:t>付款方式</w:t>
            </w:r>
          </w:p>
        </w:tc>
        <w:tc>
          <w:tcPr>
            <w:tcW w:w="4153" w:type="dxa"/>
          </w:tcPr>
          <w:p w14:paraId="44F9315D">
            <w:pPr>
              <w:pStyle w:val="4"/>
            </w:pPr>
            <w:r>
              <w:t>1期：支付比例40%,在合同签订后，收到中标人开具发票后10个工作日内采购人向中标人支付第一笔款项，款项金额为合同总金额的40%。</w:t>
            </w:r>
          </w:p>
          <w:p w14:paraId="78E796E8">
            <w:pPr>
              <w:pStyle w:val="4"/>
            </w:pPr>
            <w:r>
              <w:t>2期</w:t>
            </w:r>
            <w:r>
              <w:rPr>
                <w:highlight w:val="none"/>
              </w:rPr>
              <w:t>：支付比例50%,中标人于</w:t>
            </w:r>
            <w:r>
              <w:rPr>
                <w:rFonts w:hint="eastAsia"/>
                <w:highlight w:val="none"/>
                <w:lang w:val="en-US" w:eastAsia="zh-CN"/>
              </w:rPr>
              <w:t>9</w:t>
            </w:r>
            <w:r>
              <w:rPr>
                <w:highlight w:val="none"/>
              </w:rPr>
              <w:t>月底前</w:t>
            </w:r>
            <w:r>
              <w:rPr>
                <w:rFonts w:hint="eastAsia"/>
                <w:highlight w:val="none"/>
                <w:lang w:eastAsia="zh-CN"/>
              </w:rPr>
              <w:t>：</w:t>
            </w:r>
            <w:r>
              <w:rPr>
                <w:rFonts w:hint="eastAsia"/>
                <w:b/>
                <w:bCs/>
                <w:highlight w:val="none"/>
                <w:lang w:val="en-US" w:eastAsia="zh-CN"/>
              </w:rPr>
              <w:t>a.</w:t>
            </w:r>
            <w:r>
              <w:rPr>
                <w:highlight w:val="none"/>
              </w:rPr>
              <w:t>完成</w:t>
            </w:r>
            <w:r>
              <w:rPr>
                <w:rFonts w:hint="eastAsia"/>
                <w:highlight w:val="none"/>
                <w:lang w:val="en-US" w:eastAsia="zh-CN"/>
              </w:rPr>
              <w:t>不少于8000条自然村的《2026年广东省农村生活污水治理改造提升项目》的实施方案审核工作；</w:t>
            </w:r>
            <w:r>
              <w:rPr>
                <w:rFonts w:hint="eastAsia"/>
                <w:b/>
                <w:bCs/>
                <w:highlight w:val="none"/>
                <w:lang w:val="en-US" w:eastAsia="zh-CN"/>
              </w:rPr>
              <w:t>b.</w:t>
            </w:r>
            <w:r>
              <w:rPr>
                <w:rFonts w:hint="eastAsia"/>
                <w:highlight w:val="none"/>
                <w:lang w:val="en-US" w:eastAsia="zh-CN"/>
              </w:rPr>
              <w:t>现场调研不少于3000条参与2026年广东省农村生活污水改造提升项目的自然村现状情况；c.根据审核结果和调研情况，编写可行性研究报告一份，</w:t>
            </w:r>
            <w:r>
              <w:rPr>
                <w:highlight w:val="none"/>
              </w:rPr>
              <w:t>并提供相关工作资料凭证；采购人收到中标人开具相应金额的合法发票10个工作日后，向中标人</w:t>
            </w:r>
            <w:r>
              <w:t>支付第二笔款项，款项金额为合同总金额的50%。</w:t>
            </w:r>
          </w:p>
          <w:p w14:paraId="2A190C25">
            <w:pPr>
              <w:pStyle w:val="4"/>
              <w:rPr>
                <w:rFonts w:hint="eastAsia" w:eastAsiaTheme="minorEastAsia"/>
                <w:lang w:eastAsia="zh-CN"/>
              </w:rPr>
            </w:pPr>
            <w:r>
              <w:t>3期：支付比例10%,中标人完成服务成果并通过采购人验收后，采购人收到中标人开具相应金额的合法发票10个工作日后，向中标人支付第三笔款项，款项金额为合同总金额的10%。 注：本合同的每笔款项以人民币结算，若非采购人原因导致（包括但不限于不可抗力）到账时间延迟，采购人不承担相应责任</w:t>
            </w:r>
            <w:r>
              <w:rPr>
                <w:rFonts w:hint="eastAsia"/>
                <w:lang w:eastAsia="zh-CN"/>
              </w:rPr>
              <w:t>。</w:t>
            </w:r>
          </w:p>
          <w:p w14:paraId="299B71CC">
            <w:pPr>
              <w:pStyle w:val="4"/>
              <w:rPr>
                <w:rFonts w:hint="eastAsia" w:eastAsiaTheme="minorEastAsia"/>
                <w:lang w:eastAsia="zh-CN"/>
              </w:rPr>
            </w:pPr>
            <w:r>
              <w:t>如项目发生合同融资，采购人需将合同款项支付到合同约定收款账户</w:t>
            </w:r>
            <w:r>
              <w:rPr>
                <w:rFonts w:hint="eastAsia"/>
                <w:lang w:eastAsia="zh-CN"/>
              </w:rPr>
              <w:t>。</w:t>
            </w:r>
          </w:p>
        </w:tc>
      </w:tr>
      <w:tr w14:paraId="6FBB3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82BA2A">
            <w:pPr>
              <w:pStyle w:val="4"/>
            </w:pPr>
            <w:r>
              <w:t>验收要求</w:t>
            </w:r>
          </w:p>
        </w:tc>
        <w:tc>
          <w:tcPr>
            <w:tcW w:w="4153" w:type="dxa"/>
          </w:tcPr>
          <w:p w14:paraId="267266D5">
            <w:pPr>
              <w:pStyle w:val="4"/>
            </w:pPr>
            <w:r>
              <w:t>1期：1.验收时间：合同服务期满或者中标人提出验收申请的，采购人组织专家进行验收，验收应在双方共同参加下进行。 2.验收内容：本项目全部服务内容。中标人提交服务成果的形式：向采购人提交项目过程的全部文件。 3.验收标准：（1）按采购文件、合同规定和广东省农业农村厅有关验收管理规范要求执行。（2）项日成果经采购人委托的专家评审验收合格。（3）采购人委托本服务项目的绩效目标能够实现。</w:t>
            </w:r>
          </w:p>
        </w:tc>
      </w:tr>
      <w:tr w14:paraId="0359A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E6301B">
            <w:pPr>
              <w:pStyle w:val="4"/>
            </w:pPr>
            <w:r>
              <w:t>履约保证金</w:t>
            </w:r>
          </w:p>
        </w:tc>
        <w:tc>
          <w:tcPr>
            <w:tcW w:w="4153" w:type="dxa"/>
          </w:tcPr>
          <w:p w14:paraId="45A1C1BD">
            <w:pPr>
              <w:pStyle w:val="4"/>
            </w:pPr>
            <w:r>
              <w:t>不收取</w:t>
            </w:r>
          </w:p>
        </w:tc>
      </w:tr>
      <w:tr w14:paraId="14B3B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4AEC9A">
            <w:pPr>
              <w:pStyle w:val="4"/>
            </w:pPr>
            <w:r>
              <w:t>其他</w:t>
            </w:r>
          </w:p>
        </w:tc>
        <w:tc>
          <w:tcPr>
            <w:tcW w:w="4153" w:type="dxa"/>
          </w:tcPr>
          <w:p w14:paraId="4DF08B94">
            <w:pPr>
              <w:pStyle w:val="4"/>
            </w:pPr>
          </w:p>
        </w:tc>
      </w:tr>
    </w:tbl>
    <w:p w14:paraId="286AE752">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67"/>
        <w:gridCol w:w="823"/>
        <w:gridCol w:w="856"/>
        <w:gridCol w:w="1380"/>
        <w:gridCol w:w="1380"/>
        <w:gridCol w:w="749"/>
        <w:gridCol w:w="823"/>
      </w:tblGrid>
      <w:tr w14:paraId="4B346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3" w:type="dxa"/>
          </w:tcPr>
          <w:p w14:paraId="5A4E9366">
            <w:pPr>
              <w:pStyle w:val="4"/>
              <w:jc w:val="center"/>
            </w:pPr>
            <w:r>
              <w:t>序号</w:t>
            </w:r>
          </w:p>
        </w:tc>
        <w:tc>
          <w:tcPr>
            <w:tcW w:w="933" w:type="dxa"/>
          </w:tcPr>
          <w:p w14:paraId="48FF4962">
            <w:pPr>
              <w:pStyle w:val="4"/>
              <w:jc w:val="center"/>
            </w:pPr>
            <w:r>
              <w:t>品目名称</w:t>
            </w:r>
          </w:p>
        </w:tc>
        <w:tc>
          <w:tcPr>
            <w:tcW w:w="933" w:type="dxa"/>
          </w:tcPr>
          <w:p w14:paraId="4EE4870E">
            <w:pPr>
              <w:pStyle w:val="4"/>
              <w:jc w:val="center"/>
            </w:pPr>
            <w:r>
              <w:t>标的名称</w:t>
            </w:r>
          </w:p>
        </w:tc>
        <w:tc>
          <w:tcPr>
            <w:tcW w:w="933" w:type="dxa"/>
          </w:tcPr>
          <w:p w14:paraId="427D7656">
            <w:pPr>
              <w:pStyle w:val="4"/>
              <w:jc w:val="center"/>
            </w:pPr>
            <w:r>
              <w:t>单位</w:t>
            </w:r>
          </w:p>
        </w:tc>
        <w:tc>
          <w:tcPr>
            <w:tcW w:w="933" w:type="dxa"/>
          </w:tcPr>
          <w:p w14:paraId="508C0AD9">
            <w:pPr>
              <w:pStyle w:val="4"/>
              <w:jc w:val="center"/>
            </w:pPr>
            <w:r>
              <w:t>数量</w:t>
            </w:r>
          </w:p>
        </w:tc>
        <w:tc>
          <w:tcPr>
            <w:tcW w:w="933" w:type="dxa"/>
          </w:tcPr>
          <w:p w14:paraId="5C5DDC37">
            <w:pPr>
              <w:pStyle w:val="4"/>
              <w:jc w:val="center"/>
            </w:pPr>
            <w:r>
              <w:t>分项预算单价（元）</w:t>
            </w:r>
          </w:p>
        </w:tc>
        <w:tc>
          <w:tcPr>
            <w:tcW w:w="933" w:type="dxa"/>
          </w:tcPr>
          <w:p w14:paraId="4BE7E35C">
            <w:pPr>
              <w:pStyle w:val="4"/>
              <w:jc w:val="center"/>
            </w:pPr>
            <w:r>
              <w:t>分项预算总价（元）</w:t>
            </w:r>
          </w:p>
        </w:tc>
        <w:tc>
          <w:tcPr>
            <w:tcW w:w="840" w:type="dxa"/>
          </w:tcPr>
          <w:p w14:paraId="4F1D60C2">
            <w:pPr>
              <w:pStyle w:val="4"/>
            </w:pPr>
            <w:r>
              <w:t>所属行业</w:t>
            </w:r>
          </w:p>
        </w:tc>
        <w:tc>
          <w:tcPr>
            <w:tcW w:w="933" w:type="dxa"/>
          </w:tcPr>
          <w:p w14:paraId="275AB6A2">
            <w:pPr>
              <w:pStyle w:val="4"/>
              <w:jc w:val="center"/>
            </w:pPr>
            <w:r>
              <w:t>技术要求</w:t>
            </w:r>
          </w:p>
        </w:tc>
      </w:tr>
      <w:tr w14:paraId="25E10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15CEDFA0">
            <w:pPr>
              <w:pStyle w:val="4"/>
              <w:jc w:val="center"/>
            </w:pPr>
            <w:r>
              <w:t>1</w:t>
            </w:r>
          </w:p>
        </w:tc>
        <w:tc>
          <w:tcPr>
            <w:tcW w:w="933" w:type="dxa"/>
          </w:tcPr>
          <w:p w14:paraId="7EB91C79">
            <w:pPr>
              <w:pStyle w:val="4"/>
              <w:jc w:val="left"/>
              <w:rPr>
                <w:rFonts w:hint="eastAsia" w:eastAsiaTheme="minorEastAsia"/>
                <w:lang w:eastAsia="zh-CN"/>
              </w:rPr>
            </w:pPr>
            <w:r>
              <w:rPr>
                <w:rFonts w:hint="eastAsia"/>
                <w:lang w:eastAsia="zh-CN"/>
              </w:rPr>
              <w:t>其他专业技术服务</w:t>
            </w:r>
          </w:p>
        </w:tc>
        <w:tc>
          <w:tcPr>
            <w:tcW w:w="933" w:type="dxa"/>
          </w:tcPr>
          <w:p w14:paraId="28C1DBA3">
            <w:pPr>
              <w:pStyle w:val="4"/>
              <w:jc w:val="left"/>
              <w:rPr>
                <w:rFonts w:hint="eastAsia" w:eastAsiaTheme="minorEastAsia"/>
                <w:lang w:eastAsia="zh-CN"/>
              </w:rPr>
            </w:pPr>
            <w:r>
              <w:rPr>
                <w:rFonts w:hint="eastAsia"/>
                <w:lang w:eastAsia="zh-CN"/>
              </w:rPr>
              <w:t>2026年广东省农村生活污水治理改造提升</w:t>
            </w:r>
          </w:p>
        </w:tc>
        <w:tc>
          <w:tcPr>
            <w:tcW w:w="933" w:type="dxa"/>
          </w:tcPr>
          <w:p w14:paraId="37FB6184">
            <w:pPr>
              <w:pStyle w:val="4"/>
              <w:jc w:val="left"/>
            </w:pPr>
            <w:r>
              <w:t>项</w:t>
            </w:r>
          </w:p>
        </w:tc>
        <w:tc>
          <w:tcPr>
            <w:tcW w:w="933" w:type="dxa"/>
          </w:tcPr>
          <w:p w14:paraId="5B7CD8A5">
            <w:pPr>
              <w:pStyle w:val="4"/>
              <w:jc w:val="right"/>
            </w:pPr>
            <w:r>
              <w:t>1.00</w:t>
            </w:r>
          </w:p>
        </w:tc>
        <w:tc>
          <w:tcPr>
            <w:tcW w:w="933" w:type="dxa"/>
          </w:tcPr>
          <w:p w14:paraId="43B62D64">
            <w:pPr>
              <w:pStyle w:val="4"/>
              <w:jc w:val="right"/>
              <w:rPr>
                <w:rFonts w:hint="eastAsia" w:eastAsiaTheme="minorEastAsia"/>
                <w:lang w:eastAsia="zh-CN"/>
              </w:rPr>
            </w:pPr>
            <w:r>
              <w:rPr>
                <w:rFonts w:hint="eastAsia"/>
                <w:lang w:eastAsia="zh-CN"/>
              </w:rPr>
              <w:t>12,000,000.00</w:t>
            </w:r>
          </w:p>
        </w:tc>
        <w:tc>
          <w:tcPr>
            <w:tcW w:w="933" w:type="dxa"/>
          </w:tcPr>
          <w:p w14:paraId="289F5CF6">
            <w:pPr>
              <w:pStyle w:val="4"/>
              <w:jc w:val="right"/>
              <w:rPr>
                <w:rFonts w:hint="eastAsia" w:eastAsiaTheme="minorEastAsia"/>
                <w:lang w:eastAsia="zh-CN"/>
              </w:rPr>
            </w:pPr>
            <w:r>
              <w:rPr>
                <w:rFonts w:hint="eastAsia"/>
                <w:lang w:eastAsia="zh-CN"/>
              </w:rPr>
              <w:t>12,000,000.00</w:t>
            </w:r>
          </w:p>
        </w:tc>
        <w:tc>
          <w:tcPr>
            <w:tcW w:w="840" w:type="dxa"/>
          </w:tcPr>
          <w:p w14:paraId="1F121920">
            <w:pPr>
              <w:pStyle w:val="4"/>
            </w:pPr>
            <w:r>
              <w:t>其他未列明行业</w:t>
            </w:r>
          </w:p>
        </w:tc>
        <w:tc>
          <w:tcPr>
            <w:tcW w:w="933" w:type="dxa"/>
          </w:tcPr>
          <w:p w14:paraId="5D1A07CF">
            <w:pPr>
              <w:pStyle w:val="4"/>
            </w:pPr>
            <w:r>
              <w:t>详见附表一</w:t>
            </w:r>
          </w:p>
        </w:tc>
      </w:tr>
    </w:tbl>
    <w:p w14:paraId="0EF07341">
      <w:pPr>
        <w:pStyle w:val="4"/>
        <w:rPr>
          <w:rFonts w:hint="eastAsia" w:eastAsiaTheme="minorEastAsia"/>
          <w:lang w:eastAsia="zh-CN"/>
        </w:rPr>
      </w:pPr>
      <w:r>
        <w:rPr>
          <w:b/>
        </w:rPr>
        <w:t>附表一：</w:t>
      </w:r>
      <w:r>
        <w:rPr>
          <w:rFonts w:hint="eastAsia"/>
          <w:b/>
          <w:lang w:eastAsia="zh-CN"/>
        </w:rPr>
        <w:t>2026年广东省农村生活污水治理改造提升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76BE1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FDD337F">
            <w:pPr>
              <w:pStyle w:val="4"/>
            </w:pPr>
            <w:r>
              <w:t>参数性质</w:t>
            </w:r>
          </w:p>
        </w:tc>
        <w:tc>
          <w:tcPr>
            <w:tcW w:w="416" w:type="dxa"/>
          </w:tcPr>
          <w:p w14:paraId="74760FF8">
            <w:pPr>
              <w:pStyle w:val="4"/>
            </w:pPr>
            <w:r>
              <w:t>序号</w:t>
            </w:r>
          </w:p>
        </w:tc>
        <w:tc>
          <w:tcPr>
            <w:tcW w:w="5814" w:type="dxa"/>
          </w:tcPr>
          <w:p w14:paraId="0CA965C7">
            <w:pPr>
              <w:pStyle w:val="4"/>
            </w:pPr>
            <w:r>
              <w:t>具体技术(参数)要求</w:t>
            </w:r>
          </w:p>
        </w:tc>
      </w:tr>
      <w:tr w14:paraId="15EF0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10D382A"/>
        </w:tc>
        <w:tc>
          <w:tcPr>
            <w:tcW w:w="416" w:type="dxa"/>
          </w:tcPr>
          <w:p w14:paraId="20D2907B">
            <w:pPr>
              <w:pStyle w:val="4"/>
            </w:pPr>
            <w:r>
              <w:t>1</w:t>
            </w:r>
          </w:p>
        </w:tc>
        <w:tc>
          <w:tcPr>
            <w:tcW w:w="5814" w:type="dxa"/>
          </w:tcPr>
          <w:p w14:paraId="77D58B27">
            <w:pPr>
              <w:pStyle w:val="4"/>
              <w:jc w:val="left"/>
            </w:pPr>
            <w:r>
              <w:t>一、项目内容</w:t>
            </w:r>
          </w:p>
          <w:p w14:paraId="3FB60E61">
            <w:pPr>
              <w:pStyle w:val="4"/>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eastAsiaTheme="minorEastAsia"/>
                <w:lang w:eastAsia="zh-CN"/>
              </w:rPr>
            </w:pPr>
            <w:r>
              <w:rPr>
                <w:rFonts w:hint="eastAsia"/>
              </w:rPr>
              <w:t>系统、科学、高效推进</w:t>
            </w:r>
            <w:r>
              <w:rPr>
                <w:rFonts w:hint="eastAsia"/>
                <w:lang w:val="en-US" w:eastAsia="zh-CN"/>
              </w:rPr>
              <w:t>2026年广东</w:t>
            </w:r>
            <w:r>
              <w:rPr>
                <w:rFonts w:hint="eastAsia"/>
              </w:rPr>
              <w:t>省农村生活污水治理改造提升</w:t>
            </w:r>
            <w:r>
              <w:rPr>
                <w:rFonts w:hint="eastAsia"/>
                <w:lang w:val="en-US" w:eastAsia="zh-CN"/>
              </w:rPr>
              <w:t>项目</w:t>
            </w:r>
            <w:r>
              <w:rPr>
                <w:rFonts w:hint="eastAsia"/>
              </w:rPr>
              <w:t>，切实改善农村人居环境，基于现状调研、资料审核与技术把关的基础上，开展2026年广东省农村生活污水治理改造提升</w:t>
            </w:r>
            <w:r>
              <w:rPr>
                <w:rFonts w:hint="eastAsia"/>
                <w:lang w:val="en-US" w:eastAsia="zh-CN"/>
              </w:rPr>
              <w:t>项目总体规划、可行性研究报告及建设方案的编制工作</w:t>
            </w:r>
            <w:r>
              <w:rPr>
                <w:rFonts w:hint="eastAsia"/>
              </w:rPr>
              <w:t>，明确2026年度项目建设的目标、任务、技术路径与实施保障，指导具体工程建设</w:t>
            </w:r>
            <w:r>
              <w:rPr>
                <w:rFonts w:hint="eastAsia"/>
                <w:lang w:eastAsia="zh-CN"/>
              </w:rPr>
              <w:t>。</w:t>
            </w:r>
          </w:p>
        </w:tc>
      </w:tr>
      <w:tr w14:paraId="770CF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E20C1CD"/>
        </w:tc>
        <w:tc>
          <w:tcPr>
            <w:tcW w:w="416" w:type="dxa"/>
          </w:tcPr>
          <w:p w14:paraId="01310C23">
            <w:pPr>
              <w:pStyle w:val="4"/>
            </w:pPr>
            <w:r>
              <w:t>2</w:t>
            </w:r>
          </w:p>
        </w:tc>
        <w:tc>
          <w:tcPr>
            <w:tcW w:w="5814" w:type="dxa"/>
          </w:tcPr>
          <w:p w14:paraId="0634977F">
            <w:pPr>
              <w:pStyle w:val="4"/>
              <w:jc w:val="left"/>
            </w:pPr>
            <w:r>
              <w:t>二、工作要求</w:t>
            </w:r>
          </w:p>
          <w:p w14:paraId="271390FA">
            <w:pPr>
              <w:pStyle w:val="4"/>
              <w:jc w:val="left"/>
              <w:rPr>
                <w:rFonts w:hint="eastAsia"/>
              </w:rPr>
            </w:pPr>
            <w:r>
              <w:rPr>
                <w:rFonts w:hint="eastAsia"/>
                <w:lang w:eastAsia="zh-CN"/>
              </w:rPr>
              <w:t>（</w:t>
            </w:r>
            <w:r>
              <w:rPr>
                <w:rFonts w:hint="eastAsia"/>
                <w:lang w:val="en-US" w:eastAsia="zh-CN"/>
              </w:rPr>
              <w:t>一</w:t>
            </w:r>
            <w:r>
              <w:rPr>
                <w:rFonts w:hint="eastAsia"/>
                <w:lang w:eastAsia="zh-CN"/>
              </w:rPr>
              <w:t>）</w:t>
            </w:r>
            <w:r>
              <w:rPr>
                <w:rFonts w:hint="eastAsia"/>
              </w:rPr>
              <w:t>现状调研</w:t>
            </w:r>
          </w:p>
          <w:p w14:paraId="2C711E0A">
            <w:pPr>
              <w:pStyle w:val="4"/>
              <w:ind w:firstLine="400"/>
              <w:jc w:val="left"/>
              <w:rPr>
                <w:rFonts w:hint="eastAsia"/>
              </w:rPr>
            </w:pPr>
            <w:r>
              <w:rPr>
                <w:rFonts w:hint="eastAsia"/>
              </w:rPr>
              <w:t>针对全省范围内2023年</w:t>
            </w:r>
            <w:r>
              <w:rPr>
                <w:rFonts w:hint="eastAsia"/>
                <w:lang w:val="en-US" w:eastAsia="zh-CN"/>
              </w:rPr>
              <w:t>12月31日</w:t>
            </w:r>
            <w:r>
              <w:rPr>
                <w:rFonts w:hint="eastAsia"/>
              </w:rPr>
              <w:t>前建设完工的自然村中筛选</w:t>
            </w:r>
            <w:r>
              <w:rPr>
                <w:rFonts w:hint="eastAsia"/>
                <w:lang w:val="en-US" w:eastAsia="zh-CN"/>
              </w:rPr>
              <w:t>不少于</w:t>
            </w:r>
            <w:r>
              <w:rPr>
                <w:rFonts w:hint="eastAsia"/>
              </w:rPr>
              <w:t>3000个自然村进行现场调研，对现有生活污水收集、治理设施以及治理技术模式进行全面评估诊断。</w:t>
            </w:r>
          </w:p>
          <w:p w14:paraId="2D8E0EE0">
            <w:pPr>
              <w:pStyle w:val="4"/>
              <w:jc w:val="left"/>
              <w:rPr>
                <w:rFonts w:hint="eastAsia"/>
              </w:rPr>
            </w:pPr>
            <w:r>
              <w:rPr>
                <w:rFonts w:hint="eastAsia"/>
                <w:lang w:val="en-US" w:eastAsia="zh-CN"/>
              </w:rPr>
              <w:t>（二）</w:t>
            </w:r>
            <w:r>
              <w:rPr>
                <w:rFonts w:hint="eastAsia"/>
              </w:rPr>
              <w:t>资料整理与反馈</w:t>
            </w:r>
          </w:p>
          <w:p w14:paraId="791D4CE2">
            <w:pPr>
              <w:pStyle w:val="4"/>
              <w:ind w:firstLine="400"/>
              <w:jc w:val="left"/>
            </w:pPr>
            <w:r>
              <w:rPr>
                <w:rFonts w:hint="eastAsia"/>
              </w:rPr>
              <w:t>根据各地市提交的治理提升实施方案，对照《广东省农村生活污水治理提质增效技术指引（试行）》进行资料审查，完成不少于8000个自然村的资料审核。围绕方案与村庄实际的契合度、技术路线的合理性与先进性等，按地市分类提出改造提升技术出具书面审核意见，督促修改完善。</w:t>
            </w:r>
          </w:p>
          <w:p w14:paraId="3A831624">
            <w:pPr>
              <w:pStyle w:val="4"/>
              <w:jc w:val="left"/>
              <w:rPr>
                <w:rFonts w:hint="eastAsia"/>
              </w:rPr>
            </w:pPr>
            <w:r>
              <w:rPr>
                <w:rFonts w:hint="eastAsia"/>
                <w:lang w:val="en-US" w:eastAsia="zh-CN"/>
              </w:rPr>
              <w:t>（三）</w:t>
            </w:r>
            <w:r>
              <w:rPr>
                <w:rFonts w:hint="eastAsia"/>
              </w:rPr>
              <w:t>协助制定省级年度</w:t>
            </w:r>
            <w:r>
              <w:rPr>
                <w:rFonts w:hint="eastAsia"/>
                <w:lang w:val="en-US" w:eastAsia="zh-CN"/>
              </w:rPr>
              <w:t>总体规划、可行性研究报告和建设方案等</w:t>
            </w:r>
          </w:p>
          <w:p w14:paraId="5D07A759">
            <w:pPr>
              <w:pStyle w:val="4"/>
              <w:ind w:firstLine="400"/>
              <w:jc w:val="left"/>
              <w:rPr>
                <w:rFonts w:hint="eastAsia"/>
              </w:rPr>
            </w:pPr>
            <w:r>
              <w:rPr>
                <w:rFonts w:hint="eastAsia"/>
              </w:rPr>
              <w:t>基于现场调研的3000条自然村和方案审核8000条自然村中发现的普遍性规律、典型经验、突出矛盾和技术需求。完成2026年广东省农村生活污水治理改造提升</w:t>
            </w:r>
            <w:r>
              <w:rPr>
                <w:rFonts w:hint="eastAsia"/>
                <w:lang w:val="en-US" w:eastAsia="zh-CN"/>
              </w:rPr>
              <w:t>项目</w:t>
            </w:r>
            <w:r>
              <w:rPr>
                <w:rFonts w:hint="eastAsia"/>
              </w:rPr>
              <w:t>总体规划、可行性研究报告和</w:t>
            </w:r>
            <w:r>
              <w:rPr>
                <w:rFonts w:hint="eastAsia"/>
                <w:lang w:val="en-US" w:eastAsia="zh-CN"/>
              </w:rPr>
              <w:t>规划</w:t>
            </w:r>
            <w:r>
              <w:rPr>
                <w:rFonts w:hint="eastAsia"/>
              </w:rPr>
              <w:t>建设方案等</w:t>
            </w:r>
            <w:r>
              <w:rPr>
                <w:rFonts w:hint="eastAsia"/>
                <w:lang w:val="en-US" w:eastAsia="zh-CN"/>
              </w:rPr>
              <w:t>编制工作</w:t>
            </w:r>
            <w:r>
              <w:rPr>
                <w:rFonts w:hint="eastAsia"/>
              </w:rPr>
              <w:t>，明确年度总体目标、重点实施区域、主要技术推荐目录、资金筹措与使用方向、项目监管与考核要求、长效机制建设任务等。使之成为指导各地市科学、有序、高效开展年度提升改造工作的纲领性文件。</w:t>
            </w:r>
          </w:p>
          <w:p w14:paraId="7CE37A3C">
            <w:pPr>
              <w:pStyle w:val="4"/>
              <w:jc w:val="left"/>
              <w:rPr>
                <w:rFonts w:hint="default" w:eastAsia="宋体"/>
                <w:lang w:val="en-US" w:eastAsia="zh-CN"/>
              </w:rPr>
            </w:pPr>
            <w:r>
              <w:rPr>
                <w:rFonts w:hint="eastAsia"/>
                <w:lang w:val="en-US" w:eastAsia="zh-CN"/>
              </w:rPr>
              <w:t>（四）政策宣贯与服务</w:t>
            </w:r>
          </w:p>
          <w:p w14:paraId="2E949C84">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hint="eastAsia"/>
              </w:rPr>
              <w:t>采取分片区集中培训、现场观摩教学、重点难题“会诊”、线上答疑等多种形式开展不少于10次的技术指导与服务，涵盖技术模式选择、低成本运维等。</w:t>
            </w:r>
          </w:p>
        </w:tc>
      </w:tr>
      <w:tr w14:paraId="34146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9353C30"/>
        </w:tc>
        <w:tc>
          <w:tcPr>
            <w:tcW w:w="416" w:type="dxa"/>
          </w:tcPr>
          <w:p w14:paraId="40AB850E">
            <w:pPr>
              <w:pStyle w:val="4"/>
            </w:pPr>
            <w:r>
              <w:t>3</w:t>
            </w:r>
          </w:p>
        </w:tc>
        <w:tc>
          <w:tcPr>
            <w:tcW w:w="5814" w:type="dxa"/>
          </w:tcPr>
          <w:p w14:paraId="47354724">
            <w:pPr>
              <w:pStyle w:val="4"/>
              <w:jc w:val="left"/>
            </w:pPr>
            <w:r>
              <w:t>三、工作步骤</w:t>
            </w:r>
          </w:p>
          <w:p w14:paraId="4D4AF2F8">
            <w:pPr>
              <w:pStyle w:val="4"/>
              <w:jc w:val="left"/>
            </w:pPr>
            <w:r>
              <w:rPr>
                <w:rFonts w:hint="eastAsia"/>
                <w:lang w:eastAsia="zh-CN"/>
              </w:rPr>
              <w:t>（</w:t>
            </w:r>
            <w:r>
              <w:rPr>
                <w:rFonts w:hint="eastAsia"/>
                <w:lang w:val="en-US" w:eastAsia="zh-CN"/>
              </w:rPr>
              <w:t>一</w:t>
            </w:r>
            <w:r>
              <w:rPr>
                <w:rFonts w:hint="eastAsia"/>
                <w:lang w:eastAsia="zh-CN"/>
              </w:rPr>
              <w:t>）</w:t>
            </w:r>
            <w:r>
              <w:t>实地调研。开展实地调研，</w:t>
            </w:r>
            <w:r>
              <w:rPr>
                <w:rFonts w:hint="eastAsia"/>
              </w:rPr>
              <w:t>对现有生活污水收集、治理设施以及治理技术模式进行全面评估诊断</w:t>
            </w:r>
            <w:r>
              <w:rPr>
                <w:rFonts w:hint="eastAsia"/>
                <w:lang w:eastAsia="zh-CN"/>
              </w:rPr>
              <w:t>，</w:t>
            </w:r>
            <w:r>
              <w:t>掌握有关数据及条件。.</w:t>
            </w:r>
          </w:p>
          <w:p w14:paraId="3242154D">
            <w:pPr>
              <w:pStyle w:val="4"/>
              <w:jc w:val="left"/>
            </w:pPr>
            <w:r>
              <w:rPr>
                <w:rFonts w:hint="eastAsia"/>
                <w:lang w:val="en-US" w:eastAsia="zh-CN"/>
              </w:rPr>
              <w:t>（二）资料审核</w:t>
            </w:r>
            <w:r>
              <w:t>。</w:t>
            </w:r>
            <w:r>
              <w:rPr>
                <w:rFonts w:hint="eastAsia"/>
                <w:lang w:val="en-US" w:eastAsia="zh-CN"/>
              </w:rPr>
              <w:t>根据各地上报的项目实施方案</w:t>
            </w:r>
            <w:r>
              <w:t>，</w:t>
            </w:r>
            <w:r>
              <w:rPr>
                <w:rFonts w:hint="eastAsia"/>
              </w:rPr>
              <w:t>围绕方案与村庄实际的契合度、技术路线的合理性与先进性等，按地市分类提出改造提升技术出具书面审核意见，督促修改完善</w:t>
            </w:r>
            <w:r>
              <w:t>。</w:t>
            </w:r>
          </w:p>
          <w:p w14:paraId="525F71EE">
            <w:pPr>
              <w:pStyle w:val="4"/>
              <w:jc w:val="left"/>
            </w:pPr>
            <w:r>
              <w:rPr>
                <w:rFonts w:hint="eastAsia"/>
                <w:lang w:val="en-US" w:eastAsia="zh-CN"/>
              </w:rPr>
              <w:t>（三）成果编制</w:t>
            </w:r>
            <w:r>
              <w:t>。</w:t>
            </w:r>
            <w:r>
              <w:rPr>
                <w:rFonts w:hint="eastAsia"/>
              </w:rPr>
              <w:t>根据审核结果和调研情况</w:t>
            </w:r>
            <w:r>
              <w:t>，</w:t>
            </w:r>
            <w:r>
              <w:rPr>
                <w:rFonts w:hint="eastAsia"/>
              </w:rPr>
              <w:t>完成2026年广东省农村生活污水治理改造提升</w:t>
            </w:r>
            <w:r>
              <w:rPr>
                <w:rFonts w:hint="eastAsia"/>
                <w:lang w:val="en-US" w:eastAsia="zh-CN"/>
              </w:rPr>
              <w:t>项目</w:t>
            </w:r>
            <w:r>
              <w:rPr>
                <w:rFonts w:hint="eastAsia"/>
              </w:rPr>
              <w:t>总体规划、可行性研究报告和</w:t>
            </w:r>
            <w:r>
              <w:rPr>
                <w:rFonts w:hint="eastAsia"/>
                <w:lang w:val="en-US" w:eastAsia="zh-CN"/>
              </w:rPr>
              <w:t>规划</w:t>
            </w:r>
            <w:r>
              <w:rPr>
                <w:rFonts w:hint="eastAsia"/>
              </w:rPr>
              <w:t>建设方案等</w:t>
            </w:r>
            <w:r>
              <w:rPr>
                <w:rFonts w:hint="eastAsia"/>
                <w:lang w:val="en-US" w:eastAsia="zh-CN"/>
              </w:rPr>
              <w:t>编制工作</w:t>
            </w:r>
            <w:r>
              <w:t>。</w:t>
            </w:r>
          </w:p>
          <w:p w14:paraId="64F9CF9A">
            <w:pPr>
              <w:pStyle w:val="4"/>
              <w:jc w:val="left"/>
              <w:rPr>
                <w:rFonts w:hint="eastAsia"/>
                <w:lang w:val="en-US" w:eastAsia="zh-CN"/>
              </w:rPr>
            </w:pPr>
            <w:r>
              <w:rPr>
                <w:rFonts w:hint="eastAsia"/>
                <w:lang w:val="en-US" w:eastAsia="zh-CN"/>
              </w:rPr>
              <w:t>（四）政策宣贯。</w:t>
            </w:r>
            <w:r>
              <w:rPr>
                <w:rFonts w:hint="eastAsia"/>
              </w:rPr>
              <w:t>采取分片区集中培训、现场观摩教学、重点难题“会诊”、线上答疑等多种形式</w:t>
            </w:r>
            <w:r>
              <w:rPr>
                <w:rFonts w:hint="eastAsia"/>
                <w:lang w:eastAsia="zh-CN"/>
              </w:rPr>
              <w:t>，</w:t>
            </w:r>
            <w:r>
              <w:rPr>
                <w:rFonts w:hint="eastAsia"/>
              </w:rPr>
              <w:t>开展</w:t>
            </w:r>
            <w:r>
              <w:rPr>
                <w:rFonts w:hint="eastAsia"/>
                <w:lang w:val="en-US" w:eastAsia="zh-CN"/>
              </w:rPr>
              <w:t>政策宣贯及培训服务</w:t>
            </w:r>
            <w:r>
              <w:rPr>
                <w:rFonts w:hint="eastAsia"/>
              </w:rPr>
              <w:t>等</w:t>
            </w:r>
            <w:r>
              <w:rPr>
                <w:rFonts w:hint="eastAsia"/>
                <w:lang w:val="en-US" w:eastAsia="zh-CN"/>
              </w:rPr>
              <w:t>工作。</w:t>
            </w:r>
          </w:p>
          <w:p w14:paraId="044F5412">
            <w:pPr>
              <w:pStyle w:val="4"/>
              <w:jc w:val="left"/>
            </w:pPr>
            <w:r>
              <w:rPr>
                <w:rFonts w:hint="eastAsia"/>
                <w:lang w:val="en-US" w:eastAsia="zh-CN"/>
              </w:rPr>
              <w:t>（五）项目验收。提交项目成果资料，组织专家及业务主管部门召开项目验收会议，评定项目成果情况，出具验收意见。</w:t>
            </w:r>
          </w:p>
        </w:tc>
      </w:tr>
      <w:tr w14:paraId="1B1A5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AF0235E"/>
        </w:tc>
        <w:tc>
          <w:tcPr>
            <w:tcW w:w="416" w:type="dxa"/>
          </w:tcPr>
          <w:p w14:paraId="55CB71E3">
            <w:pPr>
              <w:pStyle w:val="4"/>
              <w:rPr>
                <w:rFonts w:hint="eastAsia" w:eastAsiaTheme="minorEastAsia"/>
                <w:lang w:val="en-US" w:eastAsia="zh-CN"/>
              </w:rPr>
            </w:pPr>
            <w:r>
              <w:rPr>
                <w:rFonts w:hint="eastAsia"/>
                <w:lang w:val="en-US" w:eastAsia="zh-CN"/>
              </w:rPr>
              <w:t>4</w:t>
            </w:r>
          </w:p>
        </w:tc>
        <w:tc>
          <w:tcPr>
            <w:tcW w:w="5814" w:type="dxa"/>
          </w:tcPr>
          <w:p w14:paraId="184FC3F8">
            <w:pPr>
              <w:pStyle w:val="4"/>
              <w:jc w:val="left"/>
            </w:pPr>
            <w:r>
              <w:t>四、绩效目标</w:t>
            </w:r>
          </w:p>
          <w:p w14:paraId="755010C6">
            <w:pPr>
              <w:pStyle w:val="4"/>
              <w:jc w:val="left"/>
              <w:rPr>
                <w:rFonts w:hint="eastAsia"/>
              </w:rPr>
            </w:pPr>
            <w:r>
              <w:rPr>
                <w:rFonts w:hint="eastAsia"/>
                <w:lang w:eastAsia="zh-CN"/>
              </w:rPr>
              <w:t>（</w:t>
            </w:r>
            <w:r>
              <w:rPr>
                <w:rFonts w:hint="eastAsia"/>
                <w:lang w:val="en-US" w:eastAsia="zh-CN"/>
              </w:rPr>
              <w:t>一</w:t>
            </w:r>
            <w:r>
              <w:rPr>
                <w:rFonts w:hint="eastAsia"/>
                <w:lang w:eastAsia="zh-CN"/>
              </w:rPr>
              <w:t>）</w:t>
            </w:r>
            <w:r>
              <w:rPr>
                <w:rFonts w:hint="eastAsia"/>
              </w:rPr>
              <w:t>现场调研不少于3000个提升改造自然村农村生活污水现场情况；</w:t>
            </w:r>
          </w:p>
          <w:p w14:paraId="6D64656F">
            <w:pPr>
              <w:pStyle w:val="4"/>
              <w:jc w:val="left"/>
              <w:rPr>
                <w:rFonts w:hint="eastAsia"/>
              </w:rPr>
            </w:pPr>
            <w:r>
              <w:rPr>
                <w:rFonts w:hint="eastAsia"/>
                <w:lang w:eastAsia="zh-CN"/>
              </w:rPr>
              <w:t>（</w:t>
            </w:r>
            <w:r>
              <w:rPr>
                <w:rFonts w:hint="eastAsia"/>
                <w:lang w:val="en-US" w:eastAsia="zh-CN"/>
              </w:rPr>
              <w:t>二</w:t>
            </w:r>
            <w:r>
              <w:rPr>
                <w:rFonts w:hint="eastAsia"/>
                <w:lang w:eastAsia="zh-CN"/>
              </w:rPr>
              <w:t>）</w:t>
            </w:r>
            <w:r>
              <w:rPr>
                <w:rFonts w:hint="eastAsia"/>
              </w:rPr>
              <w:t>审核指导各地提交的农村生活污水治理提升改造实施方案，涉及自然村不少于8000个；</w:t>
            </w:r>
          </w:p>
          <w:p w14:paraId="0A623CED">
            <w:pPr>
              <w:pStyle w:val="4"/>
              <w:jc w:val="left"/>
              <w:rPr>
                <w:rFonts w:hint="eastAsia"/>
              </w:rPr>
            </w:pPr>
            <w:r>
              <w:rPr>
                <w:rFonts w:hint="eastAsia"/>
                <w:lang w:eastAsia="zh-CN"/>
              </w:rPr>
              <w:t>（</w:t>
            </w:r>
            <w:r>
              <w:rPr>
                <w:rFonts w:hint="eastAsia"/>
                <w:lang w:val="en-US" w:eastAsia="zh-CN"/>
              </w:rPr>
              <w:t>三</w:t>
            </w:r>
            <w:r>
              <w:rPr>
                <w:rFonts w:hint="eastAsia"/>
                <w:lang w:eastAsia="zh-CN"/>
              </w:rPr>
              <w:t>）</w:t>
            </w:r>
            <w:r>
              <w:rPr>
                <w:rFonts w:hint="eastAsia"/>
              </w:rPr>
              <w:t>开展农村生活污水治理现场技术培训不少于10次；</w:t>
            </w:r>
          </w:p>
          <w:p w14:paraId="59E7E8F2">
            <w:pPr>
              <w:pStyle w:val="4"/>
              <w:jc w:val="left"/>
              <w:rPr>
                <w:rFonts w:hint="eastAsia"/>
                <w:lang w:val="en-US" w:eastAsia="zh-CN"/>
              </w:rPr>
            </w:pPr>
            <w:r>
              <w:rPr>
                <w:rFonts w:hint="eastAsia"/>
                <w:lang w:eastAsia="zh-CN"/>
              </w:rPr>
              <w:t>（</w:t>
            </w:r>
            <w:r>
              <w:rPr>
                <w:rFonts w:hint="eastAsia"/>
                <w:lang w:val="en-US" w:eastAsia="zh-CN"/>
              </w:rPr>
              <w:t>四</w:t>
            </w:r>
            <w:r>
              <w:rPr>
                <w:rFonts w:hint="eastAsia"/>
                <w:lang w:eastAsia="zh-CN"/>
              </w:rPr>
              <w:t>）</w:t>
            </w:r>
            <w:r>
              <w:rPr>
                <w:rFonts w:hint="eastAsia"/>
              </w:rPr>
              <w:t>编制2026年全省农村生活污水改造提升</w:t>
            </w:r>
            <w:r>
              <w:rPr>
                <w:rFonts w:hint="eastAsia"/>
                <w:lang w:val="en-US" w:eastAsia="zh-CN"/>
              </w:rPr>
              <w:t>项目</w:t>
            </w:r>
            <w:r>
              <w:rPr>
                <w:rFonts w:hint="eastAsia"/>
              </w:rPr>
              <w:t>总体规划</w:t>
            </w:r>
            <w:r>
              <w:rPr>
                <w:rFonts w:hint="eastAsia"/>
                <w:lang w:val="en-US" w:eastAsia="zh-CN"/>
              </w:rPr>
              <w:t>一份、</w:t>
            </w:r>
            <w:r>
              <w:rPr>
                <w:rFonts w:hint="eastAsia"/>
              </w:rPr>
              <w:t>可行性研究报告</w:t>
            </w:r>
            <w:r>
              <w:rPr>
                <w:rFonts w:hint="eastAsia"/>
                <w:lang w:val="en-US" w:eastAsia="zh-CN"/>
              </w:rPr>
              <w:t>一份及规划</w:t>
            </w:r>
            <w:r>
              <w:rPr>
                <w:rFonts w:hint="eastAsia"/>
              </w:rPr>
              <w:t>建设方案</w:t>
            </w:r>
            <w:r>
              <w:rPr>
                <w:rFonts w:hint="eastAsia"/>
                <w:lang w:val="en-US" w:eastAsia="zh-CN"/>
              </w:rPr>
              <w:t>各一份</w:t>
            </w:r>
            <w:r>
              <w:rPr>
                <w:rFonts w:hint="eastAsia"/>
              </w:rPr>
              <w:t>。</w:t>
            </w:r>
          </w:p>
        </w:tc>
      </w:tr>
      <w:tr w14:paraId="27483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F59175D"/>
        </w:tc>
        <w:tc>
          <w:tcPr>
            <w:tcW w:w="416" w:type="dxa"/>
          </w:tcPr>
          <w:p w14:paraId="4DE74C16">
            <w:pPr>
              <w:pStyle w:val="4"/>
              <w:rPr>
                <w:rFonts w:hint="eastAsia" w:eastAsiaTheme="minorEastAsia"/>
                <w:lang w:val="en-US" w:eastAsia="zh-CN"/>
              </w:rPr>
            </w:pPr>
            <w:r>
              <w:rPr>
                <w:rFonts w:hint="eastAsia"/>
                <w:lang w:val="en-US" w:eastAsia="zh-CN"/>
              </w:rPr>
              <w:t>5</w:t>
            </w:r>
          </w:p>
        </w:tc>
        <w:tc>
          <w:tcPr>
            <w:tcW w:w="5814" w:type="dxa"/>
          </w:tcPr>
          <w:p w14:paraId="4F62268E">
            <w:pPr>
              <w:pStyle w:val="4"/>
              <w:jc w:val="left"/>
            </w:pPr>
            <w:r>
              <w:t>五、人员管理要求</w:t>
            </w:r>
          </w:p>
          <w:p w14:paraId="1DC95A4C">
            <w:pPr>
              <w:pStyle w:val="4"/>
              <w:jc w:val="left"/>
            </w:pPr>
            <w:r>
              <w:rPr>
                <w:rFonts w:hint="eastAsia"/>
                <w:lang w:eastAsia="zh-CN"/>
              </w:rPr>
              <w:t>（</w:t>
            </w:r>
            <w:r>
              <w:rPr>
                <w:rFonts w:hint="eastAsia"/>
                <w:lang w:val="en-US" w:eastAsia="zh-CN"/>
              </w:rPr>
              <w:t>一</w:t>
            </w:r>
            <w:r>
              <w:rPr>
                <w:rFonts w:hint="eastAsia"/>
                <w:lang w:eastAsia="zh-CN"/>
              </w:rPr>
              <w:t>）</w:t>
            </w:r>
            <w:r>
              <w:t>采购人如在项目实际执行过程中发生项目负责人不能按采购文件要求胜任相关工作的，采购人有权要求更换项目负责人，中标人须在5个工作日内调整为符合采购文件要求且能胜任相关工作的项目负责人并到位开展工作，否则采购人有权终止合同并报相关管理部门进行处理。</w:t>
            </w:r>
          </w:p>
          <w:p w14:paraId="5D1FA95C">
            <w:pPr>
              <w:pStyle w:val="4"/>
              <w:jc w:val="left"/>
            </w:pPr>
            <w:r>
              <w:rPr>
                <w:rFonts w:hint="eastAsia"/>
                <w:lang w:eastAsia="zh-CN"/>
              </w:rPr>
              <w:t>（</w:t>
            </w:r>
            <w:r>
              <w:rPr>
                <w:rFonts w:hint="eastAsia"/>
                <w:lang w:val="en-US" w:eastAsia="zh-CN"/>
              </w:rPr>
              <w:t>二</w:t>
            </w:r>
            <w:r>
              <w:rPr>
                <w:rFonts w:hint="eastAsia"/>
                <w:lang w:eastAsia="zh-CN"/>
              </w:rPr>
              <w:t>）</w:t>
            </w:r>
            <w:r>
              <w:t>项目负责人和主要工作人员未经采购人同意不得调整；投标人如中途更换项目负责人和主要工作人员，应征得采购人同意，否则采购人有权终止合同。</w:t>
            </w:r>
          </w:p>
          <w:p w14:paraId="086309B9">
            <w:pPr>
              <w:pStyle w:val="4"/>
              <w:jc w:val="left"/>
            </w:pPr>
            <w:r>
              <w:rPr>
                <w:rFonts w:hint="eastAsia"/>
                <w:lang w:eastAsia="zh-CN"/>
              </w:rPr>
              <w:t>（</w:t>
            </w:r>
            <w:r>
              <w:rPr>
                <w:rFonts w:hint="eastAsia"/>
                <w:lang w:val="en-US" w:eastAsia="zh-CN"/>
              </w:rPr>
              <w:t>三</w:t>
            </w:r>
            <w:r>
              <w:rPr>
                <w:rFonts w:hint="eastAsia"/>
                <w:lang w:eastAsia="zh-CN"/>
              </w:rPr>
              <w:t>）</w:t>
            </w:r>
            <w:r>
              <w:t>所有工作人员应具有相关项目实施经验。</w:t>
            </w:r>
          </w:p>
          <w:p w14:paraId="4C2D7B8C">
            <w:pPr>
              <w:pStyle w:val="4"/>
              <w:jc w:val="left"/>
              <w:rPr>
                <w:rFonts w:hint="eastAsia"/>
                <w:lang w:val="en-US" w:eastAsia="zh-CN"/>
              </w:rPr>
            </w:pPr>
            <w:r>
              <w:rPr>
                <w:rFonts w:hint="eastAsia"/>
                <w:lang w:eastAsia="zh-CN"/>
              </w:rPr>
              <w:t>（</w:t>
            </w:r>
            <w:r>
              <w:rPr>
                <w:rFonts w:hint="eastAsia"/>
                <w:lang w:val="en-US" w:eastAsia="zh-CN"/>
              </w:rPr>
              <w:t>四</w:t>
            </w:r>
            <w:bookmarkStart w:id="0" w:name="_GoBack"/>
            <w:bookmarkEnd w:id="0"/>
            <w:r>
              <w:rPr>
                <w:rFonts w:hint="eastAsia"/>
                <w:lang w:eastAsia="zh-CN"/>
              </w:rPr>
              <w:t>）</w:t>
            </w:r>
            <w:r>
              <w:t>如须调整团队成员，中标人须书面向采购人提出申请，说明申请理由，经采购人书面同意方可调整团队人员，调入人员的资历和从业经验不低于调出人员，否则视为违约行为，采购人有权终止服务合同。</w:t>
            </w:r>
          </w:p>
        </w:tc>
      </w:tr>
      <w:tr w14:paraId="0A869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C4BBEA"/>
        </w:tc>
        <w:tc>
          <w:tcPr>
            <w:tcW w:w="416" w:type="dxa"/>
          </w:tcPr>
          <w:p w14:paraId="2AA83485">
            <w:pPr>
              <w:pStyle w:val="4"/>
              <w:rPr>
                <w:rFonts w:hint="eastAsia" w:eastAsiaTheme="minorEastAsia"/>
                <w:lang w:val="en-US" w:eastAsia="zh-CN"/>
              </w:rPr>
            </w:pPr>
            <w:r>
              <w:rPr>
                <w:rFonts w:hint="eastAsia"/>
                <w:lang w:val="en-US" w:eastAsia="zh-CN"/>
              </w:rPr>
              <w:t>6</w:t>
            </w:r>
          </w:p>
        </w:tc>
        <w:tc>
          <w:tcPr>
            <w:tcW w:w="5814" w:type="dxa"/>
          </w:tcPr>
          <w:p w14:paraId="5B4D05BB">
            <w:pPr>
              <w:pStyle w:val="4"/>
              <w:jc w:val="left"/>
            </w:pPr>
            <w:r>
              <w:t>六、质量要求</w:t>
            </w:r>
          </w:p>
          <w:p w14:paraId="401F481D">
            <w:pPr>
              <w:pStyle w:val="4"/>
              <w:jc w:val="left"/>
            </w:pPr>
            <w:r>
              <w:rPr>
                <w:rFonts w:hint="eastAsia"/>
                <w:lang w:eastAsia="zh-CN"/>
              </w:rPr>
              <w:t>（</w:t>
            </w:r>
            <w:r>
              <w:rPr>
                <w:rFonts w:hint="eastAsia"/>
                <w:lang w:val="en-US" w:eastAsia="zh-CN"/>
              </w:rPr>
              <w:t>一</w:t>
            </w:r>
            <w:r>
              <w:rPr>
                <w:rFonts w:hint="eastAsia"/>
                <w:lang w:eastAsia="zh-CN"/>
              </w:rPr>
              <w:t>）</w:t>
            </w:r>
            <w:r>
              <w:t>为保证本项目能按时高质的顺利完成，规避项目风险或将风险降至最低程度，投标人应建立项目质量管理体系，包括但不限于质量目标、质量指标、岗位责任、问题处理计划、质量评价、整改完善等内容。</w:t>
            </w:r>
          </w:p>
          <w:p w14:paraId="0BDCFF29">
            <w:pPr>
              <w:pStyle w:val="4"/>
              <w:jc w:val="left"/>
            </w:pPr>
            <w:r>
              <w:rPr>
                <w:rFonts w:hint="eastAsia"/>
                <w:lang w:eastAsia="zh-CN"/>
              </w:rPr>
              <w:t>（</w:t>
            </w:r>
            <w:r>
              <w:rPr>
                <w:rFonts w:hint="eastAsia"/>
                <w:lang w:val="en-US" w:eastAsia="zh-CN"/>
              </w:rPr>
              <w:t>二</w:t>
            </w:r>
            <w:r>
              <w:rPr>
                <w:rFonts w:hint="eastAsia"/>
                <w:lang w:eastAsia="zh-CN"/>
              </w:rPr>
              <w:t>）</w:t>
            </w:r>
            <w:r>
              <w:t>投标人须提供科学、可操作性强的服务质量保障措施，按照采购人的要求推进项目实施，及时响应采购人在项目实施过程合理的质量控制要求，确保项目成果真实、可靠。</w:t>
            </w:r>
          </w:p>
          <w:p w14:paraId="59058D9C">
            <w:pPr>
              <w:pStyle w:val="4"/>
              <w:jc w:val="left"/>
            </w:pPr>
            <w:r>
              <w:rPr>
                <w:rFonts w:hint="eastAsia"/>
                <w:lang w:eastAsia="zh-CN"/>
              </w:rPr>
              <w:t>（</w:t>
            </w:r>
            <w:r>
              <w:rPr>
                <w:rFonts w:hint="eastAsia"/>
                <w:lang w:val="en-US" w:eastAsia="zh-CN"/>
              </w:rPr>
              <w:t>三</w:t>
            </w:r>
            <w:r>
              <w:rPr>
                <w:rFonts w:hint="eastAsia"/>
                <w:lang w:eastAsia="zh-CN"/>
              </w:rPr>
              <w:t>）</w:t>
            </w:r>
            <w:r>
              <w:t>投标人应提供完善的质量保障方案和执行机制，对项目全过程进行质量控制和管理。</w:t>
            </w:r>
          </w:p>
          <w:p w14:paraId="000D9227">
            <w:pPr>
              <w:pStyle w:val="4"/>
              <w:jc w:val="left"/>
            </w:pPr>
            <w:r>
              <w:rPr>
                <w:rFonts w:hint="eastAsia"/>
                <w:lang w:eastAsia="zh-CN"/>
              </w:rPr>
              <w:t>（</w:t>
            </w:r>
            <w:r>
              <w:rPr>
                <w:rFonts w:hint="eastAsia"/>
                <w:lang w:val="en-US" w:eastAsia="zh-CN"/>
              </w:rPr>
              <w:t>四</w:t>
            </w:r>
            <w:r>
              <w:rPr>
                <w:rFonts w:hint="eastAsia"/>
                <w:lang w:eastAsia="zh-CN"/>
              </w:rPr>
              <w:t>）</w:t>
            </w:r>
            <w:r>
              <w:t>投标人需根据本项目采购需求、质量要求等制定切实可行的质量保障措施方案以确保项目可以按质按量完成。</w:t>
            </w:r>
          </w:p>
        </w:tc>
      </w:tr>
      <w:tr w14:paraId="78FFB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4C818B"/>
        </w:tc>
        <w:tc>
          <w:tcPr>
            <w:tcW w:w="416" w:type="dxa"/>
          </w:tcPr>
          <w:p w14:paraId="2AD6BE6C">
            <w:pPr>
              <w:pStyle w:val="4"/>
              <w:rPr>
                <w:rFonts w:hint="eastAsia" w:eastAsiaTheme="minorEastAsia"/>
                <w:lang w:val="en-US" w:eastAsia="zh-CN"/>
              </w:rPr>
            </w:pPr>
            <w:r>
              <w:rPr>
                <w:rFonts w:hint="eastAsia"/>
                <w:lang w:val="en-US" w:eastAsia="zh-CN"/>
              </w:rPr>
              <w:t>7</w:t>
            </w:r>
          </w:p>
        </w:tc>
        <w:tc>
          <w:tcPr>
            <w:tcW w:w="5814" w:type="dxa"/>
          </w:tcPr>
          <w:p w14:paraId="14FCEA87">
            <w:pPr>
              <w:pStyle w:val="4"/>
              <w:jc w:val="left"/>
            </w:pPr>
            <w:r>
              <w:t>七、保密要求</w:t>
            </w:r>
          </w:p>
          <w:p w14:paraId="173D9026">
            <w:pPr>
              <w:pStyle w:val="4"/>
              <w:jc w:val="left"/>
            </w:pPr>
            <w:r>
              <w:rPr>
                <w:rFonts w:hint="eastAsia"/>
                <w:lang w:eastAsia="zh-CN"/>
              </w:rPr>
              <w:t>（</w:t>
            </w:r>
            <w:r>
              <w:rPr>
                <w:rFonts w:hint="eastAsia"/>
                <w:lang w:val="en-US" w:eastAsia="zh-CN"/>
              </w:rPr>
              <w:t>一</w:t>
            </w:r>
            <w:r>
              <w:rPr>
                <w:rFonts w:hint="eastAsia"/>
                <w:lang w:eastAsia="zh-CN"/>
              </w:rPr>
              <w:t>）</w:t>
            </w:r>
            <w:r>
              <w:t>中标人应签订保密协议，对其因身份、职务、职业或技术关系而知悉的采购人商业信息、工作内容、会议内容及敏感信息（以下统称“应保密信息”）应严格保守，违者将依法依规追究责任。</w:t>
            </w:r>
          </w:p>
          <w:p w14:paraId="49EA199A">
            <w:pPr>
              <w:pStyle w:val="4"/>
              <w:jc w:val="left"/>
            </w:pPr>
            <w:r>
              <w:rPr>
                <w:rFonts w:hint="eastAsia"/>
                <w:lang w:eastAsia="zh-CN"/>
              </w:rPr>
              <w:t>（</w:t>
            </w:r>
            <w:r>
              <w:rPr>
                <w:rFonts w:hint="eastAsia"/>
                <w:lang w:val="en-US" w:eastAsia="zh-CN"/>
              </w:rPr>
              <w:t>二</w:t>
            </w:r>
            <w:r>
              <w:rPr>
                <w:rFonts w:hint="eastAsia"/>
                <w:lang w:eastAsia="zh-CN"/>
              </w:rPr>
              <w:t>）</w:t>
            </w:r>
            <w:r>
              <w:t>中标人不得以竞争为目的、或出于私利、或为第三人谋利而擅自保存、披露、使用采购人应保密信息（包括但不限于：商业信息、工作内容、会议内容及敏感信息）；不得直接或间接地向无关人员泄露应保密信息；不得向不承担保密义务的任何第三人披露采购人的应保密信息。中标人不得擅自记录、复制、拍摄、摘抄、收藏在工作中涉及的保密信息，严禁将涉及本项目的任何资料、数据透露或以其他方式提供给项目以外的其他方或中标人内部与该项目无关的任何人员。中标人应采取有效措施，保证其参与本项目的人员遵守本约定，并对中标人人员违反本约定所造成的后果承担连带责任。</w:t>
            </w:r>
          </w:p>
          <w:p w14:paraId="59C21D50">
            <w:pPr>
              <w:pStyle w:val="4"/>
              <w:jc w:val="left"/>
            </w:pPr>
            <w:r>
              <w:rPr>
                <w:rFonts w:hint="eastAsia"/>
                <w:lang w:eastAsia="zh-CN"/>
              </w:rPr>
              <w:t>（</w:t>
            </w:r>
            <w:r>
              <w:rPr>
                <w:rFonts w:hint="eastAsia"/>
                <w:lang w:val="en-US" w:eastAsia="zh-CN"/>
              </w:rPr>
              <w:t>三</w:t>
            </w:r>
            <w:r>
              <w:rPr>
                <w:rFonts w:hint="eastAsia"/>
                <w:lang w:eastAsia="zh-CN"/>
              </w:rPr>
              <w:t>）</w:t>
            </w:r>
            <w:r>
              <w:t>中标人违反保密规定的，采购人有权视中标人合同履行情况及违约情形，要求中标人支付本合同总价5%的违约金;返还采购人已经支付的费用;赔偿甲方损失</w:t>
            </w:r>
            <w:r>
              <w:rPr>
                <w:rFonts w:hint="eastAsia"/>
                <w:lang w:eastAsia="zh-CN"/>
              </w:rPr>
              <w:t>（</w:t>
            </w:r>
            <w:r>
              <w:t>包括但不限于:采购人的经济损失;采购人因此支付的赔偿金、补偿金、罚金;甲方因维权、减少或制止损失所支付的律师费、诉讼费、调查取证费等费用</w:t>
            </w:r>
            <w:r>
              <w:rPr>
                <w:rFonts w:hint="eastAsia"/>
                <w:lang w:eastAsia="zh-CN"/>
              </w:rPr>
              <w:t>）</w:t>
            </w:r>
            <w:r>
              <w:t>。</w:t>
            </w:r>
          </w:p>
        </w:tc>
      </w:tr>
      <w:tr w14:paraId="1A33E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1F4F7EA"/>
        </w:tc>
        <w:tc>
          <w:tcPr>
            <w:tcW w:w="416" w:type="dxa"/>
          </w:tcPr>
          <w:p w14:paraId="56307B3D">
            <w:pPr>
              <w:pStyle w:val="4"/>
              <w:rPr>
                <w:rFonts w:hint="eastAsia" w:eastAsiaTheme="minorEastAsia"/>
                <w:lang w:val="en-US" w:eastAsia="zh-CN"/>
              </w:rPr>
            </w:pPr>
            <w:r>
              <w:rPr>
                <w:rFonts w:hint="eastAsia"/>
                <w:lang w:val="en-US" w:eastAsia="zh-CN"/>
              </w:rPr>
              <w:t>8</w:t>
            </w:r>
          </w:p>
        </w:tc>
        <w:tc>
          <w:tcPr>
            <w:tcW w:w="5814" w:type="dxa"/>
          </w:tcPr>
          <w:p w14:paraId="18E51655">
            <w:pPr>
              <w:pStyle w:val="4"/>
              <w:jc w:val="left"/>
            </w:pPr>
            <w:r>
              <w:t>八、知识产权归属</w:t>
            </w:r>
          </w:p>
          <w:p w14:paraId="5063D3C5">
            <w:pPr>
              <w:pStyle w:val="4"/>
              <w:ind w:firstLine="400"/>
              <w:jc w:val="left"/>
            </w:pPr>
            <w:r>
              <w:t>本采购项目成果的知识产权（包括但不限于文件材料、技术、方法等一切可纳入知识产权范畴的权利）属于采购人所有。</w:t>
            </w:r>
          </w:p>
        </w:tc>
      </w:tr>
      <w:tr w14:paraId="1616C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EC49F9B"/>
        </w:tc>
        <w:tc>
          <w:tcPr>
            <w:tcW w:w="416" w:type="dxa"/>
          </w:tcPr>
          <w:p w14:paraId="4D5B0A2A">
            <w:pPr>
              <w:pStyle w:val="4"/>
              <w:rPr>
                <w:rFonts w:hint="eastAsia" w:eastAsiaTheme="minorEastAsia"/>
                <w:lang w:val="en-US" w:eastAsia="zh-CN"/>
              </w:rPr>
            </w:pPr>
            <w:r>
              <w:rPr>
                <w:rFonts w:hint="eastAsia"/>
                <w:lang w:val="en-US" w:eastAsia="zh-CN"/>
              </w:rPr>
              <w:t>9</w:t>
            </w:r>
          </w:p>
        </w:tc>
        <w:tc>
          <w:tcPr>
            <w:tcW w:w="5814" w:type="dxa"/>
          </w:tcPr>
          <w:p w14:paraId="7DB13824">
            <w:pPr>
              <w:pStyle w:val="4"/>
              <w:jc w:val="left"/>
            </w:pPr>
            <w:r>
              <w:t>九、报价要求</w:t>
            </w:r>
          </w:p>
          <w:p w14:paraId="6898E375">
            <w:pPr>
              <w:pStyle w:val="4"/>
              <w:ind w:firstLine="400"/>
              <w:jc w:val="left"/>
            </w:pPr>
            <w:r>
              <w:t>投标人报价包含但不限于材料费、人工费、咨询费、技术资料费、成果编制及印制、利润、各种税费政策性文件规定费用等服务过程中发生的一切费用。</w:t>
            </w:r>
          </w:p>
        </w:tc>
      </w:tr>
      <w:tr w14:paraId="4F2F2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62DC82B">
            <w:pPr>
              <w:pStyle w:val="4"/>
            </w:pPr>
            <w:r>
              <w:t>说明</w:t>
            </w:r>
          </w:p>
        </w:tc>
        <w:tc>
          <w:tcPr>
            <w:tcW w:w="6230" w:type="dxa"/>
            <w:gridSpan w:val="2"/>
          </w:tcPr>
          <w:p w14:paraId="1219765A">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7A3B62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814AD"/>
    <w:rsid w:val="02F814AD"/>
    <w:rsid w:val="6135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1044</Words>
  <Characters>1127</Characters>
  <Lines>0</Lines>
  <Paragraphs>0</Paragraphs>
  <TotalTime>2</TotalTime>
  <ScaleCrop>false</ScaleCrop>
  <LinksUpToDate>false</LinksUpToDate>
  <CharactersWithSpaces>1132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2026-05-12T02:35:00Z</dcterms:created>
  <dc:creator>YC</dc:creator>
  <cp:lastModifiedBy>YC</cp:lastModifiedBy>
  <dcterms:modified xsi:type="dcterms:W3CDTF">2026-05-12T06:28:55Z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DFC390BCF3B74B0380A0142ADF2B57E3_11</vt:lpwstr>
  </property>
  <property fmtid="{D5CDD505-2E9C-101B-9397-08002B2CF9AE}" pid="4" name="KSOTemplateDocerSaveRecord">
    <vt:lpwstr>eyJoZGlkIjoiMTkxNzkxMTA2YWNhNTliNGJmN2YwZWExYzJlMmI1ZjkiLCJ1c2VySWQiOiIyNDc2OTY1NzAifQ==</vt:lpwstr>
  </property>
</Properties>
</file>