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3AB62">
      <w:pPr>
        <w:pStyle w:val="4"/>
        <w:spacing w:after="165" w:line="360" w:lineRule="auto"/>
        <w:rPr>
          <w:rFonts w:hint="eastAsia" w:ascii="宋体" w:hAnsi="宋体" w:eastAsia="宋体" w:cs="宋体"/>
          <w:sz w:val="24"/>
          <w:szCs w:val="24"/>
        </w:rPr>
      </w:pPr>
      <w:r>
        <w:rPr>
          <w:rFonts w:hint="eastAsia" w:ascii="宋体" w:hAnsi="宋体" w:eastAsia="宋体" w:cs="宋体"/>
          <w:color w:val="000000"/>
          <w:sz w:val="24"/>
          <w:szCs w:val="24"/>
        </w:rPr>
        <w:t>附件2：《</w:t>
      </w:r>
      <w:r>
        <w:rPr>
          <w:rFonts w:hint="eastAsia" w:ascii="宋体" w:hAnsi="宋体" w:eastAsia="宋体" w:cs="宋体"/>
          <w:color w:val="000000"/>
          <w:sz w:val="24"/>
          <w:szCs w:val="24"/>
        </w:rPr>
        <w:t>杜绝围串标行为承诺函</w:t>
      </w:r>
      <w:r>
        <w:rPr>
          <w:rFonts w:hint="eastAsia" w:ascii="宋体" w:hAnsi="宋体" w:eastAsia="宋体" w:cs="宋体"/>
          <w:color w:val="000000"/>
          <w:sz w:val="24"/>
          <w:szCs w:val="24"/>
        </w:rPr>
        <w:t>》参考格式</w:t>
      </w:r>
    </w:p>
    <w:p w14:paraId="2DD28993">
      <w:pPr>
        <w:pStyle w:val="4"/>
        <w:spacing w:after="165"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3184C287">
      <w:pPr>
        <w:pStyle w:val="4"/>
        <w:spacing w:after="165" w:line="360" w:lineRule="auto"/>
        <w:rPr>
          <w:rFonts w:hint="eastAsia" w:ascii="宋体" w:hAnsi="宋体" w:eastAsia="宋体" w:cs="宋体"/>
          <w:b/>
          <w:bCs/>
          <w:sz w:val="24"/>
          <w:szCs w:val="24"/>
        </w:rPr>
      </w:pPr>
      <w:r>
        <w:rPr>
          <w:rFonts w:hint="eastAsia" w:ascii="宋体" w:hAnsi="宋体" w:eastAsia="宋体" w:cs="宋体"/>
          <w:b/>
          <w:bCs/>
          <w:color w:val="000000"/>
          <w:sz w:val="24"/>
          <w:szCs w:val="24"/>
        </w:rPr>
        <w:t>致广州市城市规划展览中心：</w:t>
      </w:r>
    </w:p>
    <w:p w14:paraId="4D60B584">
      <w:pPr>
        <w:pStyle w:val="4"/>
        <w:spacing w:after="165" w:line="360" w:lineRule="auto"/>
        <w:ind w:firstLine="420"/>
        <w:rPr>
          <w:rFonts w:hint="eastAsia" w:ascii="宋体" w:hAnsi="宋体" w:eastAsia="宋体" w:cs="宋体"/>
          <w:sz w:val="24"/>
          <w:szCs w:val="24"/>
        </w:rPr>
      </w:pPr>
      <w:r>
        <w:rPr>
          <w:rFonts w:hint="eastAsia" w:ascii="宋体" w:hAnsi="宋体" w:eastAsia="宋体" w:cs="宋体"/>
          <w:color w:val="000000"/>
          <w:sz w:val="24"/>
          <w:szCs w:val="24"/>
        </w:rPr>
        <w:t>我司承诺公平公正参与贵方组织的项目名称：</w:t>
      </w:r>
      <w:r>
        <w:rPr>
          <w:rFonts w:hint="eastAsia" w:ascii="宋体" w:hAnsi="宋体" w:eastAsia="宋体" w:cs="宋体"/>
          <w:color w:val="000000"/>
          <w:sz w:val="24"/>
          <w:szCs w:val="24"/>
          <w:u w:val="single"/>
          <w:lang w:eastAsia="zh-CN"/>
        </w:rPr>
        <w:t>广州市城市规划展览中心2026-2027年专题模型制作项目</w:t>
      </w:r>
      <w:r>
        <w:rPr>
          <w:rFonts w:hint="eastAsia" w:ascii="宋体" w:hAnsi="宋体" w:eastAsia="宋体" w:cs="宋体"/>
          <w:color w:val="000000"/>
          <w:sz w:val="24"/>
          <w:szCs w:val="24"/>
          <w:u w:val="single"/>
        </w:rPr>
        <w:t>、项目编号：</w:t>
      </w:r>
      <w:r>
        <w:rPr>
          <w:rFonts w:hint="eastAsia" w:ascii="宋体" w:hAnsi="宋体" w:eastAsia="宋体" w:cs="宋体"/>
          <w:color w:val="000000"/>
          <w:sz w:val="24"/>
          <w:szCs w:val="24"/>
          <w:u w:val="single"/>
          <w:lang w:val="en-US" w:eastAsia="zh-CN"/>
        </w:rPr>
        <w:t>YCZB-2026-GZ-01027</w:t>
      </w:r>
      <w:r>
        <w:rPr>
          <w:rFonts w:hint="eastAsia" w:ascii="宋体" w:hAnsi="宋体" w:eastAsia="宋体" w:cs="宋体"/>
          <w:color w:val="000000"/>
          <w:sz w:val="24"/>
          <w:szCs w:val="24"/>
        </w:rPr>
        <w:t>，我司在法律上、财务上和运作上完全独立，不</w:t>
      </w:r>
      <w:bookmarkStart w:id="0" w:name="_GoBack"/>
      <w:bookmarkEnd w:id="0"/>
      <w:r>
        <w:rPr>
          <w:rFonts w:hint="eastAsia" w:ascii="宋体" w:hAnsi="宋体" w:eastAsia="宋体" w:cs="宋体"/>
          <w:color w:val="000000"/>
          <w:sz w:val="24"/>
          <w:szCs w:val="24"/>
        </w:rPr>
        <w:t>存在单位负责人为同一人或者存在直接控股、管理关系的不同供应商参加同一合同项下相关采购活动的情形，不以任何形式进行“串标”行为。我司作出以下承诺：</w:t>
      </w:r>
    </w:p>
    <w:p w14:paraId="1FE9B8BB">
      <w:pPr>
        <w:pStyle w:val="4"/>
        <w:spacing w:after="165" w:line="360" w:lineRule="auto"/>
        <w:ind w:firstLine="422"/>
        <w:rPr>
          <w:rFonts w:hint="eastAsia" w:ascii="宋体" w:hAnsi="宋体" w:eastAsia="宋体" w:cs="宋体"/>
          <w:sz w:val="24"/>
          <w:szCs w:val="24"/>
        </w:rPr>
      </w:pPr>
      <w:r>
        <w:rPr>
          <w:rFonts w:hint="eastAsia" w:ascii="宋体" w:hAnsi="宋体" w:eastAsia="宋体" w:cs="宋体"/>
          <w:color w:val="000000"/>
          <w:sz w:val="24"/>
          <w:szCs w:val="24"/>
        </w:rPr>
        <w:t>（一）我司不存在以下串标行为：</w:t>
      </w:r>
    </w:p>
    <w:p w14:paraId="66647173">
      <w:pPr>
        <w:pStyle w:val="4"/>
        <w:spacing w:after="165" w:line="360" w:lineRule="auto"/>
        <w:ind w:firstLine="420"/>
        <w:rPr>
          <w:rFonts w:hint="eastAsia" w:ascii="宋体" w:hAnsi="宋体" w:eastAsia="宋体" w:cs="宋体"/>
          <w:sz w:val="24"/>
          <w:szCs w:val="24"/>
        </w:rPr>
      </w:pPr>
      <w:r>
        <w:rPr>
          <w:rFonts w:hint="eastAsia" w:ascii="宋体" w:hAnsi="宋体" w:eastAsia="宋体" w:cs="宋体"/>
          <w:color w:val="000000"/>
          <w:sz w:val="24"/>
          <w:szCs w:val="24"/>
        </w:rPr>
        <w:t>1.投标人之间协商投标报价等投标文件的实质性内容；</w:t>
      </w:r>
    </w:p>
    <w:p w14:paraId="4D8BEEC0">
      <w:pPr>
        <w:pStyle w:val="4"/>
        <w:spacing w:after="165" w:line="360" w:lineRule="auto"/>
        <w:ind w:firstLine="420"/>
        <w:rPr>
          <w:rFonts w:hint="eastAsia" w:ascii="宋体" w:hAnsi="宋体" w:eastAsia="宋体" w:cs="宋体"/>
          <w:sz w:val="24"/>
          <w:szCs w:val="24"/>
        </w:rPr>
      </w:pPr>
      <w:r>
        <w:rPr>
          <w:rFonts w:hint="eastAsia" w:ascii="宋体" w:hAnsi="宋体" w:eastAsia="宋体" w:cs="宋体"/>
          <w:color w:val="000000"/>
          <w:sz w:val="24"/>
          <w:szCs w:val="24"/>
        </w:rPr>
        <w:t>2.投标人之间约定中标人；</w:t>
      </w:r>
    </w:p>
    <w:p w14:paraId="754D3735">
      <w:pPr>
        <w:pStyle w:val="4"/>
        <w:spacing w:after="165" w:line="360" w:lineRule="auto"/>
        <w:ind w:firstLine="420"/>
        <w:rPr>
          <w:rFonts w:hint="eastAsia" w:ascii="宋体" w:hAnsi="宋体" w:eastAsia="宋体" w:cs="宋体"/>
          <w:sz w:val="24"/>
          <w:szCs w:val="24"/>
        </w:rPr>
      </w:pPr>
      <w:r>
        <w:rPr>
          <w:rFonts w:hint="eastAsia" w:ascii="宋体" w:hAnsi="宋体" w:eastAsia="宋体" w:cs="宋体"/>
          <w:color w:val="000000"/>
          <w:sz w:val="24"/>
          <w:szCs w:val="24"/>
        </w:rPr>
        <w:t>3.投标人之间约定部分投标人放弃投标或者中标；</w:t>
      </w:r>
    </w:p>
    <w:p w14:paraId="0C474ED0">
      <w:pPr>
        <w:pStyle w:val="4"/>
        <w:spacing w:after="165" w:line="360" w:lineRule="auto"/>
        <w:ind w:firstLine="420"/>
        <w:rPr>
          <w:rFonts w:hint="eastAsia" w:ascii="宋体" w:hAnsi="宋体" w:eastAsia="宋体" w:cs="宋体"/>
          <w:sz w:val="24"/>
          <w:szCs w:val="24"/>
        </w:rPr>
      </w:pPr>
      <w:r>
        <w:rPr>
          <w:rFonts w:hint="eastAsia" w:ascii="宋体" w:hAnsi="宋体" w:eastAsia="宋体" w:cs="宋体"/>
          <w:color w:val="000000"/>
          <w:sz w:val="24"/>
          <w:szCs w:val="24"/>
        </w:rPr>
        <w:t>4.属于同一集团、协会、商会等组织成员的投标人按照该组织要求协同投标；</w:t>
      </w:r>
    </w:p>
    <w:p w14:paraId="619395E9">
      <w:pPr>
        <w:pStyle w:val="4"/>
        <w:spacing w:after="165" w:line="360" w:lineRule="auto"/>
        <w:ind w:firstLine="420"/>
        <w:rPr>
          <w:rFonts w:hint="eastAsia" w:ascii="宋体" w:hAnsi="宋体" w:eastAsia="宋体" w:cs="宋体"/>
          <w:sz w:val="24"/>
          <w:szCs w:val="24"/>
        </w:rPr>
      </w:pPr>
      <w:r>
        <w:rPr>
          <w:rFonts w:hint="eastAsia" w:ascii="宋体" w:hAnsi="宋体" w:eastAsia="宋体" w:cs="宋体"/>
          <w:color w:val="000000"/>
          <w:sz w:val="24"/>
          <w:szCs w:val="24"/>
        </w:rPr>
        <w:t>5.投标人之间为谋取中标或者排斥特定投标人而采取的其他联合行动。</w:t>
      </w:r>
    </w:p>
    <w:p w14:paraId="459DBB23">
      <w:pPr>
        <w:pStyle w:val="4"/>
        <w:spacing w:after="165" w:line="360" w:lineRule="auto"/>
        <w:ind w:firstLine="422"/>
        <w:rPr>
          <w:rFonts w:hint="eastAsia" w:ascii="宋体" w:hAnsi="宋体" w:eastAsia="宋体" w:cs="宋体"/>
          <w:sz w:val="24"/>
          <w:szCs w:val="24"/>
        </w:rPr>
      </w:pPr>
      <w:r>
        <w:rPr>
          <w:rFonts w:hint="eastAsia" w:ascii="宋体" w:hAnsi="宋体" w:eastAsia="宋体" w:cs="宋体"/>
          <w:color w:val="000000"/>
          <w:sz w:val="24"/>
          <w:szCs w:val="24"/>
        </w:rPr>
        <w:t>（二）我司不存在法律法规规定的视为供应商串通投标的如下行为:</w:t>
      </w:r>
    </w:p>
    <w:p w14:paraId="55E940AE">
      <w:pPr>
        <w:pStyle w:val="4"/>
        <w:spacing w:after="165" w:line="360" w:lineRule="auto"/>
        <w:ind w:firstLine="420"/>
        <w:rPr>
          <w:rFonts w:hint="eastAsia" w:ascii="宋体" w:hAnsi="宋体" w:eastAsia="宋体" w:cs="宋体"/>
          <w:sz w:val="24"/>
          <w:szCs w:val="24"/>
        </w:rPr>
      </w:pPr>
      <w:r>
        <w:rPr>
          <w:rFonts w:hint="eastAsia" w:ascii="宋体" w:hAnsi="宋体" w:eastAsia="宋体" w:cs="宋体"/>
          <w:color w:val="000000"/>
          <w:sz w:val="24"/>
          <w:szCs w:val="24"/>
        </w:rPr>
        <w:t>1.不同供应商的响应文件由同一单位或者个人编制；</w:t>
      </w:r>
    </w:p>
    <w:p w14:paraId="6633FCEE">
      <w:pPr>
        <w:pStyle w:val="4"/>
        <w:spacing w:after="165" w:line="360" w:lineRule="auto"/>
        <w:ind w:firstLine="420"/>
        <w:rPr>
          <w:rFonts w:hint="eastAsia" w:ascii="宋体" w:hAnsi="宋体" w:eastAsia="宋体" w:cs="宋体"/>
          <w:sz w:val="24"/>
          <w:szCs w:val="24"/>
        </w:rPr>
      </w:pPr>
      <w:r>
        <w:rPr>
          <w:rFonts w:hint="eastAsia" w:ascii="宋体" w:hAnsi="宋体" w:eastAsia="宋体" w:cs="宋体"/>
          <w:color w:val="000000"/>
          <w:sz w:val="24"/>
          <w:szCs w:val="24"/>
        </w:rPr>
        <w:t>2.不同供应商委托同一单位或者个人办理投标事宜；</w:t>
      </w:r>
    </w:p>
    <w:p w14:paraId="4F706865">
      <w:pPr>
        <w:pStyle w:val="4"/>
        <w:spacing w:after="165" w:line="360" w:lineRule="auto"/>
        <w:ind w:firstLine="420"/>
        <w:rPr>
          <w:rFonts w:hint="eastAsia" w:ascii="宋体" w:hAnsi="宋体" w:eastAsia="宋体" w:cs="宋体"/>
          <w:sz w:val="24"/>
          <w:szCs w:val="24"/>
        </w:rPr>
      </w:pPr>
      <w:r>
        <w:rPr>
          <w:rFonts w:hint="eastAsia" w:ascii="宋体" w:hAnsi="宋体" w:eastAsia="宋体" w:cs="宋体"/>
          <w:color w:val="000000"/>
          <w:sz w:val="24"/>
          <w:szCs w:val="24"/>
        </w:rPr>
        <w:t>3.不同供应商的响应文件载明的项目管理成员或者联系人员为同一人；</w:t>
      </w:r>
    </w:p>
    <w:p w14:paraId="78833456">
      <w:pPr>
        <w:pStyle w:val="4"/>
        <w:spacing w:after="165" w:line="360" w:lineRule="auto"/>
        <w:ind w:firstLine="420"/>
        <w:rPr>
          <w:rFonts w:hint="eastAsia" w:ascii="宋体" w:hAnsi="宋体" w:eastAsia="宋体" w:cs="宋体"/>
          <w:sz w:val="24"/>
          <w:szCs w:val="24"/>
        </w:rPr>
      </w:pPr>
      <w:r>
        <w:rPr>
          <w:rFonts w:hint="eastAsia" w:ascii="宋体" w:hAnsi="宋体" w:eastAsia="宋体" w:cs="宋体"/>
          <w:color w:val="000000"/>
          <w:sz w:val="24"/>
          <w:szCs w:val="24"/>
        </w:rPr>
        <w:t>4.不同供应商的响应文件异常一致或者投标报价呈规律性差异；</w:t>
      </w:r>
    </w:p>
    <w:p w14:paraId="6BF338F4">
      <w:pPr>
        <w:pStyle w:val="4"/>
        <w:spacing w:after="165" w:line="360" w:lineRule="auto"/>
        <w:ind w:firstLine="420"/>
        <w:rPr>
          <w:rFonts w:hint="eastAsia" w:ascii="宋体" w:hAnsi="宋体" w:eastAsia="宋体" w:cs="宋体"/>
          <w:sz w:val="24"/>
          <w:szCs w:val="24"/>
        </w:rPr>
      </w:pPr>
      <w:r>
        <w:rPr>
          <w:rFonts w:hint="eastAsia" w:ascii="宋体" w:hAnsi="宋体" w:eastAsia="宋体" w:cs="宋体"/>
          <w:color w:val="000000"/>
          <w:sz w:val="24"/>
          <w:szCs w:val="24"/>
        </w:rPr>
        <w:t>5.不同供应商的响应文件相互混装；</w:t>
      </w:r>
    </w:p>
    <w:p w14:paraId="72009D22">
      <w:pPr>
        <w:pStyle w:val="4"/>
        <w:spacing w:after="165" w:line="360" w:lineRule="auto"/>
        <w:ind w:firstLine="420"/>
        <w:rPr>
          <w:rFonts w:hint="eastAsia" w:ascii="宋体" w:hAnsi="宋体" w:eastAsia="宋体" w:cs="宋体"/>
          <w:sz w:val="24"/>
          <w:szCs w:val="24"/>
        </w:rPr>
      </w:pPr>
      <w:r>
        <w:rPr>
          <w:rFonts w:hint="eastAsia" w:ascii="宋体" w:hAnsi="宋体" w:eastAsia="宋体" w:cs="宋体"/>
          <w:color w:val="000000"/>
          <w:sz w:val="24"/>
          <w:szCs w:val="24"/>
        </w:rPr>
        <w:t>6.不同供应商的磋商保证金从同一单位或者个人的账户转出。</w:t>
      </w:r>
    </w:p>
    <w:p w14:paraId="5B5C5ACB">
      <w:pPr>
        <w:pStyle w:val="4"/>
        <w:spacing w:after="165" w:line="360" w:lineRule="auto"/>
        <w:ind w:firstLine="422"/>
        <w:rPr>
          <w:rFonts w:hint="eastAsia" w:ascii="宋体" w:hAnsi="宋体" w:eastAsia="宋体" w:cs="宋体"/>
          <w:sz w:val="24"/>
          <w:szCs w:val="24"/>
        </w:rPr>
      </w:pPr>
      <w:r>
        <w:rPr>
          <w:rFonts w:hint="eastAsia" w:ascii="宋体" w:hAnsi="宋体" w:eastAsia="宋体" w:cs="宋体"/>
          <w:color w:val="000000"/>
          <w:sz w:val="24"/>
          <w:szCs w:val="24"/>
        </w:rPr>
        <w:t>（三）我司不存在“疑似”串标的如下行为：</w:t>
      </w:r>
    </w:p>
    <w:p w14:paraId="59130FDA">
      <w:pPr>
        <w:pStyle w:val="4"/>
        <w:spacing w:after="165" w:line="360" w:lineRule="auto"/>
        <w:ind w:firstLine="420"/>
        <w:rPr>
          <w:rFonts w:hint="eastAsia" w:ascii="宋体" w:hAnsi="宋体" w:eastAsia="宋体" w:cs="宋体"/>
          <w:sz w:val="24"/>
          <w:szCs w:val="24"/>
        </w:rPr>
      </w:pPr>
      <w:r>
        <w:rPr>
          <w:rFonts w:hint="eastAsia" w:ascii="宋体" w:hAnsi="宋体" w:eastAsia="宋体" w:cs="宋体"/>
          <w:color w:val="000000"/>
          <w:sz w:val="24"/>
          <w:szCs w:val="24"/>
        </w:rPr>
        <w:t>1.不同投标人存在相同的登记电话、邮箱、地址；</w:t>
      </w:r>
    </w:p>
    <w:p w14:paraId="5AAE8163">
      <w:pPr>
        <w:pStyle w:val="4"/>
        <w:spacing w:after="165" w:line="360" w:lineRule="auto"/>
        <w:ind w:firstLine="420"/>
        <w:rPr>
          <w:rFonts w:hint="eastAsia" w:ascii="宋体" w:hAnsi="宋体" w:eastAsia="宋体" w:cs="宋体"/>
          <w:sz w:val="24"/>
          <w:szCs w:val="24"/>
        </w:rPr>
      </w:pPr>
      <w:r>
        <w:rPr>
          <w:rFonts w:hint="eastAsia" w:ascii="宋体" w:hAnsi="宋体" w:eastAsia="宋体" w:cs="宋体"/>
          <w:color w:val="000000"/>
          <w:sz w:val="24"/>
          <w:szCs w:val="24"/>
        </w:rPr>
        <w:t>2.不同投标人存在相同的年报地址；</w:t>
      </w:r>
    </w:p>
    <w:p w14:paraId="46BD25D6">
      <w:pPr>
        <w:pStyle w:val="4"/>
        <w:spacing w:after="165" w:line="360" w:lineRule="auto"/>
        <w:ind w:firstLine="420"/>
        <w:rPr>
          <w:rFonts w:hint="eastAsia" w:ascii="宋体" w:hAnsi="宋体" w:eastAsia="宋体" w:cs="宋体"/>
          <w:sz w:val="24"/>
          <w:szCs w:val="24"/>
        </w:rPr>
      </w:pPr>
      <w:r>
        <w:rPr>
          <w:rFonts w:hint="eastAsia" w:ascii="宋体" w:hAnsi="宋体" w:eastAsia="宋体" w:cs="宋体"/>
          <w:color w:val="000000"/>
          <w:sz w:val="24"/>
          <w:szCs w:val="24"/>
        </w:rPr>
        <w:t>3.不同投标人现有的法定代表人、主要人员存在交叉；</w:t>
      </w:r>
    </w:p>
    <w:p w14:paraId="5503C071">
      <w:pPr>
        <w:pStyle w:val="4"/>
        <w:spacing w:after="165" w:line="360" w:lineRule="auto"/>
        <w:ind w:firstLine="420"/>
        <w:rPr>
          <w:rFonts w:hint="eastAsia" w:ascii="宋体" w:hAnsi="宋体" w:eastAsia="宋体" w:cs="宋体"/>
          <w:sz w:val="24"/>
          <w:szCs w:val="24"/>
        </w:rPr>
      </w:pPr>
      <w:r>
        <w:rPr>
          <w:rFonts w:hint="eastAsia" w:ascii="宋体" w:hAnsi="宋体" w:eastAsia="宋体" w:cs="宋体"/>
          <w:color w:val="000000"/>
          <w:sz w:val="24"/>
          <w:szCs w:val="24"/>
        </w:rPr>
        <w:t>4.不同投标人的投标文件形式上异常一致，包括封面、内容、纸张质量、装订方式等；</w:t>
      </w:r>
    </w:p>
    <w:p w14:paraId="26677402">
      <w:pPr>
        <w:pStyle w:val="4"/>
        <w:spacing w:after="165" w:line="360" w:lineRule="auto"/>
        <w:ind w:firstLine="420"/>
        <w:rPr>
          <w:rFonts w:hint="eastAsia" w:ascii="宋体" w:hAnsi="宋体" w:eastAsia="宋体" w:cs="宋体"/>
          <w:sz w:val="24"/>
          <w:szCs w:val="24"/>
        </w:rPr>
      </w:pPr>
      <w:r>
        <w:rPr>
          <w:rFonts w:hint="eastAsia" w:ascii="宋体" w:hAnsi="宋体" w:eastAsia="宋体" w:cs="宋体"/>
          <w:color w:val="000000"/>
          <w:sz w:val="24"/>
          <w:szCs w:val="24"/>
        </w:rPr>
        <w:t>5.不同投标人的投标文件出现的错误异常一致，包括出现相同错误的文字填写或表述方式等；</w:t>
      </w:r>
    </w:p>
    <w:p w14:paraId="4A298A38">
      <w:pPr>
        <w:pStyle w:val="4"/>
        <w:spacing w:after="165" w:line="360" w:lineRule="auto"/>
        <w:ind w:firstLine="420"/>
        <w:rPr>
          <w:rFonts w:hint="eastAsia" w:ascii="宋体" w:hAnsi="宋体" w:eastAsia="宋体" w:cs="宋体"/>
          <w:sz w:val="24"/>
          <w:szCs w:val="24"/>
        </w:rPr>
      </w:pPr>
      <w:r>
        <w:rPr>
          <w:rFonts w:hint="eastAsia" w:ascii="宋体" w:hAnsi="宋体" w:eastAsia="宋体" w:cs="宋体"/>
          <w:color w:val="000000"/>
          <w:sz w:val="24"/>
          <w:szCs w:val="24"/>
        </w:rPr>
        <w:t>6.不同投标人的投标文件商务、技术指标及方案相识度或重复度高；</w:t>
      </w:r>
    </w:p>
    <w:p w14:paraId="40F9B3F5">
      <w:pPr>
        <w:pStyle w:val="4"/>
        <w:spacing w:after="165" w:line="360" w:lineRule="auto"/>
        <w:ind w:firstLine="420"/>
        <w:rPr>
          <w:rFonts w:hint="eastAsia" w:ascii="宋体" w:hAnsi="宋体" w:eastAsia="宋体" w:cs="宋体"/>
          <w:sz w:val="24"/>
          <w:szCs w:val="24"/>
        </w:rPr>
      </w:pPr>
      <w:r>
        <w:rPr>
          <w:rFonts w:hint="eastAsia" w:ascii="宋体" w:hAnsi="宋体" w:eastAsia="宋体" w:cs="宋体"/>
          <w:color w:val="000000"/>
          <w:sz w:val="24"/>
          <w:szCs w:val="24"/>
        </w:rPr>
        <w:t>7.不同投标人的投标文件出现相同的人员姓名、身份证号、电话、地址、邮箱等；</w:t>
      </w:r>
    </w:p>
    <w:p w14:paraId="6BA9EC14">
      <w:pPr>
        <w:pStyle w:val="4"/>
        <w:spacing w:after="165" w:line="360" w:lineRule="auto"/>
        <w:ind w:firstLine="420"/>
        <w:rPr>
          <w:rFonts w:hint="eastAsia" w:ascii="宋体" w:hAnsi="宋体" w:eastAsia="宋体" w:cs="宋体"/>
          <w:sz w:val="24"/>
          <w:szCs w:val="24"/>
        </w:rPr>
      </w:pPr>
      <w:r>
        <w:rPr>
          <w:rFonts w:hint="eastAsia" w:ascii="宋体" w:hAnsi="宋体" w:eastAsia="宋体" w:cs="宋体"/>
          <w:color w:val="000000"/>
          <w:sz w:val="24"/>
          <w:szCs w:val="24"/>
        </w:rPr>
        <w:t>8.投标文件中所附业绩或合同上出现的名字，与另一投标文件出现的人员相同；</w:t>
      </w:r>
    </w:p>
    <w:p w14:paraId="6718F64E">
      <w:pPr>
        <w:pStyle w:val="4"/>
        <w:spacing w:after="165" w:line="360" w:lineRule="auto"/>
        <w:ind w:firstLine="420"/>
        <w:rPr>
          <w:rFonts w:hint="eastAsia" w:ascii="宋体" w:hAnsi="宋体" w:eastAsia="宋体" w:cs="宋体"/>
          <w:sz w:val="24"/>
          <w:szCs w:val="24"/>
        </w:rPr>
      </w:pPr>
      <w:r>
        <w:rPr>
          <w:rFonts w:hint="eastAsia" w:ascii="宋体" w:hAnsi="宋体" w:eastAsia="宋体" w:cs="宋体"/>
          <w:color w:val="000000"/>
          <w:sz w:val="24"/>
          <w:szCs w:val="24"/>
        </w:rPr>
        <w:t>9.不同投标人法定代表人或其委托代理人的身份证住址一致或异常接近；</w:t>
      </w:r>
    </w:p>
    <w:p w14:paraId="38DF528D">
      <w:pPr>
        <w:pStyle w:val="4"/>
        <w:spacing w:after="165" w:line="360" w:lineRule="auto"/>
        <w:ind w:firstLine="420"/>
        <w:rPr>
          <w:rFonts w:hint="eastAsia" w:ascii="宋体" w:hAnsi="宋体" w:eastAsia="宋体" w:cs="宋体"/>
          <w:sz w:val="24"/>
          <w:szCs w:val="24"/>
        </w:rPr>
      </w:pPr>
      <w:r>
        <w:rPr>
          <w:rFonts w:hint="eastAsia" w:ascii="宋体" w:hAnsi="宋体" w:eastAsia="宋体" w:cs="宋体"/>
          <w:color w:val="000000"/>
          <w:sz w:val="24"/>
          <w:szCs w:val="24"/>
        </w:rPr>
        <w:t>10.相同的几家投标人多次一致性参与同一项目投标；</w:t>
      </w:r>
    </w:p>
    <w:p w14:paraId="6AC4F50F">
      <w:pPr>
        <w:pStyle w:val="4"/>
        <w:spacing w:after="165" w:line="360" w:lineRule="auto"/>
        <w:ind w:firstLine="420"/>
        <w:rPr>
          <w:rFonts w:hint="eastAsia" w:ascii="宋体" w:hAnsi="宋体" w:eastAsia="宋体" w:cs="宋体"/>
          <w:sz w:val="24"/>
          <w:szCs w:val="24"/>
        </w:rPr>
      </w:pPr>
      <w:r>
        <w:rPr>
          <w:rFonts w:hint="eastAsia" w:ascii="宋体" w:hAnsi="宋体" w:eastAsia="宋体" w:cs="宋体"/>
          <w:color w:val="000000"/>
          <w:sz w:val="24"/>
          <w:szCs w:val="24"/>
        </w:rPr>
        <w:t>11.同一法定代表人或其委托代理人多次代表不同投标人出现在不同的采购项目投标文件中；</w:t>
      </w:r>
    </w:p>
    <w:p w14:paraId="65A25629">
      <w:pPr>
        <w:pStyle w:val="4"/>
        <w:spacing w:after="165" w:line="360" w:lineRule="auto"/>
        <w:ind w:firstLine="420"/>
        <w:rPr>
          <w:rFonts w:hint="eastAsia" w:ascii="宋体" w:hAnsi="宋体" w:eastAsia="宋体" w:cs="宋体"/>
          <w:sz w:val="24"/>
          <w:szCs w:val="24"/>
        </w:rPr>
      </w:pPr>
      <w:r>
        <w:rPr>
          <w:rFonts w:hint="eastAsia" w:ascii="宋体" w:hAnsi="宋体" w:eastAsia="宋体" w:cs="宋体"/>
          <w:color w:val="000000"/>
          <w:sz w:val="24"/>
          <w:szCs w:val="24"/>
        </w:rPr>
        <w:t>12.同一法定代表人或其委托代理人多次以联系人或授权委托人出现在不同公司签署的合同中；</w:t>
      </w:r>
    </w:p>
    <w:p w14:paraId="1F7F7812">
      <w:pPr>
        <w:pStyle w:val="4"/>
        <w:spacing w:after="165" w:line="360" w:lineRule="auto"/>
        <w:ind w:firstLine="420"/>
        <w:rPr>
          <w:rFonts w:hint="eastAsia" w:ascii="宋体" w:hAnsi="宋体" w:eastAsia="宋体" w:cs="宋体"/>
          <w:sz w:val="24"/>
          <w:szCs w:val="24"/>
        </w:rPr>
      </w:pPr>
      <w:r>
        <w:rPr>
          <w:rFonts w:hint="eastAsia" w:ascii="宋体" w:hAnsi="宋体" w:eastAsia="宋体" w:cs="宋体"/>
          <w:color w:val="000000"/>
          <w:sz w:val="24"/>
          <w:szCs w:val="24"/>
        </w:rPr>
        <w:t>13.其他容易产生问题线索的表现：如中标人与非中标人投标文件存在明显的制作质量差异（内容、方案及所附材料详实程度）、不同投标人的投标文件出现相同或相似笔迹的记号等；</w:t>
      </w:r>
    </w:p>
    <w:p w14:paraId="00B725A2">
      <w:pPr>
        <w:pStyle w:val="4"/>
        <w:spacing w:after="165" w:line="360" w:lineRule="auto"/>
        <w:ind w:firstLine="420"/>
        <w:rPr>
          <w:rFonts w:hint="eastAsia" w:ascii="宋体" w:hAnsi="宋体" w:eastAsia="宋体" w:cs="宋体"/>
          <w:sz w:val="24"/>
          <w:szCs w:val="24"/>
        </w:rPr>
      </w:pPr>
      <w:r>
        <w:rPr>
          <w:rFonts w:hint="eastAsia" w:ascii="宋体" w:hAnsi="宋体" w:eastAsia="宋体" w:cs="宋体"/>
          <w:color w:val="000000"/>
          <w:sz w:val="24"/>
          <w:szCs w:val="24"/>
        </w:rPr>
        <w:t>14.合同中的联系人、合同签署人与非中标人投标文件中姓名相同、联系方式相同；</w:t>
      </w:r>
    </w:p>
    <w:p w14:paraId="04BEDA32">
      <w:pPr>
        <w:pStyle w:val="4"/>
        <w:spacing w:after="165" w:line="360" w:lineRule="auto"/>
        <w:ind w:firstLine="420"/>
        <w:rPr>
          <w:rFonts w:hint="eastAsia" w:ascii="宋体" w:hAnsi="宋体" w:eastAsia="宋体" w:cs="宋体"/>
          <w:sz w:val="24"/>
          <w:szCs w:val="24"/>
        </w:rPr>
      </w:pPr>
      <w:r>
        <w:rPr>
          <w:rFonts w:hint="eastAsia" w:ascii="宋体" w:hAnsi="宋体" w:eastAsia="宋体" w:cs="宋体"/>
          <w:color w:val="000000"/>
          <w:sz w:val="24"/>
          <w:szCs w:val="24"/>
        </w:rPr>
        <w:t>15.合同中的货物或服务的品牌、型号、技术指标、价格等与非中标人投标文件的相同。</w:t>
      </w:r>
    </w:p>
    <w:p w14:paraId="02C8E87B">
      <w:pPr>
        <w:pStyle w:val="4"/>
        <w:spacing w:after="165" w:line="360" w:lineRule="auto"/>
        <w:ind w:firstLine="422"/>
        <w:rPr>
          <w:rFonts w:hint="eastAsia" w:ascii="宋体" w:hAnsi="宋体" w:eastAsia="宋体" w:cs="宋体"/>
          <w:sz w:val="24"/>
          <w:szCs w:val="24"/>
        </w:rPr>
      </w:pPr>
      <w:r>
        <w:rPr>
          <w:rFonts w:hint="eastAsia" w:ascii="宋体" w:hAnsi="宋体" w:eastAsia="宋体" w:cs="宋体"/>
          <w:color w:val="000000"/>
          <w:sz w:val="24"/>
          <w:szCs w:val="24"/>
        </w:rPr>
        <w:t>我司保证上述陈述真实、有效。如有发现我司存在虚假陈述，组织或参与围标、串标行为，我司、法定代表人、全体股东愿承担一切法律责任，自愿遵守相应的处罚决定。</w:t>
      </w:r>
    </w:p>
    <w:p w14:paraId="74B2E114">
      <w:pPr>
        <w:pStyle w:val="4"/>
        <w:spacing w:after="165" w:line="360" w:lineRule="auto"/>
        <w:ind w:firstLine="420"/>
        <w:rPr>
          <w:rFonts w:hint="eastAsia" w:ascii="宋体" w:hAnsi="宋体" w:eastAsia="宋体" w:cs="宋体"/>
          <w:sz w:val="24"/>
          <w:szCs w:val="24"/>
        </w:rPr>
      </w:pPr>
      <w:r>
        <w:rPr>
          <w:rFonts w:hint="eastAsia" w:ascii="宋体" w:hAnsi="宋体" w:eastAsia="宋体" w:cs="宋体"/>
          <w:color w:val="000000"/>
          <w:sz w:val="24"/>
          <w:szCs w:val="24"/>
        </w:rPr>
        <w:t>特此声明承诺。</w:t>
      </w:r>
    </w:p>
    <w:p w14:paraId="7135BF14">
      <w:pPr>
        <w:pStyle w:val="4"/>
        <w:spacing w:after="165" w:line="360" w:lineRule="auto"/>
        <w:rPr>
          <w:rFonts w:hint="eastAsia" w:ascii="宋体" w:hAnsi="宋体" w:eastAsia="宋体" w:cs="宋体"/>
          <w:color w:val="000000"/>
          <w:sz w:val="24"/>
          <w:szCs w:val="24"/>
        </w:rPr>
      </w:pPr>
    </w:p>
    <w:p w14:paraId="5D3A514F">
      <w:pPr>
        <w:pStyle w:val="4"/>
        <w:spacing w:after="165" w:line="360" w:lineRule="auto"/>
        <w:rPr>
          <w:rFonts w:hint="eastAsia" w:ascii="宋体" w:hAnsi="宋体" w:eastAsia="宋体" w:cs="宋体"/>
          <w:color w:val="000000"/>
          <w:sz w:val="24"/>
          <w:szCs w:val="24"/>
        </w:rPr>
      </w:pPr>
    </w:p>
    <w:p w14:paraId="7902B2B0">
      <w:pPr>
        <w:pStyle w:val="4"/>
        <w:spacing w:after="165" w:line="360" w:lineRule="auto"/>
        <w:rPr>
          <w:rFonts w:hint="eastAsia" w:ascii="宋体" w:hAnsi="宋体" w:eastAsia="宋体" w:cs="宋体"/>
          <w:color w:val="000000"/>
          <w:sz w:val="24"/>
          <w:szCs w:val="24"/>
        </w:rPr>
      </w:pPr>
    </w:p>
    <w:p w14:paraId="051B71C7">
      <w:pPr>
        <w:pStyle w:val="4"/>
        <w:spacing w:after="165" w:line="360" w:lineRule="auto"/>
        <w:rPr>
          <w:rFonts w:hint="eastAsia" w:ascii="宋体" w:hAnsi="宋体" w:eastAsia="宋体" w:cs="宋体"/>
          <w:color w:val="000000"/>
          <w:sz w:val="24"/>
          <w:szCs w:val="24"/>
        </w:rPr>
      </w:pPr>
    </w:p>
    <w:p w14:paraId="73677F50">
      <w:pPr>
        <w:pStyle w:val="4"/>
        <w:spacing w:after="165" w:line="360" w:lineRule="auto"/>
        <w:rPr>
          <w:rFonts w:hint="eastAsia" w:ascii="宋体" w:hAnsi="宋体" w:eastAsia="宋体" w:cs="宋体"/>
          <w:sz w:val="24"/>
          <w:szCs w:val="24"/>
        </w:rPr>
      </w:pPr>
      <w:r>
        <w:rPr>
          <w:rFonts w:hint="eastAsia" w:ascii="宋体" w:hAnsi="宋体" w:eastAsia="宋体" w:cs="宋体"/>
          <w:color w:val="000000"/>
          <w:sz w:val="24"/>
          <w:szCs w:val="24"/>
        </w:rPr>
        <w:t>投标人法定代表人（或法定代表人授权代表）签字或盖章：__________________</w:t>
      </w:r>
    </w:p>
    <w:p w14:paraId="2C1629CA">
      <w:pPr>
        <w:pStyle w:val="4"/>
        <w:spacing w:after="165" w:line="360" w:lineRule="auto"/>
        <w:rPr>
          <w:rFonts w:hint="eastAsia" w:ascii="宋体" w:hAnsi="宋体" w:eastAsia="宋体" w:cs="宋体"/>
          <w:sz w:val="24"/>
          <w:szCs w:val="24"/>
        </w:rPr>
      </w:pPr>
      <w:r>
        <w:rPr>
          <w:rFonts w:hint="eastAsia" w:ascii="宋体" w:hAnsi="宋体" w:eastAsia="宋体" w:cs="宋体"/>
          <w:color w:val="000000"/>
          <w:sz w:val="24"/>
          <w:szCs w:val="24"/>
        </w:rPr>
        <w:t>投标人名称（盖章）：__________________</w:t>
      </w:r>
    </w:p>
    <w:p w14:paraId="2801C65B">
      <w:pPr>
        <w:pStyle w:val="4"/>
        <w:spacing w:after="165" w:line="360" w:lineRule="auto"/>
        <w:jc w:val="both"/>
        <w:rPr>
          <w:rFonts w:hint="eastAsia" w:ascii="宋体" w:hAnsi="宋体" w:eastAsia="宋体" w:cs="宋体"/>
          <w:sz w:val="24"/>
          <w:szCs w:val="24"/>
        </w:rPr>
      </w:pPr>
      <w:r>
        <w:rPr>
          <w:rFonts w:hint="eastAsia" w:ascii="宋体" w:hAnsi="宋体" w:eastAsia="宋体" w:cs="宋体"/>
          <w:color w:val="000000"/>
          <w:sz w:val="24"/>
          <w:szCs w:val="24"/>
        </w:rPr>
        <w:t>日期：</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sz w:val="24"/>
          <w:szCs w:val="24"/>
        </w:rPr>
        <w:t xml:space="preserve">  </w:t>
      </w:r>
      <w:r>
        <w:rPr>
          <w:rFonts w:hint="eastAsia" w:ascii="宋体" w:hAnsi="宋体" w:eastAsia="宋体" w:cs="宋体"/>
          <w:color w:val="000000"/>
          <w:sz w:val="24"/>
          <w:szCs w:val="24"/>
        </w:rPr>
        <w:t>日</w:t>
      </w:r>
    </w:p>
    <w:p w14:paraId="29707DEC">
      <w:pPr>
        <w:spacing w:line="360" w:lineRule="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2E1DDC"/>
    <w:rsid w:val="792E1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2026-03-27T13:52:00Z</dcterms:created>
  <dc:creator>蛋饼</dc:creator>
  <cp:lastModifiedBy>蛋饼</cp:lastModifiedBy>
  <dcterms:modified xsi:type="dcterms:W3CDTF">2026-03-27T13:55:03Z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C446C8103847417C95B443E18F55A848_11</vt:lpwstr>
  </property>
  <property fmtid="{D5CDD505-2E9C-101B-9397-08002B2CF9AE}" pid="4" name="KSOTemplateDocerSaveRecord">
    <vt:lpwstr>eyJoZGlkIjoiMDM0ZTJjZjllYTk5YTJhZTRiNjhkZWU2ZWU3ZmE0ZGYiLCJ1c2VySWQiOiI5MzE0NzgzMDMifQ==</vt:lpwstr>
  </property>
</Properties>
</file>